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DE9" w:rsidRPr="008C22E4" w:rsidRDefault="008C22E4" w:rsidP="008C22E4">
      <w:pPr>
        <w:jc w:val="center"/>
        <w:rPr>
          <w:rFonts w:ascii="Times New Roman" w:hAnsi="Times New Roman" w:cs="Times New Roman"/>
          <w:sz w:val="44"/>
          <w:szCs w:val="44"/>
        </w:rPr>
      </w:pPr>
      <w:r w:rsidRPr="008C22E4">
        <w:rPr>
          <w:rFonts w:ascii="Times New Roman" w:hAnsi="Times New Roman" w:cs="Times New Roman"/>
          <w:sz w:val="44"/>
          <w:szCs w:val="44"/>
        </w:rPr>
        <w:t>ПЛАН</w:t>
      </w:r>
    </w:p>
    <w:p w:rsidR="00654DE9" w:rsidRPr="00DC6175" w:rsidRDefault="008C22E4" w:rsidP="008C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75">
        <w:rPr>
          <w:rFonts w:ascii="Times New Roman" w:hAnsi="Times New Roman" w:cs="Times New Roman"/>
          <w:b/>
          <w:sz w:val="28"/>
          <w:szCs w:val="28"/>
        </w:rPr>
        <w:t xml:space="preserve">ЗА  ДЕЙНОСТТА  НА  НЧ  „ХРИСТО </w:t>
      </w:r>
      <w:r w:rsidR="008D7C13">
        <w:rPr>
          <w:rFonts w:ascii="Times New Roman" w:hAnsi="Times New Roman" w:cs="Times New Roman"/>
          <w:b/>
          <w:sz w:val="28"/>
          <w:szCs w:val="28"/>
        </w:rPr>
        <w:t xml:space="preserve"> БОТЕВ 1905” с.Н.РИЛСКИ  ЗА 20</w:t>
      </w:r>
      <w:r w:rsidR="000B7AAB"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 w:rsidRPr="00DC6175">
        <w:rPr>
          <w:rFonts w:ascii="Times New Roman" w:hAnsi="Times New Roman" w:cs="Times New Roman"/>
          <w:b/>
          <w:sz w:val="28"/>
          <w:szCs w:val="28"/>
        </w:rPr>
        <w:t>г.</w:t>
      </w:r>
    </w:p>
    <w:p w:rsidR="00654DE9" w:rsidRPr="00DC6175" w:rsidRDefault="00654DE9" w:rsidP="00654D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DE9" w:rsidRPr="008C22E4" w:rsidRDefault="008C22E4" w:rsidP="008C22E4">
      <w:pPr>
        <w:tabs>
          <w:tab w:val="left" w:pos="63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Основни  цели  и  задачи</w:t>
      </w:r>
    </w:p>
    <w:p w:rsidR="00654DE9" w:rsidRDefault="00654DE9" w:rsidP="00654D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4DE9" w:rsidRDefault="00654DE9" w:rsidP="00654DE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654DE9" w:rsidRPr="00246291" w:rsidRDefault="00DC6175" w:rsidP="00DC6175">
      <w:pPr>
        <w:pStyle w:val="a4"/>
        <w:ind w:left="360"/>
        <w:jc w:val="both"/>
        <w:rPr>
          <w:sz w:val="32"/>
          <w:lang w:val="bg-BG"/>
        </w:rPr>
      </w:pPr>
      <w:r w:rsidRPr="00DC6175">
        <w:rPr>
          <w:b/>
          <w:sz w:val="32"/>
          <w:lang w:val="bg-BG"/>
        </w:rPr>
        <w:t>1</w:t>
      </w:r>
      <w:r>
        <w:rPr>
          <w:sz w:val="32"/>
          <w:lang w:val="bg-BG"/>
        </w:rPr>
        <w:t xml:space="preserve"> .</w:t>
      </w:r>
      <w:r w:rsidR="00654DE9">
        <w:rPr>
          <w:sz w:val="32"/>
        </w:rPr>
        <w:t>П</w:t>
      </w:r>
      <w:proofErr w:type="spellStart"/>
      <w:r w:rsidR="00654DE9">
        <w:rPr>
          <w:sz w:val="32"/>
          <w:lang w:val="bg-BG"/>
        </w:rPr>
        <w:t>риобщаването</w:t>
      </w:r>
      <w:proofErr w:type="spellEnd"/>
      <w:r w:rsidR="00654DE9">
        <w:rPr>
          <w:sz w:val="32"/>
        </w:rPr>
        <w:t xml:space="preserve"> </w:t>
      </w:r>
      <w:proofErr w:type="spellStart"/>
      <w:r w:rsidR="00654DE9">
        <w:rPr>
          <w:sz w:val="32"/>
        </w:rPr>
        <w:t>на</w:t>
      </w:r>
      <w:proofErr w:type="spellEnd"/>
      <w:r w:rsidR="00654DE9">
        <w:rPr>
          <w:sz w:val="32"/>
        </w:rPr>
        <w:t xml:space="preserve"> </w:t>
      </w:r>
      <w:proofErr w:type="spellStart"/>
      <w:r w:rsidR="00654DE9">
        <w:rPr>
          <w:sz w:val="32"/>
        </w:rPr>
        <w:t>жителите</w:t>
      </w:r>
      <w:proofErr w:type="spellEnd"/>
      <w:r w:rsidR="00654DE9">
        <w:rPr>
          <w:sz w:val="32"/>
        </w:rPr>
        <w:t xml:space="preserve"> </w:t>
      </w:r>
      <w:proofErr w:type="spellStart"/>
      <w:r w:rsidR="00654DE9">
        <w:rPr>
          <w:sz w:val="32"/>
        </w:rPr>
        <w:t>на</w:t>
      </w:r>
      <w:proofErr w:type="spellEnd"/>
      <w:r w:rsidR="00654DE9">
        <w:rPr>
          <w:sz w:val="32"/>
        </w:rPr>
        <w:t xml:space="preserve"> с.</w:t>
      </w:r>
      <w:r w:rsidR="00654DE9">
        <w:rPr>
          <w:sz w:val="32"/>
          <w:lang w:val="bg-BG"/>
        </w:rPr>
        <w:t>Н</w:t>
      </w:r>
      <w:proofErr w:type="spellStart"/>
      <w:r w:rsidR="00654DE9">
        <w:rPr>
          <w:sz w:val="32"/>
        </w:rPr>
        <w:t>еофит</w:t>
      </w:r>
      <w:proofErr w:type="spellEnd"/>
      <w:r w:rsidR="00654DE9">
        <w:rPr>
          <w:sz w:val="32"/>
        </w:rPr>
        <w:t xml:space="preserve"> </w:t>
      </w:r>
      <w:proofErr w:type="spellStart"/>
      <w:r w:rsidR="00654DE9">
        <w:rPr>
          <w:sz w:val="32"/>
        </w:rPr>
        <w:t>Рилски</w:t>
      </w:r>
      <w:proofErr w:type="spellEnd"/>
      <w:r w:rsidR="00654DE9">
        <w:rPr>
          <w:sz w:val="32"/>
        </w:rPr>
        <w:t xml:space="preserve"> </w:t>
      </w:r>
      <w:r w:rsidR="00654DE9">
        <w:rPr>
          <w:sz w:val="32"/>
          <w:lang w:val="bg-BG"/>
        </w:rPr>
        <w:t>към социалната и образователната дейност</w:t>
      </w:r>
      <w:r w:rsidR="00654DE9" w:rsidRPr="00246291">
        <w:rPr>
          <w:sz w:val="32"/>
          <w:lang w:val="bg-BG"/>
        </w:rPr>
        <w:t xml:space="preserve"> </w:t>
      </w:r>
      <w:r w:rsidR="00654DE9">
        <w:rPr>
          <w:sz w:val="32"/>
          <w:lang w:val="bg-BG"/>
        </w:rPr>
        <w:t>и разширяване знанията</w:t>
      </w:r>
      <w:r w:rsidR="00654DE9">
        <w:rPr>
          <w:sz w:val="32"/>
        </w:rPr>
        <w:t xml:space="preserve"> </w:t>
      </w:r>
      <w:proofErr w:type="spellStart"/>
      <w:r w:rsidR="00654DE9">
        <w:rPr>
          <w:sz w:val="32"/>
        </w:rPr>
        <w:t>за</w:t>
      </w:r>
      <w:proofErr w:type="spellEnd"/>
      <w:r w:rsidR="00654DE9">
        <w:rPr>
          <w:sz w:val="32"/>
        </w:rPr>
        <w:t xml:space="preserve"> </w:t>
      </w:r>
      <w:r w:rsidR="00654DE9">
        <w:rPr>
          <w:sz w:val="32"/>
          <w:lang w:val="bg-BG"/>
        </w:rPr>
        <w:t>постиженията на науката, изкуството и културата;</w:t>
      </w:r>
      <w:r w:rsidR="00654DE9" w:rsidRPr="00246291">
        <w:rPr>
          <w:sz w:val="32"/>
          <w:lang w:val="bg-BG"/>
        </w:rPr>
        <w:t xml:space="preserve"> </w:t>
      </w:r>
    </w:p>
    <w:p w:rsidR="00654DE9" w:rsidRPr="00D8475A" w:rsidRDefault="00654DE9" w:rsidP="00DC6175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32"/>
          <w:lang w:val="bg-BG"/>
        </w:rPr>
      </w:pPr>
      <w:r w:rsidRPr="00D8475A">
        <w:rPr>
          <w:sz w:val="32"/>
          <w:lang w:val="bg-BG"/>
        </w:rPr>
        <w:t>Запазване на месните обичаи и традиции и Възпитаване на националното самосъзнание</w:t>
      </w:r>
      <w:r w:rsidRPr="00D8475A">
        <w:rPr>
          <w:sz w:val="32"/>
        </w:rPr>
        <w:t xml:space="preserve"> </w:t>
      </w:r>
      <w:r>
        <w:rPr>
          <w:sz w:val="32"/>
          <w:lang w:val="bg-BG"/>
        </w:rPr>
        <w:t>;</w:t>
      </w:r>
    </w:p>
    <w:p w:rsidR="00DC6175" w:rsidRPr="00DC6175" w:rsidRDefault="00654DE9" w:rsidP="00DC6175">
      <w:pPr>
        <w:pStyle w:val="a4"/>
        <w:numPr>
          <w:ilvl w:val="0"/>
          <w:numId w:val="9"/>
        </w:numPr>
        <w:jc w:val="both"/>
        <w:rPr>
          <w:sz w:val="32"/>
          <w:lang w:val="bg-BG"/>
        </w:rPr>
      </w:pPr>
      <w:r w:rsidRPr="00DC6175">
        <w:rPr>
          <w:sz w:val="32"/>
          <w:lang w:val="bg-BG"/>
        </w:rPr>
        <w:t>Осиг</w:t>
      </w:r>
      <w:r w:rsidR="00DC6175" w:rsidRPr="00DC6175">
        <w:rPr>
          <w:sz w:val="32"/>
          <w:lang w:val="bg-BG"/>
        </w:rPr>
        <w:t>уряване на достъп до информация,</w:t>
      </w:r>
      <w:r w:rsidR="00DC6175">
        <w:rPr>
          <w:sz w:val="32"/>
          <w:lang w:val="bg-BG"/>
        </w:rPr>
        <w:t xml:space="preserve"> р</w:t>
      </w:r>
      <w:r w:rsidR="00DC6175" w:rsidRPr="00DC6175">
        <w:rPr>
          <w:sz w:val="32"/>
          <w:lang w:val="bg-BG"/>
        </w:rPr>
        <w:t>азвитие и обогатяване на културния живот ;</w:t>
      </w:r>
    </w:p>
    <w:p w:rsidR="00DC6175" w:rsidRDefault="00DC6175" w:rsidP="00DC6175">
      <w:pPr>
        <w:pStyle w:val="a4"/>
        <w:jc w:val="both"/>
        <w:rPr>
          <w:sz w:val="32"/>
          <w:lang w:val="bg-BG"/>
        </w:rPr>
      </w:pPr>
    </w:p>
    <w:p w:rsidR="00654DE9" w:rsidRDefault="00DC6175" w:rsidP="00DC6175">
      <w:pPr>
        <w:pStyle w:val="a4"/>
        <w:ind w:left="360"/>
        <w:jc w:val="both"/>
        <w:rPr>
          <w:b/>
          <w:sz w:val="36"/>
          <w:szCs w:val="36"/>
          <w:lang w:val="bg-BG"/>
        </w:rPr>
      </w:pPr>
      <w:r>
        <w:rPr>
          <w:sz w:val="32"/>
          <w:lang w:val="bg-BG"/>
        </w:rPr>
        <w:t xml:space="preserve"> </w:t>
      </w:r>
      <w:r w:rsidR="00654DE9" w:rsidRPr="000825EB">
        <w:rPr>
          <w:b/>
          <w:sz w:val="36"/>
          <w:szCs w:val="36"/>
          <w:lang w:val="bg-BG"/>
        </w:rPr>
        <w:t>1.Направление „</w:t>
      </w:r>
      <w:r w:rsidR="00654DE9" w:rsidRPr="000825EB">
        <w:rPr>
          <w:b/>
          <w:sz w:val="36"/>
          <w:szCs w:val="36"/>
        </w:rPr>
        <w:t>П</w:t>
      </w:r>
      <w:proofErr w:type="spellStart"/>
      <w:r w:rsidR="00654DE9" w:rsidRPr="000825EB">
        <w:rPr>
          <w:b/>
          <w:sz w:val="36"/>
          <w:szCs w:val="36"/>
          <w:lang w:val="bg-BG"/>
        </w:rPr>
        <w:t>риобщаването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proofErr w:type="spellStart"/>
      <w:r w:rsidR="00654DE9" w:rsidRPr="000825EB">
        <w:rPr>
          <w:b/>
          <w:sz w:val="36"/>
          <w:szCs w:val="36"/>
        </w:rPr>
        <w:t>на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proofErr w:type="spellStart"/>
      <w:r w:rsidR="00654DE9" w:rsidRPr="000825EB">
        <w:rPr>
          <w:b/>
          <w:sz w:val="36"/>
          <w:szCs w:val="36"/>
        </w:rPr>
        <w:t>жителите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proofErr w:type="spellStart"/>
      <w:r w:rsidR="00654DE9" w:rsidRPr="000825EB">
        <w:rPr>
          <w:b/>
          <w:sz w:val="36"/>
          <w:szCs w:val="36"/>
        </w:rPr>
        <w:t>на</w:t>
      </w:r>
      <w:proofErr w:type="spellEnd"/>
      <w:r w:rsidR="00654DE9" w:rsidRPr="000825EB">
        <w:rPr>
          <w:b/>
          <w:sz w:val="36"/>
          <w:szCs w:val="36"/>
        </w:rPr>
        <w:t xml:space="preserve"> с.</w:t>
      </w:r>
      <w:r w:rsidR="00654DE9" w:rsidRPr="000825EB">
        <w:rPr>
          <w:b/>
          <w:sz w:val="36"/>
          <w:szCs w:val="36"/>
          <w:lang w:val="bg-BG"/>
        </w:rPr>
        <w:t>Н</w:t>
      </w:r>
      <w:proofErr w:type="spellStart"/>
      <w:r w:rsidR="00654DE9" w:rsidRPr="000825EB">
        <w:rPr>
          <w:b/>
          <w:sz w:val="36"/>
          <w:szCs w:val="36"/>
        </w:rPr>
        <w:t>еофит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proofErr w:type="spellStart"/>
      <w:r w:rsidR="00654DE9" w:rsidRPr="000825EB">
        <w:rPr>
          <w:b/>
          <w:sz w:val="36"/>
          <w:szCs w:val="36"/>
        </w:rPr>
        <w:t>Рилски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r w:rsidR="00654DE9" w:rsidRPr="000825EB">
        <w:rPr>
          <w:b/>
          <w:sz w:val="36"/>
          <w:szCs w:val="36"/>
          <w:lang w:val="bg-BG"/>
        </w:rPr>
        <w:t>към социалната и образователната дейност и разширяване знанията</w:t>
      </w:r>
      <w:r w:rsidR="00654DE9" w:rsidRPr="000825EB">
        <w:rPr>
          <w:b/>
          <w:sz w:val="36"/>
          <w:szCs w:val="36"/>
        </w:rPr>
        <w:t xml:space="preserve"> </w:t>
      </w:r>
      <w:proofErr w:type="spellStart"/>
      <w:r w:rsidR="00654DE9" w:rsidRPr="000825EB">
        <w:rPr>
          <w:b/>
          <w:sz w:val="36"/>
          <w:szCs w:val="36"/>
        </w:rPr>
        <w:t>за</w:t>
      </w:r>
      <w:proofErr w:type="spellEnd"/>
      <w:r w:rsidR="00654DE9" w:rsidRPr="000825EB">
        <w:rPr>
          <w:b/>
          <w:sz w:val="36"/>
          <w:szCs w:val="36"/>
        </w:rPr>
        <w:t xml:space="preserve"> </w:t>
      </w:r>
      <w:r w:rsidR="00654DE9" w:rsidRPr="000825EB">
        <w:rPr>
          <w:b/>
          <w:sz w:val="36"/>
          <w:szCs w:val="36"/>
          <w:lang w:val="bg-BG"/>
        </w:rPr>
        <w:t>постиженията на науката, изкуството и културата;”</w:t>
      </w:r>
    </w:p>
    <w:p w:rsidR="00654DE9" w:rsidRPr="000825EB" w:rsidRDefault="00654DE9" w:rsidP="00654DE9">
      <w:pPr>
        <w:pStyle w:val="a4"/>
        <w:ind w:left="90" w:firstLine="630"/>
        <w:jc w:val="both"/>
        <w:rPr>
          <w:b/>
          <w:sz w:val="36"/>
          <w:szCs w:val="36"/>
          <w:lang w:val="bg-BG"/>
        </w:rPr>
      </w:pP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>
        <w:rPr>
          <w:sz w:val="32"/>
          <w:lang w:val="bg-BG"/>
        </w:rPr>
        <w:t xml:space="preserve"> </w:t>
      </w:r>
      <w:r w:rsidRPr="00C52767">
        <w:rPr>
          <w:b/>
          <w:sz w:val="32"/>
          <w:lang w:val="bg-BG"/>
        </w:rPr>
        <w:t>1.1 Библиотечна дейност: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 xml:space="preserve">Библиотеката в читалището поддържа библиотечен фонд от </w:t>
      </w:r>
      <w:r w:rsidR="00D046D7">
        <w:rPr>
          <w:sz w:val="32"/>
        </w:rPr>
        <w:t>8</w:t>
      </w:r>
      <w:r w:rsidR="00AF0AD6">
        <w:rPr>
          <w:sz w:val="32"/>
        </w:rPr>
        <w:t>1</w:t>
      </w:r>
      <w:r w:rsidR="00E310E7">
        <w:rPr>
          <w:sz w:val="32"/>
          <w:lang w:val="bg-BG"/>
        </w:rPr>
        <w:t>90</w:t>
      </w:r>
      <w:r>
        <w:rPr>
          <w:color w:val="FF0000"/>
          <w:sz w:val="32"/>
          <w:lang w:val="bg-BG"/>
        </w:rPr>
        <w:t xml:space="preserve"> </w:t>
      </w:r>
      <w:r>
        <w:rPr>
          <w:sz w:val="32"/>
          <w:lang w:val="bg-BG"/>
        </w:rPr>
        <w:t xml:space="preserve">тома и обслужва  </w:t>
      </w:r>
      <w:r w:rsidR="00E310E7">
        <w:rPr>
          <w:sz w:val="32"/>
          <w:lang w:val="bg-BG"/>
        </w:rPr>
        <w:t>60</w:t>
      </w:r>
      <w:r>
        <w:rPr>
          <w:sz w:val="32"/>
          <w:lang w:val="bg-BG"/>
        </w:rPr>
        <w:t xml:space="preserve">  ч</w:t>
      </w:r>
      <w:r w:rsidR="00AF0AD6">
        <w:rPr>
          <w:sz w:val="32"/>
          <w:lang w:val="bg-BG"/>
        </w:rPr>
        <w:t>и</w:t>
      </w:r>
      <w:r>
        <w:rPr>
          <w:sz w:val="32"/>
          <w:lang w:val="bg-BG"/>
        </w:rPr>
        <w:t>татели. За подобряване качеството на обслужване и привличане на повече читатели и посетители на библиотеката е  необходимо :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Закупуване на нова актуална литература;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Оборудване на библиотеката с допълнителни рафтове;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Поддържане на създадената електронна информационна мрежа;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Съз</w:t>
      </w:r>
      <w:r w:rsidR="00051F5F">
        <w:rPr>
          <w:sz w:val="32"/>
          <w:lang w:val="bg-BG"/>
        </w:rPr>
        <w:t>даване на детски кът ,оборудван с детска мебел,играчки, детски апликации и рисунки с цел привличане вниманието и интереса на малките деца.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lastRenderedPageBreak/>
        <w:t>Организиране на колективно четене и обсъждане на нови произведения;</w:t>
      </w:r>
    </w:p>
    <w:p w:rsidR="00654DE9" w:rsidRDefault="00654DE9" w:rsidP="00654DE9">
      <w:pPr>
        <w:pStyle w:val="a4"/>
        <w:numPr>
          <w:ilvl w:val="0"/>
          <w:numId w:val="1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Абонамент за периодичен печат и обособяване на читалня;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 w:rsidRPr="00C52767">
        <w:rPr>
          <w:b/>
          <w:sz w:val="32"/>
          <w:lang w:val="bg-BG"/>
        </w:rPr>
        <w:t>1.2 Социална дейност:</w:t>
      </w:r>
    </w:p>
    <w:p w:rsidR="00654DE9" w:rsidRDefault="00654DE9" w:rsidP="00654DE9">
      <w:pPr>
        <w:pStyle w:val="a4"/>
        <w:numPr>
          <w:ilvl w:val="0"/>
          <w:numId w:val="2"/>
        </w:numPr>
        <w:jc w:val="both"/>
        <w:rPr>
          <w:sz w:val="32"/>
          <w:lang w:val="bg-BG"/>
        </w:rPr>
      </w:pPr>
      <w:r w:rsidRPr="00A82D5A">
        <w:rPr>
          <w:sz w:val="32"/>
          <w:lang w:val="bg-BG"/>
        </w:rPr>
        <w:t xml:space="preserve">Отдаване на зала за обреди и помени </w:t>
      </w:r>
      <w:r>
        <w:rPr>
          <w:sz w:val="32"/>
          <w:lang w:val="bg-BG"/>
        </w:rPr>
        <w:t xml:space="preserve">и други мероприятия </w:t>
      </w:r>
    </w:p>
    <w:p w:rsidR="00654DE9" w:rsidRPr="00A82D5A" w:rsidRDefault="00654DE9" w:rsidP="00654DE9">
      <w:pPr>
        <w:pStyle w:val="a4"/>
        <w:numPr>
          <w:ilvl w:val="0"/>
          <w:numId w:val="2"/>
        </w:numPr>
        <w:jc w:val="both"/>
        <w:rPr>
          <w:sz w:val="32"/>
          <w:lang w:val="bg-BG"/>
        </w:rPr>
      </w:pPr>
      <w:r w:rsidRPr="00A82D5A">
        <w:rPr>
          <w:sz w:val="32"/>
          <w:lang w:val="bg-BG"/>
        </w:rPr>
        <w:t>Продължаване и разнообразяване дейността на клуба на самодееца;</w:t>
      </w:r>
    </w:p>
    <w:p w:rsidR="00654DE9" w:rsidRDefault="00654DE9" w:rsidP="00654DE9">
      <w:pPr>
        <w:pStyle w:val="a4"/>
        <w:numPr>
          <w:ilvl w:val="0"/>
          <w:numId w:val="2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Продължаване дейността на клуба</w:t>
      </w:r>
      <w:r>
        <w:rPr>
          <w:sz w:val="32"/>
        </w:rPr>
        <w:t xml:space="preserve"> </w:t>
      </w:r>
      <w:r>
        <w:rPr>
          <w:sz w:val="32"/>
          <w:lang w:val="bg-BG"/>
        </w:rPr>
        <w:t>по ръкоделие и предоставяне на продуктите от дейността му на социални домове и заведения;</w:t>
      </w: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 w:rsidRPr="00C52767">
        <w:rPr>
          <w:b/>
          <w:sz w:val="32"/>
          <w:lang w:val="bg-BG"/>
        </w:rPr>
        <w:t>1.3 Образователна дейност:</w:t>
      </w:r>
    </w:p>
    <w:p w:rsidR="00654DE9" w:rsidRDefault="00654DE9" w:rsidP="00654DE9">
      <w:pPr>
        <w:pStyle w:val="a4"/>
        <w:numPr>
          <w:ilvl w:val="0"/>
          <w:numId w:val="3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Продължаване и разнообразяване дейността на кръжока по изобразително изкуство за деца ;</w:t>
      </w:r>
    </w:p>
    <w:p w:rsidR="00654DE9" w:rsidRDefault="00654DE9" w:rsidP="00654DE9">
      <w:pPr>
        <w:pStyle w:val="a4"/>
        <w:numPr>
          <w:ilvl w:val="0"/>
          <w:numId w:val="3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Продължаване на дейността на кръжока „Приятели на книгата”</w:t>
      </w:r>
    </w:p>
    <w:p w:rsidR="00654DE9" w:rsidRDefault="00654DE9" w:rsidP="00654DE9">
      <w:pPr>
        <w:pStyle w:val="a4"/>
        <w:numPr>
          <w:ilvl w:val="0"/>
          <w:numId w:val="3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Организиране школи по езици, компютърна грамотност, музика и др.</w:t>
      </w:r>
    </w:p>
    <w:p w:rsidR="00654DE9" w:rsidRDefault="00654DE9" w:rsidP="00654DE9">
      <w:pPr>
        <w:pStyle w:val="a4"/>
        <w:ind w:left="720"/>
        <w:jc w:val="both"/>
        <w:rPr>
          <w:sz w:val="32"/>
          <w:lang w:val="bg-BG"/>
        </w:rPr>
      </w:pP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 w:rsidRPr="00C52767">
        <w:rPr>
          <w:b/>
          <w:sz w:val="32"/>
          <w:lang w:val="bg-BG"/>
        </w:rPr>
        <w:t>1.4 Изкуство и култура:</w:t>
      </w:r>
    </w:p>
    <w:p w:rsidR="00654DE9" w:rsidRPr="00D630AF" w:rsidRDefault="00654DE9" w:rsidP="00654DE9">
      <w:pPr>
        <w:pStyle w:val="a4"/>
        <w:numPr>
          <w:ilvl w:val="0"/>
          <w:numId w:val="4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Организиране на изложби на творбите на децата от кръжока по изобразително изкуство на местно и общинско ниво;</w:t>
      </w:r>
    </w:p>
    <w:p w:rsidR="00654DE9" w:rsidRDefault="00654DE9" w:rsidP="00654DE9">
      <w:pPr>
        <w:pStyle w:val="a4"/>
        <w:numPr>
          <w:ilvl w:val="0"/>
          <w:numId w:val="4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Организиране на изложби за велик ден, осми март, коледа и др.</w:t>
      </w:r>
    </w:p>
    <w:p w:rsidR="00654DE9" w:rsidRDefault="00654DE9" w:rsidP="00654DE9">
      <w:pPr>
        <w:pStyle w:val="a4"/>
        <w:numPr>
          <w:ilvl w:val="0"/>
          <w:numId w:val="4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Организирано посещение на изложби и музейни сбирки в други населени места;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</w:p>
    <w:p w:rsidR="00654DE9" w:rsidRDefault="00654DE9" w:rsidP="00654DE9">
      <w:pPr>
        <w:pStyle w:val="a4"/>
        <w:ind w:left="360"/>
        <w:jc w:val="both"/>
        <w:rPr>
          <w:b/>
          <w:sz w:val="32"/>
          <w:lang w:val="bg-BG"/>
        </w:rPr>
      </w:pPr>
      <w:r w:rsidRPr="00D630AF">
        <w:rPr>
          <w:b/>
          <w:sz w:val="32"/>
          <w:lang w:val="bg-BG"/>
        </w:rPr>
        <w:t>2. Направление „Запазване на мес</w:t>
      </w:r>
      <w:r>
        <w:rPr>
          <w:b/>
          <w:sz w:val="32"/>
          <w:lang w:val="bg-BG"/>
        </w:rPr>
        <w:t>т</w:t>
      </w:r>
      <w:r w:rsidRPr="00D630AF">
        <w:rPr>
          <w:b/>
          <w:sz w:val="32"/>
          <w:lang w:val="bg-BG"/>
        </w:rPr>
        <w:t>ните обичаи и традиции и Възпитаване на националното самосъзнание</w:t>
      </w:r>
      <w:r w:rsidRPr="00D630AF">
        <w:rPr>
          <w:b/>
          <w:sz w:val="32"/>
        </w:rPr>
        <w:t xml:space="preserve"> </w:t>
      </w:r>
      <w:r w:rsidRPr="00D630AF">
        <w:rPr>
          <w:b/>
          <w:sz w:val="32"/>
          <w:lang w:val="bg-BG"/>
        </w:rPr>
        <w:t>„</w:t>
      </w:r>
    </w:p>
    <w:p w:rsidR="00654DE9" w:rsidRDefault="00654DE9" w:rsidP="00654DE9">
      <w:pPr>
        <w:pStyle w:val="a4"/>
        <w:ind w:left="360"/>
        <w:jc w:val="both"/>
        <w:rPr>
          <w:b/>
          <w:sz w:val="32"/>
          <w:lang w:val="bg-BG"/>
        </w:rPr>
      </w:pPr>
    </w:p>
    <w:p w:rsidR="00654DE9" w:rsidRPr="00C52767" w:rsidRDefault="00654DE9" w:rsidP="00654DE9">
      <w:pPr>
        <w:pStyle w:val="a4"/>
        <w:ind w:left="360"/>
        <w:jc w:val="both"/>
        <w:rPr>
          <w:b/>
          <w:sz w:val="32"/>
          <w:lang w:val="bg-BG"/>
        </w:rPr>
      </w:pPr>
      <w:r w:rsidRPr="00C52767">
        <w:rPr>
          <w:b/>
          <w:sz w:val="32"/>
          <w:lang w:val="bg-BG"/>
        </w:rPr>
        <w:t>2.1 Народно творчество и самодейност;</w:t>
      </w:r>
    </w:p>
    <w:p w:rsidR="00654DE9" w:rsidRDefault="00654DE9" w:rsidP="00654DE9">
      <w:pPr>
        <w:pStyle w:val="a4"/>
        <w:numPr>
          <w:ilvl w:val="0"/>
          <w:numId w:val="6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Прие</w:t>
      </w:r>
      <w:r w:rsidR="00B37BBE">
        <w:rPr>
          <w:sz w:val="32"/>
          <w:lang w:val="bg-BG"/>
        </w:rPr>
        <w:t>мане културният календар за 20</w:t>
      </w:r>
      <w:r w:rsidR="000B7AAB">
        <w:rPr>
          <w:sz w:val="32"/>
        </w:rPr>
        <w:t>24</w:t>
      </w:r>
      <w:r>
        <w:rPr>
          <w:sz w:val="32"/>
          <w:lang w:val="bg-BG"/>
        </w:rPr>
        <w:t xml:space="preserve">г. С цел разпространение и съхраняване на местните обичаи  и традиции , да се отпразнуват бабин ден, Трифон Зарезан, Велик ден, Коледа и др. </w:t>
      </w:r>
    </w:p>
    <w:p w:rsidR="00654DE9" w:rsidRDefault="00654DE9" w:rsidP="00654DE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lastRenderedPageBreak/>
        <w:t>Продължаване работата на фолклорна група „Маниста” и участието и в събори и фестивали;</w:t>
      </w:r>
    </w:p>
    <w:p w:rsidR="00654DE9" w:rsidRPr="001B492E" w:rsidRDefault="00083D5B" w:rsidP="001B492E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Продължаване работата на ТРИО -</w:t>
      </w:r>
      <w:proofErr w:type="spellStart"/>
      <w:r>
        <w:rPr>
          <w:rFonts w:ascii="Times New Roman" w:hAnsi="Times New Roman"/>
          <w:sz w:val="32"/>
          <w:lang w:val="bg-BG"/>
        </w:rPr>
        <w:t>инструментал</w:t>
      </w:r>
      <w:proofErr w:type="spellEnd"/>
      <w:r>
        <w:rPr>
          <w:rFonts w:ascii="Times New Roman" w:hAnsi="Times New Roman"/>
          <w:sz w:val="32"/>
          <w:lang w:val="bg-BG"/>
        </w:rPr>
        <w:t xml:space="preserve"> и изявите им</w:t>
      </w:r>
      <w:r w:rsidR="00654DE9">
        <w:rPr>
          <w:rFonts w:ascii="Times New Roman" w:hAnsi="Times New Roman"/>
          <w:sz w:val="32"/>
          <w:lang w:val="bg-BG"/>
        </w:rPr>
        <w:t xml:space="preserve"> пред публика</w:t>
      </w:r>
    </w:p>
    <w:p w:rsidR="00654DE9" w:rsidRDefault="00654DE9" w:rsidP="00654DE9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Групите за лазарски песни, групата за коледарски песни</w:t>
      </w: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 w:rsidRPr="00C52767">
        <w:rPr>
          <w:rFonts w:ascii="Times New Roman" w:hAnsi="Times New Roman"/>
          <w:b/>
          <w:sz w:val="32"/>
          <w:lang w:val="bg-BG"/>
        </w:rPr>
        <w:t xml:space="preserve">     2.2 </w:t>
      </w:r>
      <w:r w:rsidRPr="00C52767">
        <w:rPr>
          <w:b/>
          <w:sz w:val="32"/>
          <w:lang w:val="bg-BG"/>
        </w:rPr>
        <w:t>Възпитаване на националното самосъзнание;</w:t>
      </w:r>
    </w:p>
    <w:p w:rsidR="00654DE9" w:rsidRDefault="00654DE9" w:rsidP="00654DE9">
      <w:pPr>
        <w:pStyle w:val="a4"/>
        <w:numPr>
          <w:ilvl w:val="0"/>
          <w:numId w:val="7"/>
        </w:numPr>
        <w:jc w:val="both"/>
        <w:rPr>
          <w:sz w:val="32"/>
          <w:lang w:val="bg-BG"/>
        </w:rPr>
      </w:pPr>
      <w:r>
        <w:rPr>
          <w:sz w:val="32"/>
          <w:lang w:val="bg-BG"/>
        </w:rPr>
        <w:t>Отбелязване на националните празници - 3 март,6 май, 24май, 2 юни, 6 септември ,22 септември ,Денят на народните будители  и по техен повод организиране на изложби, рецитали и концерти.</w:t>
      </w:r>
    </w:p>
    <w:p w:rsidR="00654DE9" w:rsidRPr="00C52767" w:rsidRDefault="00654DE9" w:rsidP="00654DE9">
      <w:pPr>
        <w:pStyle w:val="a4"/>
        <w:jc w:val="both"/>
        <w:rPr>
          <w:b/>
          <w:sz w:val="32"/>
          <w:lang w:val="bg-BG"/>
        </w:rPr>
      </w:pPr>
      <w:r w:rsidRPr="00C52767">
        <w:rPr>
          <w:b/>
          <w:sz w:val="32"/>
          <w:lang w:val="bg-BG"/>
        </w:rPr>
        <w:t xml:space="preserve">     2.3 Събирателна дейност: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В читалището има събрани експонати за сформирането на етнографска сбирка и  разполагаме и с помещение където да бъде изложена ,но то се нуждае от основен ремонт;</w:t>
      </w:r>
    </w:p>
    <w:p w:rsidR="00654DE9" w:rsidRDefault="00654DE9" w:rsidP="00654DE9">
      <w:pPr>
        <w:pStyle w:val="a4"/>
        <w:jc w:val="both"/>
        <w:rPr>
          <w:sz w:val="32"/>
        </w:rPr>
      </w:pPr>
    </w:p>
    <w:p w:rsidR="00654DE9" w:rsidRDefault="00654DE9" w:rsidP="00654DE9">
      <w:pPr>
        <w:pStyle w:val="a4"/>
        <w:jc w:val="both"/>
        <w:rPr>
          <w:b/>
          <w:sz w:val="32"/>
          <w:lang w:val="bg-BG"/>
        </w:rPr>
      </w:pPr>
      <w:r w:rsidRPr="00C3727F">
        <w:rPr>
          <w:b/>
          <w:sz w:val="32"/>
          <w:lang w:val="bg-BG"/>
        </w:rPr>
        <w:t>3. Осигуряване на достъп до информация</w:t>
      </w:r>
      <w:r>
        <w:rPr>
          <w:b/>
          <w:sz w:val="32"/>
          <w:lang w:val="bg-BG"/>
        </w:rPr>
        <w:t>:</w:t>
      </w:r>
    </w:p>
    <w:p w:rsidR="00654DE9" w:rsidRDefault="00E8331A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Читалището разполага с компют</w:t>
      </w:r>
      <w:r w:rsidR="00654DE9">
        <w:rPr>
          <w:sz w:val="32"/>
          <w:lang w:val="bg-BG"/>
        </w:rPr>
        <w:t>р</w:t>
      </w:r>
      <w:r w:rsidR="001B492E">
        <w:rPr>
          <w:sz w:val="32"/>
          <w:lang w:val="bg-BG"/>
        </w:rPr>
        <w:t>и</w:t>
      </w:r>
      <w:r w:rsidR="00654DE9">
        <w:rPr>
          <w:sz w:val="32"/>
          <w:lang w:val="bg-BG"/>
        </w:rPr>
        <w:t xml:space="preserve"> , мултиф</w:t>
      </w:r>
      <w:r w:rsidR="001B492E">
        <w:rPr>
          <w:sz w:val="32"/>
          <w:lang w:val="bg-BG"/>
        </w:rPr>
        <w:t xml:space="preserve">ункционално устройство и </w:t>
      </w:r>
      <w:r w:rsidR="00654DE9">
        <w:rPr>
          <w:sz w:val="32"/>
          <w:lang w:val="bg-BG"/>
        </w:rPr>
        <w:t xml:space="preserve"> интернет .Имаме нужда от монтиране на решетки на помещението където е монтирана конфигурацията;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3.1 Чрез програмат</w:t>
      </w:r>
      <w:r w:rsidR="00691C62">
        <w:rPr>
          <w:sz w:val="32"/>
          <w:lang w:val="bg-BG"/>
        </w:rPr>
        <w:t>а „Глобални библиотеки” са</w:t>
      </w:r>
      <w:r>
        <w:rPr>
          <w:sz w:val="32"/>
          <w:lang w:val="bg-BG"/>
        </w:rPr>
        <w:t xml:space="preserve"> осигурени</w:t>
      </w:r>
      <w:r w:rsidR="00691C62">
        <w:rPr>
          <w:sz w:val="32"/>
          <w:lang w:val="bg-BG"/>
        </w:rPr>
        <w:t xml:space="preserve"> </w:t>
      </w:r>
      <w:r w:rsidR="001B492E">
        <w:rPr>
          <w:sz w:val="32"/>
          <w:lang w:val="bg-BG"/>
        </w:rPr>
        <w:t xml:space="preserve">4 </w:t>
      </w:r>
      <w:r w:rsidR="00691C62">
        <w:rPr>
          <w:sz w:val="32"/>
          <w:lang w:val="bg-BG"/>
        </w:rPr>
        <w:t>компют</w:t>
      </w:r>
      <w:r w:rsidR="001B492E">
        <w:rPr>
          <w:sz w:val="32"/>
          <w:lang w:val="bg-BG"/>
        </w:rPr>
        <w:t>ъра,принтер и мултимедия</w:t>
      </w:r>
      <w:r w:rsidR="00691C62">
        <w:rPr>
          <w:sz w:val="32"/>
          <w:lang w:val="bg-BG"/>
        </w:rPr>
        <w:t xml:space="preserve">. Да се уведоми населението за безплатен достъп на информация чрез обяви </w:t>
      </w:r>
      <w:r>
        <w:rPr>
          <w:sz w:val="32"/>
          <w:lang w:val="bg-BG"/>
        </w:rPr>
        <w:t>.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3.2 Да се разяснява на жителите на селото за начина на ползване и възможностите които дава интернет;</w:t>
      </w:r>
    </w:p>
    <w:p w:rsidR="00654DE9" w:rsidRPr="00C3727F" w:rsidRDefault="00654DE9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3.3 Организиране на сбирки по интереси на които да се дава информация новостите в селското стопанство, бизнес и финансиращи програми , възможности за малкия и средния бизнес , проекти и др.</w:t>
      </w:r>
    </w:p>
    <w:p w:rsidR="00654DE9" w:rsidRDefault="00D41357" w:rsidP="00654DE9">
      <w:pPr>
        <w:pStyle w:val="a4"/>
        <w:ind w:left="72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bg-BG"/>
        </w:rPr>
        <w:t>3.4Използване на мултимедия за прожекция на филми,представяне на презентации на различни теми.</w:t>
      </w:r>
    </w:p>
    <w:p w:rsidR="00206C19" w:rsidRPr="00206C19" w:rsidRDefault="00206C19" w:rsidP="00654DE9">
      <w:pPr>
        <w:pStyle w:val="a4"/>
        <w:ind w:left="720"/>
        <w:jc w:val="both"/>
        <w:rPr>
          <w:rFonts w:ascii="Times New Roman" w:hAnsi="Times New Roman"/>
          <w:sz w:val="32"/>
          <w:lang w:val="bg-BG"/>
        </w:rPr>
      </w:pPr>
      <w:r>
        <w:rPr>
          <w:rFonts w:ascii="Times New Roman" w:hAnsi="Times New Roman"/>
          <w:sz w:val="32"/>
          <w:lang w:val="bg-BG"/>
        </w:rPr>
        <w:t>Планът е приет на общо събрание с протокол №4 от 20.03.2024г.</w:t>
      </w:r>
    </w:p>
    <w:p w:rsidR="00654DE9" w:rsidRDefault="00654DE9" w:rsidP="00654DE9">
      <w:pPr>
        <w:pStyle w:val="a4"/>
        <w:ind w:left="720"/>
        <w:jc w:val="both"/>
        <w:rPr>
          <w:sz w:val="32"/>
          <w:lang w:val="bg-BG"/>
        </w:rPr>
      </w:pPr>
    </w:p>
    <w:p w:rsidR="00654DE9" w:rsidRDefault="00654DE9" w:rsidP="00654DE9">
      <w:pPr>
        <w:pStyle w:val="a4"/>
        <w:jc w:val="both"/>
        <w:rPr>
          <w:sz w:val="32"/>
          <w:lang w:val="bg-BG"/>
        </w:rPr>
      </w:pPr>
    </w:p>
    <w:p w:rsidR="00654DE9" w:rsidRPr="00AB0108" w:rsidRDefault="00AB0108" w:rsidP="00654DE9">
      <w:pPr>
        <w:pStyle w:val="a4"/>
        <w:jc w:val="both"/>
        <w:rPr>
          <w:sz w:val="28"/>
          <w:szCs w:val="28"/>
          <w:lang w:val="bg-BG"/>
        </w:rPr>
      </w:pPr>
      <w:r w:rsidRPr="00AB0108">
        <w:rPr>
          <w:sz w:val="28"/>
          <w:szCs w:val="28"/>
          <w:lang w:val="bg-BG"/>
        </w:rPr>
        <w:t>Изго</w:t>
      </w:r>
      <w:r>
        <w:rPr>
          <w:sz w:val="28"/>
          <w:szCs w:val="28"/>
          <w:lang w:val="bg-BG"/>
        </w:rPr>
        <w:t>твил:Евдокия Петкова</w:t>
      </w:r>
    </w:p>
    <w:p w:rsidR="00654DE9" w:rsidRDefault="00AF0AD6" w:rsidP="00654DE9">
      <w:pPr>
        <w:pStyle w:val="a4"/>
        <w:jc w:val="both"/>
        <w:rPr>
          <w:sz w:val="32"/>
          <w:lang w:val="bg-BG"/>
        </w:rPr>
      </w:pPr>
      <w:r>
        <w:rPr>
          <w:sz w:val="32"/>
          <w:lang w:val="bg-BG"/>
        </w:rPr>
        <w:t>/чит.секретар/</w:t>
      </w:r>
    </w:p>
    <w:p w:rsidR="00654DE9" w:rsidRDefault="00654DE9" w:rsidP="00654DE9">
      <w:pPr>
        <w:pStyle w:val="a4"/>
        <w:jc w:val="both"/>
        <w:rPr>
          <w:sz w:val="32"/>
          <w:lang w:val="bg-BG"/>
        </w:rPr>
      </w:pPr>
    </w:p>
    <w:sectPr w:rsidR="00654DE9" w:rsidSect="00051F5F">
      <w:pgSz w:w="11906" w:h="16838"/>
      <w:pgMar w:top="126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CB0"/>
    <w:multiLevelType w:val="hybridMultilevel"/>
    <w:tmpl w:val="1DB6137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E151B"/>
    <w:multiLevelType w:val="hybridMultilevel"/>
    <w:tmpl w:val="F73A09BA"/>
    <w:lvl w:ilvl="0" w:tplc="93360CC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20C"/>
    <w:multiLevelType w:val="hybridMultilevel"/>
    <w:tmpl w:val="FF6436C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555D"/>
    <w:multiLevelType w:val="hybridMultilevel"/>
    <w:tmpl w:val="1DD2635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877E6"/>
    <w:multiLevelType w:val="hybridMultilevel"/>
    <w:tmpl w:val="F514A83C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5C7475"/>
    <w:multiLevelType w:val="hybridMultilevel"/>
    <w:tmpl w:val="12B0630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E10A8"/>
    <w:multiLevelType w:val="hybridMultilevel"/>
    <w:tmpl w:val="5FACE3AA"/>
    <w:lvl w:ilvl="0" w:tplc="0402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>
    <w:nsid w:val="674219B5"/>
    <w:multiLevelType w:val="hybridMultilevel"/>
    <w:tmpl w:val="EC669BF0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2B7212"/>
    <w:multiLevelType w:val="hybridMultilevel"/>
    <w:tmpl w:val="DF60064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4DE9"/>
    <w:rsid w:val="00051F5F"/>
    <w:rsid w:val="00083D5B"/>
    <w:rsid w:val="00084601"/>
    <w:rsid w:val="000B7AAB"/>
    <w:rsid w:val="0018467A"/>
    <w:rsid w:val="001B492E"/>
    <w:rsid w:val="001F6AAD"/>
    <w:rsid w:val="00206C19"/>
    <w:rsid w:val="002119F9"/>
    <w:rsid w:val="002C46C5"/>
    <w:rsid w:val="00341F37"/>
    <w:rsid w:val="00394DE1"/>
    <w:rsid w:val="003A2C10"/>
    <w:rsid w:val="003B679D"/>
    <w:rsid w:val="0040683D"/>
    <w:rsid w:val="00427B3C"/>
    <w:rsid w:val="004B6556"/>
    <w:rsid w:val="004C125B"/>
    <w:rsid w:val="005E201C"/>
    <w:rsid w:val="006373CC"/>
    <w:rsid w:val="00654DE9"/>
    <w:rsid w:val="00691C62"/>
    <w:rsid w:val="007D584C"/>
    <w:rsid w:val="008C22E4"/>
    <w:rsid w:val="008D7C13"/>
    <w:rsid w:val="00946060"/>
    <w:rsid w:val="009A1975"/>
    <w:rsid w:val="009C56F3"/>
    <w:rsid w:val="00AB0108"/>
    <w:rsid w:val="00AF0AD6"/>
    <w:rsid w:val="00B37BBE"/>
    <w:rsid w:val="00B53613"/>
    <w:rsid w:val="00B86DD3"/>
    <w:rsid w:val="00B9727C"/>
    <w:rsid w:val="00D046D7"/>
    <w:rsid w:val="00D16327"/>
    <w:rsid w:val="00D41357"/>
    <w:rsid w:val="00DC6175"/>
    <w:rsid w:val="00E25ACF"/>
    <w:rsid w:val="00E310E7"/>
    <w:rsid w:val="00E8331A"/>
    <w:rsid w:val="00EC1890"/>
    <w:rsid w:val="00F03C57"/>
    <w:rsid w:val="00F354FB"/>
    <w:rsid w:val="00F8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E9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DE9"/>
    <w:pPr>
      <w:ind w:left="720"/>
      <w:contextualSpacing/>
    </w:pPr>
  </w:style>
  <w:style w:type="paragraph" w:styleId="a4">
    <w:name w:val="No Spacing"/>
    <w:basedOn w:val="a"/>
    <w:uiPriority w:val="1"/>
    <w:qFormat/>
    <w:rsid w:val="00654DE9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6CA8-9BD5-4FA6-B25E-AF314326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User</cp:lastModifiedBy>
  <cp:revision>24</cp:revision>
  <dcterms:created xsi:type="dcterms:W3CDTF">2011-01-13T11:42:00Z</dcterms:created>
  <dcterms:modified xsi:type="dcterms:W3CDTF">2024-04-08T09:38:00Z</dcterms:modified>
</cp:coreProperties>
</file>