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9D" w:rsidRPr="00BB1C9D" w:rsidRDefault="00BB1C9D" w:rsidP="00BB1C9D">
      <w:pPr>
        <w:spacing w:after="0"/>
        <w:jc w:val="both"/>
        <w:rPr>
          <w:rFonts w:ascii="Calibri" w:eastAsia="Calibri" w:hAnsi="Calibri"/>
          <w:b/>
          <w:sz w:val="28"/>
          <w:szCs w:val="28"/>
          <w:u w:val="single"/>
          <w:lang w:val="bg-BG" w:eastAsia="en-US"/>
        </w:rPr>
      </w:pP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8E7B7C" wp14:editId="402419B1">
                <wp:simplePos x="0" y="0"/>
                <wp:positionH relativeFrom="column">
                  <wp:posOffset>-33655</wp:posOffset>
                </wp:positionH>
                <wp:positionV relativeFrom="paragraph">
                  <wp:posOffset>-21590</wp:posOffset>
                </wp:positionV>
                <wp:extent cx="6731000" cy="8890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2.65pt;margin-top:-1.7pt;width:530pt;height: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" fillcolor="#fc0" strokecolor="window" strokeweight="2pt"/>
            </w:pict>
          </mc:Fallback>
        </mc:AlternateContent>
      </w: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43FA6661" wp14:editId="78367139">
            <wp:simplePos x="0" y="0"/>
            <wp:positionH relativeFrom="column">
              <wp:posOffset>5607685</wp:posOffset>
            </wp:positionH>
            <wp:positionV relativeFrom="paragraph">
              <wp:posOffset>43815</wp:posOffset>
            </wp:positionV>
            <wp:extent cx="1092200" cy="1090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C9D" w:rsidRPr="000D740F" w:rsidRDefault="00BB1C9D" w:rsidP="00BB1C9D">
      <w:pPr>
        <w:spacing w:after="0"/>
        <w:contextualSpacing/>
        <w:jc w:val="both"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НАРОДНО ЧИТАЛИЩЕ „ВЪЗРАЖДАНЕ – 1922“</w:t>
      </w:r>
    </w:p>
    <w:p w:rsidR="009A7F4C" w:rsidRPr="000D740F" w:rsidRDefault="00BB1C9D" w:rsidP="00BB1C9D">
      <w:pPr>
        <w:contextualSpacing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НЕГУШЕВО</w:t>
      </w:r>
    </w:p>
    <w:p w:rsidR="00BB1C9D" w:rsidRPr="000D740F" w:rsidRDefault="009A7F4C" w:rsidP="00BB1C9D">
      <w:pPr>
        <w:contextualSpacing/>
        <w:rPr>
          <w:rFonts w:eastAsia="Calibri"/>
          <w:sz w:val="24"/>
          <w:szCs w:val="24"/>
          <w:lang w:val="bg-BG" w:eastAsia="en-US"/>
        </w:rPr>
      </w:pPr>
      <w:proofErr w:type="spellStart"/>
      <w:r w:rsidRPr="000D740F">
        <w:rPr>
          <w:b/>
          <w:bCs/>
          <w:iCs/>
          <w:sz w:val="24"/>
          <w:szCs w:val="24"/>
        </w:rPr>
        <w:t>negushevo</w:t>
      </w:r>
      <w:proofErr w:type="spellEnd"/>
      <w:r w:rsidRPr="000D740F">
        <w:rPr>
          <w:b/>
          <w:bCs/>
          <w:iCs/>
          <w:sz w:val="24"/>
          <w:szCs w:val="24"/>
          <w:lang w:val="bg-BG"/>
        </w:rPr>
        <w:t>-</w:t>
      </w:r>
      <w:r w:rsidRPr="000D740F">
        <w:rPr>
          <w:b/>
          <w:bCs/>
          <w:iCs/>
          <w:sz w:val="24"/>
          <w:szCs w:val="24"/>
        </w:rPr>
        <w:t>chitalishte@abv.bg</w:t>
      </w:r>
    </w:p>
    <w:p w:rsidR="00BB1C9D" w:rsidRDefault="009A7F4C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val="bg-BG"/>
        </w:rPr>
      </w:pPr>
      <w:r w:rsidRPr="00BB1C9D">
        <w:rPr>
          <w:rFonts w:ascii="Calibri" w:eastAsia="Calibri" w:hAnsi="Calibri"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3C577" wp14:editId="3D2B4158">
                <wp:simplePos x="0" y="0"/>
                <wp:positionH relativeFrom="column">
                  <wp:posOffset>-26035</wp:posOffset>
                </wp:positionH>
                <wp:positionV relativeFrom="paragraph">
                  <wp:posOffset>160020</wp:posOffset>
                </wp:positionV>
                <wp:extent cx="6731000" cy="889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2.05pt;margin-top:12.6pt;width:530pt;height: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" fillcolor="#fc0" strokecolor="window" strokeweight="2pt"/>
            </w:pict>
          </mc:Fallback>
        </mc:AlternateContent>
      </w:r>
    </w:p>
    <w:p w:rsidR="00121F07" w:rsidRDefault="00A2056F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Д О К Л А Д</w:t>
      </w:r>
    </w:p>
    <w:p w:rsidR="00A2056F" w:rsidRPr="00092641" w:rsidRDefault="00A2056F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ЗА ДЕЙНОСТТА НА ЧИТАЛИЩЕТО ПРЕЗ 202</w:t>
      </w:r>
      <w:r w:rsidR="004408DE">
        <w:rPr>
          <w:rFonts w:asciiTheme="minorHAnsi" w:hAnsiTheme="minorHAnsi"/>
          <w:b/>
          <w:bCs/>
          <w:sz w:val="36"/>
          <w:szCs w:val="36"/>
          <w:lang w:val="bg-BG"/>
        </w:rPr>
        <w:t>3</w:t>
      </w:r>
      <w:r>
        <w:rPr>
          <w:rFonts w:asciiTheme="minorHAnsi" w:hAnsiTheme="minorHAnsi"/>
          <w:b/>
          <w:bCs/>
          <w:sz w:val="36"/>
          <w:szCs w:val="36"/>
          <w:lang w:val="bg-BG"/>
        </w:rPr>
        <w:t xml:space="preserve"> г.</w:t>
      </w:r>
    </w:p>
    <w:p w:rsidR="00A2056F" w:rsidRPr="004408DE" w:rsidRDefault="00A2056F" w:rsidP="00A24810">
      <w:pPr>
        <w:spacing w:line="40" w:lineRule="atLeast"/>
        <w:ind w:firstLine="720"/>
        <w:jc w:val="both"/>
        <w:rPr>
          <w:b/>
          <w:sz w:val="28"/>
          <w:szCs w:val="28"/>
          <w:lang w:val="bg-BG"/>
        </w:rPr>
      </w:pPr>
    </w:p>
    <w:p w:rsidR="004408DE" w:rsidRPr="004408DE" w:rsidRDefault="004408DE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 w:rsidRPr="004408DE">
        <w:rPr>
          <w:sz w:val="28"/>
          <w:szCs w:val="28"/>
          <w:lang w:val="bg-BG"/>
        </w:rPr>
        <w:t>Уважаемо Настоятелство,</w:t>
      </w:r>
    </w:p>
    <w:p w:rsidR="004408DE" w:rsidRDefault="004408DE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 w:rsidRPr="004408DE">
        <w:rPr>
          <w:sz w:val="28"/>
          <w:szCs w:val="28"/>
          <w:lang w:val="bg-BG"/>
        </w:rPr>
        <w:t xml:space="preserve">Уважаеми членове </w:t>
      </w:r>
      <w:r>
        <w:rPr>
          <w:sz w:val="28"/>
          <w:szCs w:val="28"/>
          <w:lang w:val="bg-BG"/>
        </w:rPr>
        <w:t>на Проверителната комисия,</w:t>
      </w:r>
    </w:p>
    <w:p w:rsidR="004408DE" w:rsidRDefault="004408DE" w:rsidP="00A24810">
      <w:pPr>
        <w:spacing w:line="40" w:lineRule="atLeast"/>
        <w:ind w:firstLine="720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Уважаеми членове </w:t>
      </w:r>
      <w:r w:rsidRPr="004408DE">
        <w:rPr>
          <w:sz w:val="28"/>
          <w:szCs w:val="28"/>
          <w:lang w:val="bg-BG"/>
        </w:rPr>
        <w:t>на читалището</w:t>
      </w:r>
      <w:r w:rsidRPr="004408DE">
        <w:rPr>
          <w:b/>
          <w:sz w:val="28"/>
          <w:szCs w:val="28"/>
          <w:lang w:val="bg-BG"/>
        </w:rPr>
        <w:t>,</w:t>
      </w:r>
    </w:p>
    <w:p w:rsidR="004408DE" w:rsidRDefault="004408DE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 w:rsidRPr="004408DE">
        <w:rPr>
          <w:sz w:val="28"/>
          <w:szCs w:val="28"/>
          <w:lang w:val="bg-BG"/>
        </w:rPr>
        <w:t>Представяме ви информация за дейността на читалището</w:t>
      </w:r>
      <w:r>
        <w:rPr>
          <w:sz w:val="28"/>
          <w:szCs w:val="28"/>
          <w:lang w:val="bg-BG"/>
        </w:rPr>
        <w:t xml:space="preserve"> през 2023г.</w:t>
      </w:r>
    </w:p>
    <w:p w:rsidR="004408DE" w:rsidRDefault="004408DE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Всички планирани мероприятия по Културния календар бяха изпълнени, като някой от тях бяха разширени, а бяха добавени и накои други.</w:t>
      </w:r>
    </w:p>
    <w:p w:rsidR="00DE41FB" w:rsidRDefault="00DE41FB" w:rsidP="00DE41FB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2023 година, читалището организира празник за Бабин ден. На него бе пресъздаден традиционния обичай, имаше концерт от танцъорите, както и гости от читалищата в Осойца и Макоцево, дошли да ни поздрават с песни и изпълнения на акордеон. Всички членове на читалището участваха в подготовката на празника, вкл. и в приготвянето на богата трапеза</w:t>
      </w:r>
      <w:r w:rsidR="002B6B2A">
        <w:rPr>
          <w:sz w:val="28"/>
          <w:szCs w:val="28"/>
          <w:lang w:val="bg-BG"/>
        </w:rPr>
        <w:t>.</w:t>
      </w:r>
      <w:r w:rsidR="002B6B2A" w:rsidRPr="002B6B2A">
        <w:rPr>
          <w:sz w:val="28"/>
          <w:szCs w:val="28"/>
          <w:lang w:val="bg-BG"/>
        </w:rPr>
        <w:t xml:space="preserve"> </w:t>
      </w:r>
      <w:r w:rsidR="002B6B2A">
        <w:rPr>
          <w:sz w:val="28"/>
          <w:szCs w:val="28"/>
          <w:lang w:val="bg-BG"/>
        </w:rPr>
        <w:t>Благодарим!</w:t>
      </w:r>
    </w:p>
    <w:p w:rsidR="002A372E" w:rsidRDefault="002A372E" w:rsidP="002A372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празника „Баба Марта“, в Арт-творителницата се изработваха мартенички. Част от тях бяха сложени в магазина за благотворителна продажба, а останалата част Диляна</w:t>
      </w:r>
      <w:r w:rsidR="001C064D">
        <w:rPr>
          <w:sz w:val="28"/>
          <w:szCs w:val="28"/>
          <w:lang w:val="bg-BG"/>
        </w:rPr>
        <w:t xml:space="preserve"> Балевска </w:t>
      </w:r>
      <w:r>
        <w:rPr>
          <w:sz w:val="28"/>
          <w:szCs w:val="28"/>
          <w:lang w:val="bg-BG"/>
        </w:rPr>
        <w:t>раздаде на възрастните жители на Негушево.</w:t>
      </w:r>
    </w:p>
    <w:p w:rsidR="00FE060D" w:rsidRDefault="00FE060D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3ти март, за Националния празник на България, нашето читалище представи Негушево на тържественото честване на паметника на Арабаконак, организирано от Община Горна Малина. Към нас се присъединиха и нашите приятели от читалищата в Саранци и Макоцево. Читалището получи благодарствено писмо от Кмета на Общината – инж. А. Жиланов. Общината осигури транспорт до мястото на събитието. Благодарим!</w:t>
      </w:r>
    </w:p>
    <w:p w:rsidR="00FE060D" w:rsidRDefault="00FE060D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инициира и подкрепя спортни мероприятия, в които се включват много желаещи. Осигурени бяха 10 спортни тениски, брандирани с надпис „Негушево“.</w:t>
      </w:r>
    </w:p>
    <w:p w:rsidR="00FE060D" w:rsidRDefault="00FE060D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международния ден на жената, 8ми март, организирахме тържество в салона. Участие взеха нашите самодейци-танцъори, а Анна Павлова поздрави гостите с песни. Личен поздрав за празника получихме и от инж. Ангел Жиланов, Кмет на Община Горна Малина. Благодарим на всички за чудесната подготовка и веселия празник!</w:t>
      </w:r>
    </w:p>
    <w:p w:rsidR="0053513E" w:rsidRDefault="0053513E" w:rsidP="0053513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Няколко дни по-късно, започна и подготовката на Лазарките, за да успеем да проведем традиционния обичай Лазаруване. В него взеха участие множестово дечица и техните родители, също. Получихме подкрепата на всички, както в подготовката, така и в </w:t>
      </w:r>
      <w:r>
        <w:rPr>
          <w:sz w:val="28"/>
          <w:szCs w:val="28"/>
          <w:lang w:val="bg-BG"/>
        </w:rPr>
        <w:lastRenderedPageBreak/>
        <w:t>провеждането на празника. Поради студеното време, не успяхме да обиколим цялото село, но на центъра дойдоха множество хора, за да ги поздравим и наречем за здраве и берекет.</w:t>
      </w:r>
    </w:p>
    <w:p w:rsidR="00465E52" w:rsidRDefault="00465E52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Последва Великденската творителница, превърнала се в празник за селото, на която дечица и родители боядисваха, рисуваха и играха. И</w:t>
      </w:r>
      <w:r w:rsidR="009F00C4">
        <w:rPr>
          <w:sz w:val="28"/>
          <w:szCs w:val="28"/>
          <w:lang w:val="bg-BG"/>
        </w:rPr>
        <w:t>маше танци, стихчета и песнички, изпълнени от децата.</w:t>
      </w:r>
    </w:p>
    <w:p w:rsidR="00465E52" w:rsidRDefault="00465E52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Великден, минахме през селото и раздадохме на възрастни жители на селото от боядисаните яйца. </w:t>
      </w:r>
    </w:p>
    <w:p w:rsidR="003D36B0" w:rsidRDefault="003D36B0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22 април</w:t>
      </w:r>
      <w:r w:rsidR="003453B3">
        <w:rPr>
          <w:sz w:val="28"/>
          <w:szCs w:val="28"/>
          <w:lang w:val="bg-BG"/>
        </w:rPr>
        <w:t>, на новоизградената сцена в Горна Малина,</w:t>
      </w:r>
      <w:r>
        <w:rPr>
          <w:sz w:val="28"/>
          <w:szCs w:val="28"/>
          <w:lang w:val="bg-BG"/>
        </w:rPr>
        <w:t xml:space="preserve"> се проведе грандиозен концерт на </w:t>
      </w:r>
      <w:r w:rsidR="003453B3">
        <w:rPr>
          <w:sz w:val="28"/>
          <w:szCs w:val="28"/>
          <w:lang w:val="bg-BG"/>
        </w:rPr>
        <w:t xml:space="preserve">всички </w:t>
      </w:r>
      <w:r>
        <w:rPr>
          <w:sz w:val="28"/>
          <w:szCs w:val="28"/>
          <w:lang w:val="bg-BG"/>
        </w:rPr>
        <w:t>читалищата в община</w:t>
      </w:r>
      <w:r w:rsidR="003453B3">
        <w:rPr>
          <w:sz w:val="28"/>
          <w:szCs w:val="28"/>
          <w:lang w:val="bg-BG"/>
        </w:rPr>
        <w:t>та. Ние достойно</w:t>
      </w:r>
      <w:r>
        <w:rPr>
          <w:sz w:val="28"/>
          <w:szCs w:val="28"/>
          <w:lang w:val="bg-BG"/>
        </w:rPr>
        <w:t xml:space="preserve"> представих</w:t>
      </w:r>
      <w:r w:rsidR="003453B3">
        <w:rPr>
          <w:sz w:val="28"/>
          <w:szCs w:val="28"/>
          <w:lang w:val="bg-BG"/>
        </w:rPr>
        <w:t>ме</w:t>
      </w:r>
      <w:r>
        <w:rPr>
          <w:sz w:val="28"/>
          <w:szCs w:val="28"/>
          <w:lang w:val="bg-BG"/>
        </w:rPr>
        <w:t xml:space="preserve"> Негушево</w:t>
      </w:r>
      <w:r w:rsidR="003453B3">
        <w:rPr>
          <w:sz w:val="28"/>
          <w:szCs w:val="28"/>
          <w:lang w:val="bg-BG"/>
        </w:rPr>
        <w:t xml:space="preserve"> на тази сцена</w:t>
      </w:r>
      <w:r w:rsidR="00464B66">
        <w:rPr>
          <w:sz w:val="28"/>
          <w:szCs w:val="28"/>
          <w:lang w:val="bg-BG"/>
        </w:rPr>
        <w:t>, като освен в концерта, участвахме и в кукерската програма.</w:t>
      </w:r>
      <w:r>
        <w:rPr>
          <w:sz w:val="28"/>
          <w:szCs w:val="28"/>
          <w:lang w:val="bg-BG"/>
        </w:rPr>
        <w:t xml:space="preserve"> </w:t>
      </w:r>
      <w:r w:rsidR="003453B3">
        <w:rPr>
          <w:sz w:val="28"/>
          <w:szCs w:val="28"/>
          <w:lang w:val="bg-BG"/>
        </w:rPr>
        <w:t>За концерта се подготвяхме два месеца, като бяха проведени няколко общи репетиции с нашите приятели от Чеканчево, Осойца, Саранци и Макоцево. Получихме грамота и подаръци от Общината. Благодарим!</w:t>
      </w:r>
    </w:p>
    <w:p w:rsidR="000E3338" w:rsidRDefault="000E3338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30 април отбелязахме 101 годишнината на читалището, като организирахме детски празник. Всички деца се включиха в множеството игри и състезания.</w:t>
      </w:r>
      <w:r w:rsidR="009B3722">
        <w:rPr>
          <w:sz w:val="28"/>
          <w:szCs w:val="28"/>
          <w:lang w:val="bg-BG"/>
        </w:rPr>
        <w:t xml:space="preserve"> Дойдоха и дечица от съседните населени места в общината.</w:t>
      </w:r>
      <w:r>
        <w:rPr>
          <w:sz w:val="28"/>
          <w:szCs w:val="28"/>
          <w:lang w:val="bg-BG"/>
        </w:rPr>
        <w:t xml:space="preserve"> Благодарим на Ангел Андреев за чудесната организация!</w:t>
      </w:r>
    </w:p>
    <w:p w:rsidR="000E3338" w:rsidRDefault="000E3338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Май месец беше пълен с мероприятия.</w:t>
      </w:r>
    </w:p>
    <w:p w:rsidR="000E3338" w:rsidRDefault="000E3338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5 май представихме Негушево на традиционния празник на с. Петково, като бяхме участници в концертната програма.</w:t>
      </w:r>
      <w:r w:rsidR="0070484E">
        <w:rPr>
          <w:sz w:val="28"/>
          <w:szCs w:val="28"/>
          <w:lang w:val="bg-BG"/>
        </w:rPr>
        <w:t xml:space="preserve"> Получихме грамота и подаръци.</w:t>
      </w:r>
    </w:p>
    <w:p w:rsidR="000E3338" w:rsidRDefault="000E3338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6 май беше организираният от нас </w:t>
      </w:r>
      <w:r w:rsidR="000E68FF">
        <w:rPr>
          <w:sz w:val="28"/>
          <w:szCs w:val="28"/>
          <w:lang w:val="bg-BG"/>
        </w:rPr>
        <w:t>„П</w:t>
      </w:r>
      <w:r>
        <w:rPr>
          <w:sz w:val="28"/>
          <w:szCs w:val="28"/>
          <w:lang w:val="bg-BG"/>
        </w:rPr>
        <w:t>разник на доброволчеството</w:t>
      </w:r>
      <w:r w:rsidR="000E68FF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>, който се състоя на Комкалника</w:t>
      </w:r>
      <w:r w:rsidR="000E68FF">
        <w:rPr>
          <w:sz w:val="28"/>
          <w:szCs w:val="28"/>
          <w:lang w:val="bg-BG"/>
        </w:rPr>
        <w:t>. Връчихме грамоти на всички, допринесли със своя труд, творчество и подкрепа, за развитието на читалището и нашата общност. Благодарим ви!</w:t>
      </w:r>
      <w:r w:rsidR="002821B9">
        <w:rPr>
          <w:sz w:val="28"/>
          <w:szCs w:val="28"/>
          <w:lang w:val="bg-BG"/>
        </w:rPr>
        <w:t xml:space="preserve"> На празника имаше гости и от Априлово, а ние допълнихме празника с програма танци.</w:t>
      </w:r>
    </w:p>
    <w:p w:rsidR="000E68FF" w:rsidRDefault="00BB0E32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12 май бяхме участици в </w:t>
      </w:r>
      <w:r w:rsidR="00E04D89">
        <w:rPr>
          <w:sz w:val="28"/>
          <w:szCs w:val="28"/>
          <w:lang w:val="bg-BG"/>
        </w:rPr>
        <w:t xml:space="preserve">празника по случай </w:t>
      </w:r>
      <w:r>
        <w:rPr>
          <w:sz w:val="28"/>
          <w:szCs w:val="28"/>
          <w:lang w:val="bg-BG"/>
        </w:rPr>
        <w:t>30 годишнината на Социалния патр</w:t>
      </w:r>
      <w:r w:rsidR="0070484E">
        <w:rPr>
          <w:sz w:val="28"/>
          <w:szCs w:val="28"/>
          <w:lang w:val="bg-BG"/>
        </w:rPr>
        <w:t>онаж, където Кмета инж. Ангел Жиланов лично поздрави всички.</w:t>
      </w:r>
    </w:p>
    <w:p w:rsidR="00922087" w:rsidRDefault="00922087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14 май групата по танци взе участие във фолклорния фестивал „На хоро при шопите, който се проведе в Елин Пелин. Получихме грамот</w:t>
      </w:r>
      <w:r w:rsidR="00341165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и медал.</w:t>
      </w:r>
    </w:p>
    <w:p w:rsidR="00013FB2" w:rsidRDefault="006A3BC1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24 май, </w:t>
      </w:r>
      <w:r w:rsidR="00E9512E">
        <w:rPr>
          <w:sz w:val="28"/>
          <w:szCs w:val="28"/>
          <w:lang w:val="bg-BG"/>
        </w:rPr>
        <w:t xml:space="preserve">празника на българската писменост, просвета и култура, </w:t>
      </w:r>
      <w:r w:rsidR="00FD5892">
        <w:rPr>
          <w:sz w:val="28"/>
          <w:szCs w:val="28"/>
          <w:lang w:val="bg-BG"/>
        </w:rPr>
        <w:t>в читалището бе открита „Свободна библиотека“ в зоната на детския кът. Всеки има свободен достъп до нея, в т.ч. да донася, оставя или взема книга от там.</w:t>
      </w:r>
      <w:r w:rsidR="00013FB2">
        <w:rPr>
          <w:sz w:val="28"/>
          <w:szCs w:val="28"/>
          <w:lang w:val="bg-BG"/>
        </w:rPr>
        <w:t xml:space="preserve"> </w:t>
      </w:r>
    </w:p>
    <w:p w:rsidR="00FD5892" w:rsidRDefault="00FD5892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празника бе открита и новопоставената табела на читалището. Благодарим на Михаил Танев</w:t>
      </w:r>
      <w:r w:rsidR="009D2894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за нейния дизайн, направен безвъзмездно! </w:t>
      </w:r>
    </w:p>
    <w:p w:rsidR="00013FB2" w:rsidRDefault="00013FB2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Проведохме и общо четене на книжки, </w:t>
      </w:r>
      <w:r w:rsidR="0070484E">
        <w:rPr>
          <w:sz w:val="28"/>
          <w:szCs w:val="28"/>
          <w:lang w:val="bg-BG"/>
        </w:rPr>
        <w:t xml:space="preserve">водено от Илияна Добрева, </w:t>
      </w:r>
      <w:r>
        <w:rPr>
          <w:sz w:val="28"/>
          <w:szCs w:val="28"/>
          <w:lang w:val="bg-BG"/>
        </w:rPr>
        <w:t>в което се включиха дечица и родители.</w:t>
      </w:r>
      <w:r w:rsidR="003817FA">
        <w:rPr>
          <w:sz w:val="28"/>
          <w:szCs w:val="28"/>
          <w:lang w:val="bg-BG"/>
        </w:rPr>
        <w:t xml:space="preserve"> Децата изпълниха и песнички, свързани с празника.</w:t>
      </w:r>
    </w:p>
    <w:p w:rsidR="007710F1" w:rsidRDefault="007710F1" w:rsidP="00465E52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На 27 май взехме участие в </w:t>
      </w:r>
      <w:r w:rsidR="008C0A2F">
        <w:rPr>
          <w:sz w:val="28"/>
          <w:szCs w:val="28"/>
          <w:lang w:val="bg-BG"/>
        </w:rPr>
        <w:t xml:space="preserve">етно </w:t>
      </w:r>
      <w:r>
        <w:rPr>
          <w:sz w:val="28"/>
          <w:szCs w:val="28"/>
          <w:lang w:val="bg-BG"/>
        </w:rPr>
        <w:t>фестивал „Зазоряване“, проведе</w:t>
      </w:r>
      <w:r w:rsidR="008C0A2F">
        <w:rPr>
          <w:sz w:val="28"/>
          <w:szCs w:val="28"/>
          <w:lang w:val="bg-BG"/>
        </w:rPr>
        <w:t>н в Горна Малина и бяхме наградени с грамота. Същия следобед, представ</w:t>
      </w:r>
      <w:r w:rsidR="00935BE8">
        <w:rPr>
          <w:sz w:val="28"/>
          <w:szCs w:val="28"/>
          <w:lang w:val="bg-BG"/>
        </w:rPr>
        <w:t>и</w:t>
      </w:r>
      <w:r w:rsidR="008C0A2F">
        <w:rPr>
          <w:sz w:val="28"/>
          <w:szCs w:val="28"/>
          <w:lang w:val="bg-BG"/>
        </w:rPr>
        <w:t xml:space="preserve">хме Негушево </w:t>
      </w:r>
      <w:r w:rsidR="0070484E">
        <w:rPr>
          <w:sz w:val="28"/>
          <w:szCs w:val="28"/>
          <w:lang w:val="bg-BG"/>
        </w:rPr>
        <w:t>на</w:t>
      </w:r>
      <w:r w:rsidR="008C0A2F">
        <w:rPr>
          <w:sz w:val="28"/>
          <w:szCs w:val="28"/>
          <w:lang w:val="bg-BG"/>
        </w:rPr>
        <w:t xml:space="preserve"> празника за традиционния събор на с. Саранци.</w:t>
      </w:r>
    </w:p>
    <w:p w:rsidR="0053513E" w:rsidRDefault="00301462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1ви юни, Денят на детето, читалището организира тържество на площада. Осигурихме аниматори, а след тях имаше песни и танци, украса на цялата градинка с балони и почерпка за всички. Всички се включиха в подготовката и провеждането</w:t>
      </w:r>
      <w:r w:rsidR="0032419B">
        <w:rPr>
          <w:sz w:val="28"/>
          <w:szCs w:val="28"/>
          <w:lang w:val="bg-BG"/>
        </w:rPr>
        <w:t>.</w:t>
      </w:r>
      <w:r w:rsidR="0007758A">
        <w:rPr>
          <w:sz w:val="28"/>
          <w:szCs w:val="28"/>
          <w:lang w:val="bg-BG"/>
        </w:rPr>
        <w:t xml:space="preserve"> Благодарим ви!</w:t>
      </w:r>
    </w:p>
    <w:p w:rsidR="00261903" w:rsidRDefault="00261903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 юни участвахме в концерта за събора в Чеканчево, а след това и на събора в Осойца.</w:t>
      </w:r>
    </w:p>
    <w:p w:rsidR="00261903" w:rsidRDefault="00261903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10 юни представихме Негушево на традиционния събор в Байлово</w:t>
      </w:r>
      <w:r w:rsidR="003C10B9">
        <w:rPr>
          <w:sz w:val="28"/>
          <w:szCs w:val="28"/>
          <w:lang w:val="bg-BG"/>
        </w:rPr>
        <w:t>, където, заедно с домакините, направихме празника колоритен и незабравим</w:t>
      </w:r>
      <w:r>
        <w:rPr>
          <w:sz w:val="28"/>
          <w:szCs w:val="28"/>
          <w:lang w:val="bg-BG"/>
        </w:rPr>
        <w:t>.</w:t>
      </w:r>
    </w:p>
    <w:p w:rsidR="00261903" w:rsidRDefault="00261903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24 юни се включихме в сутрешното бране на билки, част от фестивала Алтер Агро, а след това и в празничната програма на Осойца за Еньовден. Танцовата група участва и в програмата на Алтер Агро същия ден, а вечерта – в празничиня концерт за събора на Макоцево.</w:t>
      </w:r>
      <w:r w:rsidR="0053625C">
        <w:rPr>
          <w:sz w:val="28"/>
          <w:szCs w:val="28"/>
          <w:lang w:val="bg-BG"/>
        </w:rPr>
        <w:t xml:space="preserve"> </w:t>
      </w:r>
      <w:r w:rsidR="00D87E0D">
        <w:rPr>
          <w:sz w:val="28"/>
          <w:szCs w:val="28"/>
          <w:lang w:val="bg-BG"/>
        </w:rPr>
        <w:t>Благодарим, на неуморните танцьори, за тяхната активност!</w:t>
      </w:r>
    </w:p>
    <w:p w:rsidR="00707134" w:rsidRDefault="0053625C" w:rsidP="00FE060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следващия ден, 25 юни, </w:t>
      </w:r>
      <w:r w:rsidR="00501676">
        <w:rPr>
          <w:sz w:val="28"/>
          <w:szCs w:val="28"/>
          <w:lang w:val="bg-BG"/>
        </w:rPr>
        <w:t>организирахме и участвахме в 12</w:t>
      </w:r>
      <w:r w:rsidR="001175E5">
        <w:rPr>
          <w:sz w:val="28"/>
          <w:szCs w:val="28"/>
          <w:lang w:val="bg-BG"/>
        </w:rPr>
        <w:t>-</w:t>
      </w:r>
      <w:r w:rsidR="00501676">
        <w:rPr>
          <w:sz w:val="28"/>
          <w:szCs w:val="28"/>
          <w:lang w:val="bg-BG"/>
        </w:rPr>
        <w:t>тата годишнина от провеждането</w:t>
      </w:r>
      <w:r w:rsidR="00501676" w:rsidRPr="00501676">
        <w:rPr>
          <w:sz w:val="28"/>
          <w:szCs w:val="28"/>
          <w:lang w:val="bg-BG"/>
        </w:rPr>
        <w:t xml:space="preserve"> </w:t>
      </w:r>
      <w:r w:rsidR="001175E5">
        <w:rPr>
          <w:sz w:val="28"/>
          <w:szCs w:val="28"/>
          <w:lang w:val="bg-BG"/>
        </w:rPr>
        <w:t xml:space="preserve">на </w:t>
      </w:r>
      <w:r w:rsidR="00501676">
        <w:rPr>
          <w:sz w:val="28"/>
          <w:szCs w:val="28"/>
          <w:lang w:val="bg-BG"/>
        </w:rPr>
        <w:t>първия успешен референдум в България. Мястото на провеждане бе сменено в последния момент, поради лоши метереологичи условия. Община Горна Малина ни предостави ритуалната зала и заедно с участници от читалищата от всички населени места в общината</w:t>
      </w:r>
      <w:r w:rsidR="001175E5">
        <w:rPr>
          <w:sz w:val="28"/>
          <w:szCs w:val="28"/>
          <w:lang w:val="bg-BG"/>
        </w:rPr>
        <w:t xml:space="preserve"> и ТФ „Шопе“</w:t>
      </w:r>
      <w:r w:rsidR="00501676">
        <w:rPr>
          <w:sz w:val="28"/>
          <w:szCs w:val="28"/>
          <w:lang w:val="bg-BG"/>
        </w:rPr>
        <w:t>, направихме голям концерт. На мероприятието, което бе водено от Михаил Танев,  присъстваха  Кмета на Общинат</w:t>
      </w:r>
      <w:r w:rsidR="00504855">
        <w:rPr>
          <w:sz w:val="28"/>
          <w:szCs w:val="28"/>
          <w:lang w:val="bg-BG"/>
        </w:rPr>
        <w:t>а</w:t>
      </w:r>
      <w:r w:rsidR="00501676">
        <w:rPr>
          <w:sz w:val="28"/>
          <w:szCs w:val="28"/>
          <w:lang w:val="bg-BG"/>
        </w:rPr>
        <w:t xml:space="preserve">, инж. Ангел Жиланов, както и депутати и политици, съпричастни с каузата „За чиста природа за нашите деца“. Получихме финансова подкрепа за мероприятието от </w:t>
      </w:r>
      <w:r>
        <w:rPr>
          <w:sz w:val="28"/>
          <w:szCs w:val="28"/>
          <w:lang w:val="bg-BG"/>
        </w:rPr>
        <w:t xml:space="preserve"> Община Горн</w:t>
      </w:r>
      <w:r w:rsidR="00501676">
        <w:rPr>
          <w:sz w:val="28"/>
          <w:szCs w:val="28"/>
          <w:lang w:val="bg-BG"/>
        </w:rPr>
        <w:t>а Малина. Благодарим!</w:t>
      </w:r>
    </w:p>
    <w:p w:rsidR="00197A27" w:rsidRDefault="00197A27" w:rsidP="00197A27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Месеците юли и август бяха наситени с редица неформални мероприятия – всяка репетиция на танцовия състав се превръщаше в малък празник за селото, игри на открито, пеене на любители, и завършваше с футболен турнир.</w:t>
      </w:r>
    </w:p>
    <w:p w:rsidR="004408DE" w:rsidRDefault="007E5731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07 юли участвахме в съвместен празник с групата по танци от читалището в Осойца, а на следващия ден, представихме Негушево на тържеството по случай 120 годишнината на читалищено в Саранци.</w:t>
      </w:r>
    </w:p>
    <w:p w:rsidR="007E5731" w:rsidRDefault="007E5731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19 юли се проведе концерт за събора на с. Белопопци, където, заедно с тяхното читалище и читалището в Макоцево, участвахме в празничната програма.</w:t>
      </w:r>
    </w:p>
    <w:p w:rsidR="007E5731" w:rsidRDefault="007E5731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22 юли организирахме концерт на открито в нашето читалището, посветен на акордеона. Цветан Стоянов</w:t>
      </w:r>
      <w:r w:rsidR="006C1A76">
        <w:rPr>
          <w:sz w:val="28"/>
          <w:szCs w:val="28"/>
          <w:lang w:val="bg-BG"/>
        </w:rPr>
        <w:t xml:space="preserve">, изявен творец и наш близък приятел, изнесе концерт. Ние допълнихме програмата с танци и песни. Множество гости, от близо и далеч, присъстваха на мероприятието. Същия ден се проведе и </w:t>
      </w:r>
      <w:r w:rsidR="003822DE">
        <w:rPr>
          <w:sz w:val="28"/>
          <w:szCs w:val="28"/>
          <w:lang w:val="bg-BG"/>
        </w:rPr>
        <w:t>„Лавандуловата работилничка“, организирана от църковното настоятелство при нашия храм, където с радост се включваме и ние.</w:t>
      </w:r>
    </w:p>
    <w:p w:rsidR="00753EF9" w:rsidRDefault="00753EF9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През месец юли стартира и нашата „Неделна арт-творителничка“ </w:t>
      </w:r>
      <w:r w:rsidR="0040408D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 xml:space="preserve"> Илияна Добрева. Дечица и родители се събират, за да творят</w:t>
      </w:r>
      <w:r w:rsidR="0040408D">
        <w:rPr>
          <w:sz w:val="28"/>
          <w:szCs w:val="28"/>
          <w:lang w:val="bg-BG"/>
        </w:rPr>
        <w:t xml:space="preserve"> най-различни неща – картички, работа с камъчета и боички, клонки, мидички и прежда за апликации, плетене, шиене, кулинарни приключения и др. Децата с нетърпение очакват заниманията, които се провеждат всеки уикенд и се водят на доброволни начала.</w:t>
      </w:r>
      <w:r w:rsidR="00190D02">
        <w:rPr>
          <w:sz w:val="28"/>
          <w:szCs w:val="28"/>
          <w:lang w:val="bg-BG"/>
        </w:rPr>
        <w:t xml:space="preserve"> Благодарим!</w:t>
      </w:r>
    </w:p>
    <w:p w:rsidR="009B6AF9" w:rsidRDefault="00931A6F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12 август се включихме в празника на Стъргел,</w:t>
      </w:r>
      <w:r w:rsidR="009B6AF9">
        <w:rPr>
          <w:sz w:val="28"/>
          <w:szCs w:val="28"/>
          <w:lang w:val="bg-BG"/>
        </w:rPr>
        <w:t xml:space="preserve"> зае</w:t>
      </w:r>
      <w:r w:rsidR="00CD138E">
        <w:rPr>
          <w:sz w:val="28"/>
          <w:szCs w:val="28"/>
          <w:lang w:val="bg-BG"/>
        </w:rPr>
        <w:t>дно с групи от другите читалища от общината.</w:t>
      </w:r>
    </w:p>
    <w:p w:rsidR="00190D02" w:rsidRDefault="009B6AF9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364BB6">
        <w:rPr>
          <w:sz w:val="28"/>
          <w:szCs w:val="28"/>
          <w:lang w:val="bg-BG"/>
        </w:rPr>
        <w:t xml:space="preserve">а 26 август се проведе традиционния празник на община </w:t>
      </w:r>
      <w:r w:rsidR="00931A6F">
        <w:rPr>
          <w:sz w:val="28"/>
          <w:szCs w:val="28"/>
          <w:lang w:val="bg-BG"/>
        </w:rPr>
        <w:t xml:space="preserve"> Горна Малина.</w:t>
      </w:r>
      <w:r>
        <w:rPr>
          <w:sz w:val="28"/>
          <w:szCs w:val="28"/>
          <w:lang w:val="bg-BG"/>
        </w:rPr>
        <w:t xml:space="preserve"> На сцена бяхме заедно, всички читалища от общината. На тържеството</w:t>
      </w:r>
      <w:r w:rsidR="00364BB6">
        <w:rPr>
          <w:sz w:val="28"/>
          <w:szCs w:val="28"/>
          <w:lang w:val="bg-BG"/>
        </w:rPr>
        <w:t xml:space="preserve"> официално</w:t>
      </w:r>
      <w:r>
        <w:rPr>
          <w:sz w:val="28"/>
          <w:szCs w:val="28"/>
          <w:lang w:val="bg-BG"/>
        </w:rPr>
        <w:t xml:space="preserve"> връчихме на инж. Ангел Жиланов грамота, за подкрепата към нашето читалище</w:t>
      </w:r>
      <w:r w:rsidR="00364BB6">
        <w:rPr>
          <w:sz w:val="28"/>
          <w:szCs w:val="28"/>
          <w:lang w:val="bg-BG"/>
        </w:rPr>
        <w:t>. Ние също получихме грамота и подаръци за участието си в концерта. Благодарим!</w:t>
      </w:r>
    </w:p>
    <w:p w:rsidR="00364BB6" w:rsidRDefault="004D6E59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6 септември, официалния</w:t>
      </w:r>
      <w:r w:rsidR="0099368A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 xml:space="preserve"> празник на България, инициирахме и проведохме почистване, освежаване и боядисване на зоната около читалището</w:t>
      </w:r>
      <w:r w:rsidR="003557A2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кметството</w:t>
      </w:r>
      <w:r w:rsidR="003557A2">
        <w:rPr>
          <w:sz w:val="28"/>
          <w:szCs w:val="28"/>
          <w:lang w:val="bg-BG"/>
        </w:rPr>
        <w:t xml:space="preserve"> и игрището</w:t>
      </w:r>
      <w:r w:rsidR="000A063E">
        <w:rPr>
          <w:sz w:val="28"/>
          <w:szCs w:val="28"/>
          <w:lang w:val="bg-BG"/>
        </w:rPr>
        <w:t xml:space="preserve">, като част от </w:t>
      </w:r>
      <w:r w:rsidR="00D53839">
        <w:rPr>
          <w:sz w:val="28"/>
          <w:szCs w:val="28"/>
          <w:lang w:val="bg-BG"/>
        </w:rPr>
        <w:t>кампанията</w:t>
      </w:r>
      <w:r w:rsidR="000A063E">
        <w:rPr>
          <w:sz w:val="28"/>
          <w:szCs w:val="28"/>
          <w:lang w:val="bg-BG"/>
        </w:rPr>
        <w:t xml:space="preserve"> „Да изчистим България за</w:t>
      </w:r>
      <w:r w:rsidR="00D53839">
        <w:rPr>
          <w:sz w:val="28"/>
          <w:szCs w:val="28"/>
          <w:lang w:val="bg-BG"/>
        </w:rPr>
        <w:t>едно</w:t>
      </w:r>
      <w:r w:rsidR="000A063E">
        <w:rPr>
          <w:sz w:val="28"/>
          <w:szCs w:val="28"/>
          <w:lang w:val="bg-BG"/>
        </w:rPr>
        <w:t xml:space="preserve">“. </w:t>
      </w:r>
      <w:r>
        <w:rPr>
          <w:sz w:val="28"/>
          <w:szCs w:val="28"/>
          <w:lang w:val="bg-BG"/>
        </w:rPr>
        <w:t xml:space="preserve">Включиха се множество доброволци, </w:t>
      </w:r>
      <w:r w:rsidR="00D53839">
        <w:rPr>
          <w:sz w:val="28"/>
          <w:szCs w:val="28"/>
          <w:lang w:val="bg-BG"/>
        </w:rPr>
        <w:t xml:space="preserve">малки и големи, </w:t>
      </w:r>
      <w:r>
        <w:rPr>
          <w:sz w:val="28"/>
          <w:szCs w:val="28"/>
          <w:lang w:val="bg-BG"/>
        </w:rPr>
        <w:t xml:space="preserve">в т.ч. и нашия кмет. </w:t>
      </w:r>
      <w:r w:rsidR="003557A2">
        <w:rPr>
          <w:sz w:val="28"/>
          <w:szCs w:val="28"/>
          <w:lang w:val="bg-BG"/>
        </w:rPr>
        <w:t xml:space="preserve">Орязахме храсти, почистихме градинки, </w:t>
      </w:r>
      <w:r w:rsidR="000A063E">
        <w:rPr>
          <w:sz w:val="28"/>
          <w:szCs w:val="28"/>
          <w:lang w:val="bg-BG"/>
        </w:rPr>
        <w:t xml:space="preserve">посадихме цветя, </w:t>
      </w:r>
      <w:r w:rsidR="003557A2">
        <w:rPr>
          <w:sz w:val="28"/>
          <w:szCs w:val="28"/>
          <w:lang w:val="bg-BG"/>
        </w:rPr>
        <w:t>боя</w:t>
      </w:r>
      <w:r w:rsidR="00D53839">
        <w:rPr>
          <w:sz w:val="28"/>
          <w:szCs w:val="28"/>
          <w:lang w:val="bg-BG"/>
        </w:rPr>
        <w:t>дисахме бордюри. Всеки продължи чистенето и пред своя дом и на своята улица.</w:t>
      </w:r>
      <w:r w:rsidR="00D53839" w:rsidRPr="00D53839">
        <w:rPr>
          <w:sz w:val="28"/>
          <w:szCs w:val="28"/>
          <w:lang w:val="bg-BG"/>
        </w:rPr>
        <w:t xml:space="preserve"> </w:t>
      </w:r>
      <w:r w:rsidR="00D53839">
        <w:rPr>
          <w:sz w:val="28"/>
          <w:szCs w:val="28"/>
          <w:lang w:val="bg-BG"/>
        </w:rPr>
        <w:t>Красиво и приветливо е в Негушево!</w:t>
      </w:r>
    </w:p>
    <w:p w:rsidR="007842AD" w:rsidRDefault="00FE69DF" w:rsidP="007842A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9 септември</w:t>
      </w:r>
      <w:r w:rsidR="005A4537">
        <w:rPr>
          <w:sz w:val="28"/>
          <w:szCs w:val="28"/>
          <w:lang w:val="bg-BG"/>
        </w:rPr>
        <w:t>, за втора година,</w:t>
      </w:r>
      <w:r>
        <w:rPr>
          <w:sz w:val="28"/>
          <w:szCs w:val="28"/>
          <w:lang w:val="bg-BG"/>
        </w:rPr>
        <w:t xml:space="preserve"> </w:t>
      </w:r>
      <w:r w:rsidR="007842AD">
        <w:rPr>
          <w:sz w:val="28"/>
          <w:szCs w:val="28"/>
          <w:lang w:val="bg-BG"/>
        </w:rPr>
        <w:t xml:space="preserve">читалището организира празник за децата - </w:t>
      </w:r>
      <w:r>
        <w:rPr>
          <w:sz w:val="28"/>
          <w:szCs w:val="28"/>
          <w:lang w:val="bg-BG"/>
        </w:rPr>
        <w:t>„Лятото продължава“.</w:t>
      </w:r>
      <w:r w:rsidR="007842AD">
        <w:rPr>
          <w:sz w:val="28"/>
          <w:szCs w:val="28"/>
          <w:lang w:val="bg-BG"/>
        </w:rPr>
        <w:t xml:space="preserve"> Имаше футболен турнир, състезателни игри, песни, танци, рисунки на асфалт, волейбол</w:t>
      </w:r>
      <w:r w:rsidR="00356AEB">
        <w:rPr>
          <w:sz w:val="28"/>
          <w:szCs w:val="28"/>
          <w:lang w:val="bg-BG"/>
        </w:rPr>
        <w:t xml:space="preserve">, федербал </w:t>
      </w:r>
      <w:r w:rsidR="007842AD">
        <w:rPr>
          <w:sz w:val="28"/>
          <w:szCs w:val="28"/>
          <w:lang w:val="bg-BG"/>
        </w:rPr>
        <w:t xml:space="preserve"> и др. Всички се включиха в подготовката и провеждането, вкл. в осигуряване на почерпката. Благодарим ви!</w:t>
      </w:r>
    </w:p>
    <w:p w:rsidR="00C62943" w:rsidRDefault="00C62943" w:rsidP="00C62943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15ти септември, бяхме поканени, и с радост открихме учебната година във възстановеното училище </w:t>
      </w:r>
      <w:r w:rsidR="00D92C63">
        <w:rPr>
          <w:sz w:val="28"/>
          <w:szCs w:val="28"/>
          <w:lang w:val="bg-BG"/>
        </w:rPr>
        <w:t>„</w:t>
      </w:r>
      <w:r w:rsidR="00D92C63">
        <w:rPr>
          <w:sz w:val="28"/>
          <w:szCs w:val="28"/>
        </w:rPr>
        <w:t>Cosmos International School</w:t>
      </w:r>
      <w:r w:rsidR="00D92C63">
        <w:rPr>
          <w:sz w:val="28"/>
          <w:szCs w:val="28"/>
          <w:lang w:val="bg-BG"/>
        </w:rPr>
        <w:t xml:space="preserve">“ </w:t>
      </w:r>
      <w:r>
        <w:rPr>
          <w:sz w:val="28"/>
          <w:szCs w:val="28"/>
          <w:lang w:val="bg-BG"/>
        </w:rPr>
        <w:t xml:space="preserve">в Осойца. </w:t>
      </w:r>
    </w:p>
    <w:p w:rsidR="00CC3BE4" w:rsidRDefault="00A22FFE" w:rsidP="007842A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16 септември се проведе традиционния събор на Април</w:t>
      </w:r>
      <w:r w:rsidR="00CC3BE4">
        <w:rPr>
          <w:sz w:val="28"/>
          <w:szCs w:val="28"/>
          <w:lang w:val="bg-BG"/>
        </w:rPr>
        <w:t>ово, където</w:t>
      </w:r>
      <w:r w:rsidR="00D92C63">
        <w:rPr>
          <w:sz w:val="28"/>
          <w:szCs w:val="28"/>
          <w:lang w:val="bg-BG"/>
        </w:rPr>
        <w:t xml:space="preserve"> и  ние взехме участие в програмата.</w:t>
      </w:r>
    </w:p>
    <w:p w:rsidR="00A22FFE" w:rsidRDefault="00C62943" w:rsidP="007842A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</w:t>
      </w:r>
      <w:r w:rsidR="00CC3BE4">
        <w:rPr>
          <w:sz w:val="28"/>
          <w:szCs w:val="28"/>
          <w:lang w:val="bg-BG"/>
        </w:rPr>
        <w:t xml:space="preserve"> септември в читалището стартира нова група за народни танци. Репетициите се провеждат два пъти седмично, преди репетициите на групата на напредналите.</w:t>
      </w:r>
    </w:p>
    <w:p w:rsidR="00C86D25" w:rsidRDefault="00C62943" w:rsidP="00C86D25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В края на месеца,</w:t>
      </w:r>
      <w:r w:rsidR="00C86D25">
        <w:rPr>
          <w:sz w:val="28"/>
          <w:szCs w:val="28"/>
          <w:lang w:val="bg-BG"/>
        </w:rPr>
        <w:t xml:space="preserve"> танцовият състав на читалището, заедно с Анна Павлова от любителското пеене, взеха участие в </w:t>
      </w:r>
      <w:r w:rsidR="00C86D25">
        <w:rPr>
          <w:sz w:val="28"/>
          <w:szCs w:val="28"/>
        </w:rPr>
        <w:t>XXIII</w:t>
      </w:r>
      <w:r w:rsidR="00C86D25">
        <w:rPr>
          <w:sz w:val="28"/>
          <w:szCs w:val="28"/>
          <w:lang w:val="bg-BG"/>
        </w:rPr>
        <w:t xml:space="preserve"> национален фолклорен фестивал „При шопите в Казичене“ 202</w:t>
      </w:r>
      <w:r w:rsidR="00C86D25">
        <w:rPr>
          <w:sz w:val="28"/>
          <w:szCs w:val="28"/>
        </w:rPr>
        <w:t>3</w:t>
      </w:r>
      <w:r w:rsidR="00C86D25">
        <w:rPr>
          <w:sz w:val="28"/>
          <w:szCs w:val="28"/>
          <w:lang w:val="bg-BG"/>
        </w:rPr>
        <w:t>, кадето бях</w:t>
      </w:r>
      <w:r w:rsidR="00D92C63">
        <w:rPr>
          <w:sz w:val="28"/>
          <w:szCs w:val="28"/>
          <w:lang w:val="bg-BG"/>
        </w:rPr>
        <w:t>ме</w:t>
      </w:r>
      <w:r w:rsidR="00C86D25">
        <w:rPr>
          <w:sz w:val="28"/>
          <w:szCs w:val="28"/>
          <w:lang w:val="bg-BG"/>
        </w:rPr>
        <w:t xml:space="preserve"> удостоени с почетна грамота и награда – 3то м</w:t>
      </w:r>
      <w:r w:rsidR="00F90778">
        <w:rPr>
          <w:sz w:val="28"/>
          <w:szCs w:val="28"/>
          <w:lang w:val="bg-BG"/>
        </w:rPr>
        <w:t>я</w:t>
      </w:r>
      <w:r w:rsidR="00C86D25">
        <w:rPr>
          <w:sz w:val="28"/>
          <w:szCs w:val="28"/>
          <w:lang w:val="bg-BG"/>
        </w:rPr>
        <w:t>сто!</w:t>
      </w:r>
    </w:p>
    <w:p w:rsidR="00F62ACD" w:rsidRPr="004408DE" w:rsidRDefault="00F62ACD" w:rsidP="00F62AC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7 октомври стартирахме ново арт начинание – рисуване. На доброволни начала, Йовка води заниманията, като първото занимание проведохме на открито на Комкалника. Включиха се участници от Негушево, Саранци, Осойца и др. Заниманията се провеждат 1-2 пъти месечно, в салона на читалището или на открито, при хубаво време.</w:t>
      </w:r>
    </w:p>
    <w:p w:rsidR="0016165D" w:rsidRDefault="0016165D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14</w:t>
      </w:r>
      <w:r w:rsidR="008F0D8B">
        <w:rPr>
          <w:sz w:val="28"/>
          <w:szCs w:val="28"/>
          <w:lang w:val="bg-BG"/>
        </w:rPr>
        <w:t xml:space="preserve"> октомври</w:t>
      </w:r>
      <w:r>
        <w:rPr>
          <w:sz w:val="28"/>
          <w:szCs w:val="28"/>
          <w:lang w:val="bg-BG"/>
        </w:rPr>
        <w:t xml:space="preserve">, за традиционния събор на с. Негушево, читалището организира голям </w:t>
      </w:r>
      <w:r w:rsidR="00C066FB">
        <w:rPr>
          <w:sz w:val="28"/>
          <w:szCs w:val="28"/>
          <w:lang w:val="bg-BG"/>
        </w:rPr>
        <w:t xml:space="preserve">3 часов </w:t>
      </w:r>
      <w:r>
        <w:rPr>
          <w:sz w:val="28"/>
          <w:szCs w:val="28"/>
          <w:lang w:val="bg-BG"/>
        </w:rPr>
        <w:t>концерт</w:t>
      </w:r>
      <w:r w:rsidR="00F86185">
        <w:rPr>
          <w:sz w:val="28"/>
          <w:szCs w:val="28"/>
          <w:lang w:val="bg-BG"/>
        </w:rPr>
        <w:t xml:space="preserve">. Ние, заедно със 170 участиници - </w:t>
      </w:r>
      <w:r>
        <w:rPr>
          <w:sz w:val="28"/>
          <w:szCs w:val="28"/>
          <w:lang w:val="bg-BG"/>
        </w:rPr>
        <w:t xml:space="preserve">самодейци от всички 14 читалища в Община Горна Малина и </w:t>
      </w:r>
      <w:r w:rsidR="00F86185">
        <w:rPr>
          <w:sz w:val="28"/>
          <w:szCs w:val="28"/>
          <w:lang w:val="bg-BG"/>
        </w:rPr>
        <w:t>ТФ</w:t>
      </w:r>
      <w:r>
        <w:rPr>
          <w:sz w:val="28"/>
          <w:szCs w:val="28"/>
          <w:lang w:val="bg-BG"/>
        </w:rPr>
        <w:t xml:space="preserve"> „Шопе“, </w:t>
      </w:r>
      <w:r w:rsidR="00F8618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съвместно поздравихме жителите и </w:t>
      </w:r>
      <w:r>
        <w:rPr>
          <w:sz w:val="28"/>
          <w:szCs w:val="28"/>
          <w:lang w:val="bg-BG"/>
        </w:rPr>
        <w:lastRenderedPageBreak/>
        <w:t xml:space="preserve">гостите на селото. </w:t>
      </w:r>
      <w:r w:rsidR="00C066FB">
        <w:rPr>
          <w:sz w:val="28"/>
          <w:szCs w:val="28"/>
          <w:lang w:val="bg-BG"/>
        </w:rPr>
        <w:t xml:space="preserve">Програмата бе направена така, че гости и участници да могат да се </w:t>
      </w:r>
      <w:r w:rsidR="00D12773">
        <w:rPr>
          <w:sz w:val="28"/>
          <w:szCs w:val="28"/>
          <w:lang w:val="bg-BG"/>
        </w:rPr>
        <w:t>включват и да танцуват по време на програмата.</w:t>
      </w:r>
      <w:r w:rsidR="00C066FB">
        <w:rPr>
          <w:sz w:val="28"/>
          <w:szCs w:val="28"/>
          <w:lang w:val="bg-BG"/>
        </w:rPr>
        <w:t xml:space="preserve"> </w:t>
      </w:r>
      <w:r w:rsidR="00CC6946">
        <w:rPr>
          <w:sz w:val="28"/>
          <w:szCs w:val="28"/>
          <w:lang w:val="bg-BG"/>
        </w:rPr>
        <w:t>За пръв път</w:t>
      </w:r>
      <w:r w:rsidR="00F86185">
        <w:rPr>
          <w:sz w:val="28"/>
          <w:szCs w:val="28"/>
          <w:lang w:val="bg-BG"/>
        </w:rPr>
        <w:t>,</w:t>
      </w:r>
      <w:r w:rsidR="00CC6946">
        <w:rPr>
          <w:sz w:val="28"/>
          <w:szCs w:val="28"/>
          <w:lang w:val="bg-BG"/>
        </w:rPr>
        <w:t xml:space="preserve"> в Негушево имахме участници и от Григорево. </w:t>
      </w:r>
      <w:r>
        <w:rPr>
          <w:sz w:val="28"/>
          <w:szCs w:val="28"/>
          <w:lang w:val="bg-BG"/>
        </w:rPr>
        <w:t>Кметът на Община Горна Малина – инж. Ангел Жиланов, дойде лично да ни поздрави за празника. Благодарим на всички членове на читалището, които сътвориха чудеса и осигуриха почерпка за всички участници!</w:t>
      </w:r>
      <w:r w:rsidR="00CC6946">
        <w:rPr>
          <w:sz w:val="28"/>
          <w:szCs w:val="28"/>
          <w:lang w:val="bg-BG"/>
        </w:rPr>
        <w:t xml:space="preserve"> Благодарим на Кмета Пенко Пенков и на църковното настоятелство, че ни подкрепиха!</w:t>
      </w:r>
    </w:p>
    <w:p w:rsidR="000F63E3" w:rsidRDefault="000F63E3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22 октомври се проведе благотворителен концерт в Чеканчево</w:t>
      </w:r>
      <w:r w:rsidR="009D3A50">
        <w:rPr>
          <w:sz w:val="28"/>
          <w:szCs w:val="28"/>
          <w:lang w:val="bg-BG"/>
        </w:rPr>
        <w:t xml:space="preserve"> </w:t>
      </w:r>
      <w:r w:rsidR="00BF6A45">
        <w:rPr>
          <w:sz w:val="28"/>
          <w:szCs w:val="28"/>
          <w:lang w:val="bg-BG"/>
        </w:rPr>
        <w:t>под надслов</w:t>
      </w:r>
      <w:r w:rsidR="009D3A50">
        <w:rPr>
          <w:sz w:val="28"/>
          <w:szCs w:val="28"/>
          <w:lang w:val="bg-BG"/>
        </w:rPr>
        <w:t xml:space="preserve"> „За децата от училището в Горна Малина – в помощ на малчуг</w:t>
      </w:r>
      <w:r w:rsidR="00BF6A45">
        <w:rPr>
          <w:sz w:val="28"/>
          <w:szCs w:val="28"/>
          <w:lang w:val="bg-BG"/>
        </w:rPr>
        <w:t>а</w:t>
      </w:r>
      <w:r w:rsidR="009D3A50">
        <w:rPr>
          <w:sz w:val="28"/>
          <w:szCs w:val="28"/>
          <w:lang w:val="bg-BG"/>
        </w:rPr>
        <w:t>ните в нужда“</w:t>
      </w:r>
      <w:r w:rsidR="00F669BC">
        <w:rPr>
          <w:sz w:val="28"/>
          <w:szCs w:val="28"/>
          <w:lang w:val="bg-BG"/>
        </w:rPr>
        <w:t>. Т</w:t>
      </w:r>
      <w:r w:rsidR="00BF6A45">
        <w:rPr>
          <w:sz w:val="28"/>
          <w:szCs w:val="28"/>
          <w:lang w:val="bg-BG"/>
        </w:rPr>
        <w:t>анцовата ни група се включи, заедно с изявени ансамбли и участници</w:t>
      </w:r>
      <w:r w:rsidR="001A3C30">
        <w:rPr>
          <w:sz w:val="28"/>
          <w:szCs w:val="28"/>
          <w:lang w:val="bg-BG"/>
        </w:rPr>
        <w:t>. Благодарим, за възможността да подкрепим добр</w:t>
      </w:r>
      <w:r w:rsidR="00F669BC">
        <w:rPr>
          <w:sz w:val="28"/>
          <w:szCs w:val="28"/>
          <w:lang w:val="bg-BG"/>
        </w:rPr>
        <w:t>а</w:t>
      </w:r>
      <w:r w:rsidR="001A3C30">
        <w:rPr>
          <w:sz w:val="28"/>
          <w:szCs w:val="28"/>
          <w:lang w:val="bg-BG"/>
        </w:rPr>
        <w:t xml:space="preserve"> кауз</w:t>
      </w:r>
      <w:r w:rsidR="00F669BC">
        <w:rPr>
          <w:sz w:val="28"/>
          <w:szCs w:val="28"/>
          <w:lang w:val="bg-BG"/>
        </w:rPr>
        <w:t>а</w:t>
      </w:r>
      <w:r w:rsidR="001A3C30">
        <w:rPr>
          <w:sz w:val="28"/>
          <w:szCs w:val="28"/>
          <w:lang w:val="bg-BG"/>
        </w:rPr>
        <w:t>!</w:t>
      </w:r>
    </w:p>
    <w:p w:rsidR="005D7617" w:rsidRDefault="000F5AAE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11 ноември участвахме в откриването на „Алея на будителите“ в Осойца – инициатива, свързана с честването на „Деня на будителите“. </w:t>
      </w:r>
    </w:p>
    <w:p w:rsidR="00DF0535" w:rsidRDefault="00DF0535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18 ноември се включихме в концерта на Долна Малина, по случай традиционния събор на селото.</w:t>
      </w:r>
    </w:p>
    <w:p w:rsidR="00A3372F" w:rsidRDefault="00A3372F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декември</w:t>
      </w:r>
      <w:r w:rsidR="006D1F5D">
        <w:rPr>
          <w:sz w:val="28"/>
          <w:szCs w:val="28"/>
          <w:lang w:val="bg-BG"/>
        </w:rPr>
        <w:t>, за втора поредна година,</w:t>
      </w:r>
      <w:r>
        <w:rPr>
          <w:sz w:val="28"/>
          <w:szCs w:val="28"/>
          <w:lang w:val="bg-BG"/>
        </w:rPr>
        <w:t xml:space="preserve"> инициирахме и организирахме </w:t>
      </w:r>
      <w:r w:rsidR="00620371">
        <w:rPr>
          <w:sz w:val="28"/>
          <w:szCs w:val="28"/>
          <w:lang w:val="bg-BG"/>
        </w:rPr>
        <w:t>коледно тържество за всички читалища в общината</w:t>
      </w:r>
      <w:r w:rsidR="006D1F5D">
        <w:rPr>
          <w:sz w:val="28"/>
          <w:szCs w:val="28"/>
          <w:lang w:val="bg-BG"/>
        </w:rPr>
        <w:t xml:space="preserve"> – „Заедно за Коледа“,</w:t>
      </w:r>
      <w:r w:rsidR="00356088">
        <w:rPr>
          <w:sz w:val="28"/>
          <w:szCs w:val="28"/>
          <w:lang w:val="bg-BG"/>
        </w:rPr>
        <w:t xml:space="preserve"> в което се включиха и ТФ „Шопе“</w:t>
      </w:r>
      <w:r w:rsidR="00620371">
        <w:rPr>
          <w:sz w:val="28"/>
          <w:szCs w:val="28"/>
          <w:lang w:val="bg-BG"/>
        </w:rPr>
        <w:t xml:space="preserve">. Получихме пълна подкрепа от Кмета инж. Ангел Жиланов, който ни предостави и място за провеждането на мероприятието - спортната зала в Горна Малина. </w:t>
      </w:r>
      <w:r w:rsidR="00356088">
        <w:rPr>
          <w:sz w:val="28"/>
          <w:szCs w:val="28"/>
          <w:lang w:val="bg-BG"/>
        </w:rPr>
        <w:t xml:space="preserve">ЦСРИ Горна Малина ни предостави маси и пейки. </w:t>
      </w:r>
      <w:r w:rsidR="00620371">
        <w:rPr>
          <w:sz w:val="28"/>
          <w:szCs w:val="28"/>
          <w:lang w:val="bg-BG"/>
        </w:rPr>
        <w:t xml:space="preserve">Всяко читалище се представи на импровизирана сцена, имаше игри, състезания и др. </w:t>
      </w:r>
      <w:r w:rsidR="008F36A7">
        <w:rPr>
          <w:sz w:val="28"/>
          <w:szCs w:val="28"/>
          <w:lang w:val="bg-BG"/>
        </w:rPr>
        <w:t xml:space="preserve">Малките коледарчета от Белопопци, тъпаните от Чеканчево и </w:t>
      </w:r>
      <w:r w:rsidR="00C315AD">
        <w:rPr>
          <w:sz w:val="28"/>
          <w:szCs w:val="28"/>
          <w:lang w:val="bg-BG"/>
        </w:rPr>
        <w:t>Общинската к</w:t>
      </w:r>
      <w:r w:rsidR="00620371">
        <w:rPr>
          <w:sz w:val="28"/>
          <w:szCs w:val="28"/>
          <w:lang w:val="bg-BG"/>
        </w:rPr>
        <w:t>укер</w:t>
      </w:r>
      <w:r w:rsidR="00C315AD">
        <w:rPr>
          <w:sz w:val="28"/>
          <w:szCs w:val="28"/>
          <w:lang w:val="bg-BG"/>
        </w:rPr>
        <w:t>ска група</w:t>
      </w:r>
      <w:r w:rsidR="00620371">
        <w:rPr>
          <w:sz w:val="28"/>
          <w:szCs w:val="28"/>
          <w:lang w:val="bg-BG"/>
        </w:rPr>
        <w:t>, към ко</w:t>
      </w:r>
      <w:r w:rsidR="00C315AD">
        <w:rPr>
          <w:sz w:val="28"/>
          <w:szCs w:val="28"/>
          <w:lang w:val="bg-BG"/>
        </w:rPr>
        <w:t>я</w:t>
      </w:r>
      <w:r w:rsidR="00620371">
        <w:rPr>
          <w:sz w:val="28"/>
          <w:szCs w:val="28"/>
          <w:lang w:val="bg-BG"/>
        </w:rPr>
        <w:t xml:space="preserve">то </w:t>
      </w:r>
      <w:r w:rsidR="008A4D7E">
        <w:rPr>
          <w:sz w:val="28"/>
          <w:szCs w:val="28"/>
          <w:lang w:val="bg-BG"/>
        </w:rPr>
        <w:t xml:space="preserve">сме </w:t>
      </w:r>
      <w:r w:rsidR="00620371">
        <w:rPr>
          <w:sz w:val="28"/>
          <w:szCs w:val="28"/>
          <w:lang w:val="bg-BG"/>
        </w:rPr>
        <w:t>и ние, поздравиха присъстващите.</w:t>
      </w:r>
      <w:r w:rsidR="00356088">
        <w:rPr>
          <w:sz w:val="28"/>
          <w:szCs w:val="28"/>
          <w:lang w:val="bg-BG"/>
        </w:rPr>
        <w:t xml:space="preserve"> Благодарим на всички!</w:t>
      </w:r>
    </w:p>
    <w:p w:rsidR="00D866DA" w:rsidRDefault="00D866DA" w:rsidP="00D866DA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наближаващите Коледни празници, читалището организира украсяване на елхата пред кметството и в салона – „Коледна магия“, в който се включиха всички - и малки, и големи. Оформен бе коледният кът на сцената в салона, където с удоволствие се снимаме пред Коледния декор, осигурен от Илияна Добрева. Благодарим! </w:t>
      </w:r>
    </w:p>
    <w:p w:rsidR="00C315AD" w:rsidRDefault="00C315AD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</w:t>
      </w:r>
      <w:r w:rsidR="00C67823">
        <w:rPr>
          <w:sz w:val="28"/>
          <w:szCs w:val="28"/>
          <w:lang w:val="bg-BG"/>
        </w:rPr>
        <w:t>празника</w:t>
      </w:r>
      <w:r>
        <w:rPr>
          <w:sz w:val="28"/>
          <w:szCs w:val="28"/>
          <w:lang w:val="bg-BG"/>
        </w:rPr>
        <w:t>, в читалището организирахме тържество за децата</w:t>
      </w:r>
      <w:r w:rsidR="00C67823">
        <w:rPr>
          <w:sz w:val="28"/>
          <w:szCs w:val="28"/>
          <w:lang w:val="bg-BG"/>
        </w:rPr>
        <w:t xml:space="preserve"> - „Посрещане на Коледа“</w:t>
      </w:r>
      <w:r>
        <w:rPr>
          <w:sz w:val="28"/>
          <w:szCs w:val="28"/>
          <w:lang w:val="bg-BG"/>
        </w:rPr>
        <w:t>. Поканихме аниматори, които</w:t>
      </w:r>
      <w:r w:rsidR="00C67823">
        <w:rPr>
          <w:sz w:val="28"/>
          <w:szCs w:val="28"/>
          <w:lang w:val="bg-BG"/>
        </w:rPr>
        <w:t xml:space="preserve"> пяха, танцуваха и играха с децата. Имаше и изкуствен сняг, който доведе и нашият Дядо Коледа, с пълен чувал с подаръци. Почерпката за децата бе осигурена от читалището.</w:t>
      </w:r>
    </w:p>
    <w:p w:rsidR="00356088" w:rsidRDefault="0061502F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 празничните инициативи на читалището е и кукления театър за деца -  „Снежко“, на 27 декември, което Театър „Мая“ изнесе в салона. Много радост и усмивки предизвика това интерактивното преживяване в множеството дечица, дошли на представлението.</w:t>
      </w:r>
    </w:p>
    <w:p w:rsidR="005F6519" w:rsidRDefault="005F6519" w:rsidP="0016165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посрещане на Новата година, взехме участие в тържеството на площада в Горна Малина, организирано от Общината.</w:t>
      </w:r>
    </w:p>
    <w:p w:rsidR="00C01051" w:rsidRPr="00A2056F" w:rsidRDefault="00B102C0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тези мероприятия приключи 2023г.</w:t>
      </w:r>
      <w:r w:rsidR="00C01051">
        <w:rPr>
          <w:sz w:val="28"/>
          <w:szCs w:val="28"/>
          <w:lang w:val="bg-BG"/>
        </w:rPr>
        <w:t xml:space="preserve"> </w:t>
      </w:r>
    </w:p>
    <w:p w:rsidR="00D37488" w:rsidRDefault="00F02AA9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***************************************************************</w:t>
      </w:r>
    </w:p>
    <w:p w:rsidR="00F02AA9" w:rsidRPr="00F02AA9" w:rsidRDefault="00F02AA9" w:rsidP="00095A62">
      <w:pPr>
        <w:ind w:firstLine="720"/>
        <w:jc w:val="both"/>
        <w:rPr>
          <w:b/>
          <w:bCs/>
          <w:sz w:val="28"/>
          <w:szCs w:val="28"/>
          <w:lang w:val="bg-BG"/>
        </w:rPr>
      </w:pPr>
      <w:r w:rsidRPr="00F02AA9">
        <w:rPr>
          <w:bCs/>
          <w:sz w:val="28"/>
          <w:szCs w:val="28"/>
          <w:lang w:val="bg-BG"/>
        </w:rPr>
        <w:lastRenderedPageBreak/>
        <w:t xml:space="preserve">Освен културните мероприятия през изтеклата година, </w:t>
      </w:r>
      <w:r w:rsidR="00EF09E3">
        <w:rPr>
          <w:bCs/>
          <w:sz w:val="28"/>
          <w:szCs w:val="28"/>
          <w:lang w:val="bg-BG"/>
        </w:rPr>
        <w:t xml:space="preserve">читалищния секретар на </w:t>
      </w:r>
      <w:r w:rsidRPr="00F02AA9">
        <w:rPr>
          <w:bCs/>
          <w:sz w:val="28"/>
          <w:szCs w:val="28"/>
          <w:lang w:val="bg-BG"/>
        </w:rPr>
        <w:t xml:space="preserve"> читалището изпълни и множество дейности, свързани с функционирането на чи</w:t>
      </w:r>
      <w:r w:rsidR="00095A62">
        <w:rPr>
          <w:bCs/>
          <w:sz w:val="28"/>
          <w:szCs w:val="28"/>
          <w:lang w:val="bg-BG"/>
        </w:rPr>
        <w:t>т</w:t>
      </w:r>
      <w:r w:rsidRPr="00F02AA9">
        <w:rPr>
          <w:bCs/>
          <w:sz w:val="28"/>
          <w:szCs w:val="28"/>
          <w:lang w:val="bg-BG"/>
        </w:rPr>
        <w:t>алището като институция</w:t>
      </w:r>
      <w:r w:rsidR="00EF09E3">
        <w:rPr>
          <w:bCs/>
          <w:sz w:val="28"/>
          <w:szCs w:val="28"/>
          <w:lang w:val="bg-BG"/>
        </w:rPr>
        <w:t xml:space="preserve"> - </w:t>
      </w:r>
      <w:r w:rsidRPr="00F02AA9">
        <w:rPr>
          <w:bCs/>
          <w:sz w:val="28"/>
          <w:szCs w:val="28"/>
          <w:lang w:val="bg-BG"/>
        </w:rPr>
        <w:t>отчети и доклади към Общината,</w:t>
      </w:r>
      <w:r w:rsidR="008A5FC9">
        <w:rPr>
          <w:bCs/>
          <w:sz w:val="28"/>
          <w:szCs w:val="28"/>
          <w:lang w:val="bg-BG"/>
        </w:rPr>
        <w:t xml:space="preserve"> Кмета и Общинския съвет;</w:t>
      </w:r>
      <w:r w:rsidRPr="00F02AA9">
        <w:rPr>
          <w:bCs/>
          <w:sz w:val="28"/>
          <w:szCs w:val="28"/>
          <w:lang w:val="bg-BG"/>
        </w:rPr>
        <w:t xml:space="preserve"> </w:t>
      </w:r>
      <w:r w:rsidR="00EF09E3">
        <w:rPr>
          <w:bCs/>
          <w:sz w:val="28"/>
          <w:szCs w:val="28"/>
          <w:lang w:val="bg-BG"/>
        </w:rPr>
        <w:t>отчети и доклади към Регистър на народните</w:t>
      </w:r>
      <w:r w:rsidR="008A5FC9">
        <w:rPr>
          <w:bCs/>
          <w:sz w:val="28"/>
          <w:szCs w:val="28"/>
          <w:lang w:val="bg-BG"/>
        </w:rPr>
        <w:t xml:space="preserve"> читалища;</w:t>
      </w:r>
      <w:r w:rsidR="00EF09E3">
        <w:rPr>
          <w:bCs/>
          <w:sz w:val="28"/>
          <w:szCs w:val="28"/>
          <w:lang w:val="bg-BG"/>
        </w:rPr>
        <w:t xml:space="preserve"> изготвяне на Културен календар за 2024г., </w:t>
      </w:r>
      <w:r w:rsidR="001227C9">
        <w:rPr>
          <w:bCs/>
          <w:sz w:val="28"/>
          <w:szCs w:val="28"/>
          <w:lang w:val="bg-BG"/>
        </w:rPr>
        <w:t>изготвяне на протоколи; изготвяне на покани и съобщения за събития; поддържане на Фейсбук стра</w:t>
      </w:r>
      <w:r w:rsidR="005E4DD0">
        <w:rPr>
          <w:bCs/>
          <w:sz w:val="28"/>
          <w:szCs w:val="28"/>
          <w:lang w:val="bg-BG"/>
        </w:rPr>
        <w:t>ницата на читалището и своеврем</w:t>
      </w:r>
      <w:r w:rsidR="00542A19">
        <w:rPr>
          <w:bCs/>
          <w:sz w:val="28"/>
          <w:szCs w:val="28"/>
          <w:lang w:val="bg-BG"/>
        </w:rPr>
        <w:t xml:space="preserve">енно отразяване на всички мероприятия; </w:t>
      </w:r>
      <w:r w:rsidRPr="00F02AA9">
        <w:rPr>
          <w:bCs/>
          <w:sz w:val="28"/>
          <w:szCs w:val="28"/>
          <w:lang w:val="bg-BG"/>
        </w:rPr>
        <w:t>участия в събрания на Сдружение на читалищата в Община Горна Малина и редица други.</w:t>
      </w:r>
    </w:p>
    <w:p w:rsidR="00D37488" w:rsidRDefault="00BE5BF3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Тук е и мястото да </w:t>
      </w:r>
      <w:r w:rsidR="00D37488">
        <w:rPr>
          <w:sz w:val="28"/>
          <w:szCs w:val="28"/>
          <w:lang w:val="bg-BG"/>
        </w:rPr>
        <w:t>обърн</w:t>
      </w:r>
      <w:r w:rsidR="0052416C">
        <w:rPr>
          <w:sz w:val="28"/>
          <w:szCs w:val="28"/>
          <w:lang w:val="bg-BG"/>
        </w:rPr>
        <w:t>е</w:t>
      </w:r>
      <w:r w:rsidR="00D37488">
        <w:rPr>
          <w:sz w:val="28"/>
          <w:szCs w:val="28"/>
          <w:lang w:val="bg-BG"/>
        </w:rPr>
        <w:t xml:space="preserve">м внимание и на </w:t>
      </w:r>
      <w:r w:rsidR="00195707" w:rsidRPr="00096B02">
        <w:rPr>
          <w:b/>
          <w:sz w:val="28"/>
          <w:szCs w:val="28"/>
          <w:lang w:val="bg-BG"/>
        </w:rPr>
        <w:t>други</w:t>
      </w:r>
      <w:r w:rsidR="00D37488" w:rsidRPr="00096B02">
        <w:rPr>
          <w:b/>
          <w:sz w:val="28"/>
          <w:szCs w:val="28"/>
          <w:lang w:val="bg-BG"/>
        </w:rPr>
        <w:t xml:space="preserve"> дейности</w:t>
      </w:r>
      <w:r w:rsidR="00615BF9">
        <w:rPr>
          <w:sz w:val="28"/>
          <w:szCs w:val="28"/>
          <w:lang w:val="bg-BG"/>
        </w:rPr>
        <w:t>, касаещи читалището и провокирани от новите ни нужди</w:t>
      </w:r>
      <w:r w:rsidR="00D37488">
        <w:rPr>
          <w:sz w:val="28"/>
          <w:szCs w:val="28"/>
          <w:lang w:val="bg-BG"/>
        </w:rPr>
        <w:t>:</w:t>
      </w:r>
    </w:p>
    <w:p w:rsidR="0052416C" w:rsidRDefault="009E4700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Със съдействието на Кмета</w:t>
      </w:r>
      <w:r w:rsidR="0021484B">
        <w:rPr>
          <w:sz w:val="28"/>
          <w:szCs w:val="28"/>
          <w:lang w:val="bg-BG"/>
        </w:rPr>
        <w:t xml:space="preserve"> на Общината -</w:t>
      </w:r>
      <w:r>
        <w:rPr>
          <w:sz w:val="28"/>
          <w:szCs w:val="28"/>
          <w:lang w:val="bg-BG"/>
        </w:rPr>
        <w:t xml:space="preserve"> </w:t>
      </w:r>
      <w:r w:rsidR="0021484B">
        <w:rPr>
          <w:sz w:val="28"/>
          <w:szCs w:val="28"/>
          <w:lang w:val="bg-BG"/>
        </w:rPr>
        <w:t>инж. Ангел Жиланов</w:t>
      </w:r>
      <w:r w:rsidR="00B9551B">
        <w:rPr>
          <w:sz w:val="28"/>
          <w:szCs w:val="28"/>
          <w:lang w:val="bg-BG"/>
        </w:rPr>
        <w:t xml:space="preserve">, по подадена от нас молба за съдействие, </w:t>
      </w:r>
      <w:r>
        <w:rPr>
          <w:sz w:val="28"/>
          <w:szCs w:val="28"/>
          <w:lang w:val="bg-BG"/>
        </w:rPr>
        <w:t xml:space="preserve">и финансирано от Община Горна Малина, </w:t>
      </w:r>
      <w:r w:rsidR="00B9551B">
        <w:rPr>
          <w:sz w:val="28"/>
          <w:szCs w:val="28"/>
          <w:lang w:val="bg-BG"/>
        </w:rPr>
        <w:t>получихме и беше монтиран климатик за салона на чита</w:t>
      </w:r>
      <w:r w:rsidR="003C170C">
        <w:rPr>
          <w:sz w:val="28"/>
          <w:szCs w:val="28"/>
          <w:lang w:val="bg-BG"/>
        </w:rPr>
        <w:t>л</w:t>
      </w:r>
      <w:r w:rsidR="00B9551B">
        <w:rPr>
          <w:sz w:val="28"/>
          <w:szCs w:val="28"/>
          <w:lang w:val="bg-BG"/>
        </w:rPr>
        <w:t xml:space="preserve">ището. </w:t>
      </w:r>
      <w:r w:rsidR="003C170C">
        <w:rPr>
          <w:sz w:val="28"/>
          <w:szCs w:val="28"/>
          <w:lang w:val="bg-BG"/>
        </w:rPr>
        <w:t xml:space="preserve">Сега, </w:t>
      </w:r>
      <w:r w:rsidR="002E3A65">
        <w:rPr>
          <w:sz w:val="28"/>
          <w:szCs w:val="28"/>
          <w:lang w:val="bg-BG"/>
        </w:rPr>
        <w:t xml:space="preserve">можем да провеждаме занимания </w:t>
      </w:r>
      <w:r w:rsidR="003C170C">
        <w:rPr>
          <w:sz w:val="28"/>
          <w:szCs w:val="28"/>
          <w:lang w:val="bg-BG"/>
        </w:rPr>
        <w:t xml:space="preserve">целогодишно! </w:t>
      </w:r>
      <w:r w:rsidR="00B9551B">
        <w:rPr>
          <w:sz w:val="28"/>
          <w:szCs w:val="28"/>
          <w:lang w:val="bg-BG"/>
        </w:rPr>
        <w:t>Благодарим!</w:t>
      </w:r>
    </w:p>
    <w:p w:rsidR="00F23CDE" w:rsidRDefault="00F23CDE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 доброволен труд, </w:t>
      </w:r>
      <w:r w:rsidR="003C170C">
        <w:rPr>
          <w:sz w:val="28"/>
          <w:szCs w:val="28"/>
          <w:lang w:val="bg-BG"/>
        </w:rPr>
        <w:t>Тодор Тодоров и Евтим Димитров</w:t>
      </w:r>
      <w:r>
        <w:rPr>
          <w:sz w:val="28"/>
          <w:szCs w:val="28"/>
          <w:lang w:val="bg-BG"/>
        </w:rPr>
        <w:t xml:space="preserve"> </w:t>
      </w:r>
      <w:r w:rsidR="003C170C">
        <w:rPr>
          <w:sz w:val="28"/>
          <w:szCs w:val="28"/>
          <w:lang w:val="bg-BG"/>
        </w:rPr>
        <w:t>прочистиха от храсти и издънки зоната около читалището!</w:t>
      </w:r>
      <w:r>
        <w:rPr>
          <w:sz w:val="28"/>
          <w:szCs w:val="28"/>
          <w:lang w:val="bg-BG"/>
        </w:rPr>
        <w:t xml:space="preserve"> Благодарим!</w:t>
      </w:r>
    </w:p>
    <w:p w:rsidR="00840060" w:rsidRDefault="00840060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боядисване на бордюрите се включиха много ентусиасти, а боята осигури Кмета Пенко Пенков! Благодарим!</w:t>
      </w:r>
    </w:p>
    <w:p w:rsidR="0082345D" w:rsidRDefault="0082345D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Нови </w:t>
      </w:r>
      <w:r w:rsidR="003C170C">
        <w:rPr>
          <w:sz w:val="28"/>
          <w:szCs w:val="28"/>
          <w:lang w:val="bg-BG"/>
        </w:rPr>
        <w:t xml:space="preserve">масички за четене за библиотеката, столове за салона, </w:t>
      </w:r>
      <w:r w:rsidR="00245A70">
        <w:rPr>
          <w:sz w:val="28"/>
          <w:szCs w:val="28"/>
          <w:lang w:val="bg-BG"/>
        </w:rPr>
        <w:t>канцеларски материали и</w:t>
      </w:r>
      <w:r w:rsidR="003C170C">
        <w:rPr>
          <w:sz w:val="28"/>
          <w:szCs w:val="28"/>
          <w:lang w:val="bg-BG"/>
        </w:rPr>
        <w:t xml:space="preserve"> </w:t>
      </w:r>
      <w:r w:rsidR="00245A70">
        <w:rPr>
          <w:sz w:val="28"/>
          <w:szCs w:val="28"/>
          <w:lang w:val="bg-BG"/>
        </w:rPr>
        <w:t>др., са осигурени от Надка Витанова. Благодарим!</w:t>
      </w:r>
    </w:p>
    <w:p w:rsidR="00245A70" w:rsidRDefault="00245A70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 разполага с </w:t>
      </w:r>
      <w:r w:rsidR="00984342">
        <w:rPr>
          <w:sz w:val="28"/>
          <w:szCs w:val="28"/>
          <w:lang w:val="bg-BG"/>
        </w:rPr>
        <w:t>нови етажерки за свободната бибилотека, осигурени от Мариела Маркулева</w:t>
      </w:r>
      <w:r>
        <w:rPr>
          <w:sz w:val="28"/>
          <w:szCs w:val="28"/>
          <w:lang w:val="bg-BG"/>
        </w:rPr>
        <w:t>. Благодарим!</w:t>
      </w:r>
    </w:p>
    <w:p w:rsidR="006D4722" w:rsidRDefault="006D4722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Благодарим и на всички, които ни предоставиха книги за свободната библиотека</w:t>
      </w:r>
      <w:r w:rsidR="00974E25">
        <w:rPr>
          <w:sz w:val="28"/>
          <w:szCs w:val="28"/>
          <w:lang w:val="bg-BG"/>
        </w:rPr>
        <w:t xml:space="preserve"> и детски игри и книжки за детския кът</w:t>
      </w:r>
      <w:r>
        <w:rPr>
          <w:sz w:val="28"/>
          <w:szCs w:val="28"/>
          <w:lang w:val="bg-BG"/>
        </w:rPr>
        <w:t>!</w:t>
      </w:r>
    </w:p>
    <w:p w:rsidR="004178F4" w:rsidRDefault="004178F4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Благодарим на Нина Трънкова, за неуморното и своевременно отразяване на дейността на читалището в </w:t>
      </w:r>
      <w:r>
        <w:rPr>
          <w:sz w:val="28"/>
          <w:szCs w:val="28"/>
        </w:rPr>
        <w:t>Google</w:t>
      </w:r>
      <w:r w:rsidR="008A5FC9">
        <w:rPr>
          <w:sz w:val="28"/>
          <w:szCs w:val="28"/>
          <w:lang w:val="bg-BG"/>
        </w:rPr>
        <w:t xml:space="preserve">, </w:t>
      </w:r>
      <w:r w:rsidR="008A5FC9">
        <w:rPr>
          <w:sz w:val="28"/>
          <w:szCs w:val="28"/>
        </w:rPr>
        <w:t>You Tube</w:t>
      </w:r>
      <w:r>
        <w:rPr>
          <w:sz w:val="28"/>
          <w:szCs w:val="28"/>
          <w:lang w:val="bg-BG"/>
        </w:rPr>
        <w:t xml:space="preserve"> и свързаните с </w:t>
      </w:r>
      <w:r w:rsidR="008A5FC9">
        <w:rPr>
          <w:sz w:val="28"/>
          <w:szCs w:val="28"/>
          <w:lang w:val="bg-BG"/>
        </w:rPr>
        <w:t>това</w:t>
      </w:r>
      <w:r>
        <w:rPr>
          <w:sz w:val="28"/>
          <w:szCs w:val="28"/>
          <w:lang w:val="bg-BG"/>
        </w:rPr>
        <w:t xml:space="preserve"> дейности! </w:t>
      </w:r>
    </w:p>
    <w:p w:rsidR="00970B1F" w:rsidRDefault="00970B1F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Нашите неделни арт-творителнички се вод</w:t>
      </w:r>
      <w:r w:rsidR="004178F4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>т от Илияна Добрева, като освен, че е на доброволни начала, и голяма част от материалите са предоставени от нея лично. Благодарим!</w:t>
      </w:r>
    </w:p>
    <w:p w:rsidR="004178F4" w:rsidRDefault="004178F4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Благодарим на Община Горна Малина, че оценява</w:t>
      </w:r>
      <w:r w:rsidR="004F2355">
        <w:rPr>
          <w:sz w:val="28"/>
          <w:szCs w:val="28"/>
          <w:lang w:val="bg-BG"/>
        </w:rPr>
        <w:t xml:space="preserve"> нашите усилия</w:t>
      </w:r>
      <w:r>
        <w:rPr>
          <w:sz w:val="28"/>
          <w:szCs w:val="28"/>
          <w:lang w:val="bg-BG"/>
        </w:rPr>
        <w:t xml:space="preserve"> и подкрепя всичките ни инициативи, в т.ч. и финансово! </w:t>
      </w:r>
    </w:p>
    <w:p w:rsidR="00913042" w:rsidRDefault="00306E87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Най-важното, въпреки че го посочваме последно, е отговорното плащане на членския внос към читалището! Благодарение на него, чита</w:t>
      </w:r>
      <w:r w:rsidR="00464243">
        <w:rPr>
          <w:sz w:val="28"/>
          <w:szCs w:val="28"/>
          <w:lang w:val="bg-BG"/>
        </w:rPr>
        <w:t>лището може да работи спокойно</w:t>
      </w:r>
      <w:r>
        <w:rPr>
          <w:sz w:val="28"/>
          <w:szCs w:val="28"/>
          <w:lang w:val="bg-BG"/>
        </w:rPr>
        <w:t>! Благодарим</w:t>
      </w:r>
      <w:r w:rsidR="004D6615">
        <w:rPr>
          <w:sz w:val="28"/>
          <w:szCs w:val="28"/>
          <w:lang w:val="bg-BG"/>
        </w:rPr>
        <w:t xml:space="preserve"> ви</w:t>
      </w:r>
      <w:r>
        <w:rPr>
          <w:sz w:val="28"/>
          <w:szCs w:val="28"/>
          <w:lang w:val="bg-BG"/>
        </w:rPr>
        <w:t>!</w:t>
      </w:r>
    </w:p>
    <w:p w:rsidR="004C0C80" w:rsidRDefault="004C0C80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</w:p>
    <w:p w:rsidR="004C0C80" w:rsidRDefault="004C0C80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</w:p>
    <w:p w:rsidR="002956C1" w:rsidRPr="00465941" w:rsidRDefault="002956C1" w:rsidP="007C2BE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Ще </w:t>
      </w:r>
      <w:r w:rsidRPr="00465941">
        <w:rPr>
          <w:sz w:val="28"/>
          <w:szCs w:val="28"/>
          <w:lang w:val="bg-BG"/>
        </w:rPr>
        <w:t>завършим с няколко думи за планираните мероприятия за 2024г.</w:t>
      </w:r>
      <w:r w:rsidR="00465941">
        <w:rPr>
          <w:sz w:val="28"/>
          <w:szCs w:val="28"/>
          <w:lang w:val="bg-BG"/>
        </w:rPr>
        <w:t>, касаещи базата на читалището и заниманията:</w:t>
      </w:r>
      <w:r w:rsidRPr="00465941">
        <w:rPr>
          <w:sz w:val="28"/>
          <w:szCs w:val="28"/>
          <w:lang w:val="bg-BG"/>
        </w:rPr>
        <w:t xml:space="preserve"> </w:t>
      </w:r>
    </w:p>
    <w:p w:rsidR="002956C1" w:rsidRPr="00465941" w:rsidRDefault="002956C1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 w:rsidRPr="00465941">
        <w:rPr>
          <w:bCs/>
          <w:sz w:val="28"/>
          <w:szCs w:val="28"/>
          <w:lang w:val="bg-BG"/>
        </w:rPr>
        <w:t>Ремонт на библиотеката;</w:t>
      </w:r>
    </w:p>
    <w:p w:rsidR="002956C1" w:rsidRPr="00465941" w:rsidRDefault="002956C1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 w:rsidRPr="00465941">
        <w:rPr>
          <w:bCs/>
          <w:sz w:val="28"/>
          <w:szCs w:val="28"/>
          <w:lang w:val="bg-BG"/>
        </w:rPr>
        <w:t>Набавяне на нови стелажи за книгите;</w:t>
      </w:r>
    </w:p>
    <w:p w:rsidR="002956C1" w:rsidRPr="00465941" w:rsidRDefault="002956C1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 w:rsidRPr="00465941">
        <w:rPr>
          <w:bCs/>
          <w:sz w:val="28"/>
          <w:szCs w:val="28"/>
          <w:lang w:val="bg-BG"/>
        </w:rPr>
        <w:t>Инвентаризация и каталогизиране на библиотечните единици;</w:t>
      </w:r>
    </w:p>
    <w:p w:rsidR="002956C1" w:rsidRPr="00465941" w:rsidRDefault="002956C1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 w:rsidRPr="00465941">
        <w:rPr>
          <w:bCs/>
          <w:sz w:val="28"/>
          <w:szCs w:val="28"/>
          <w:lang w:val="bg-BG"/>
        </w:rPr>
        <w:t>Оформяне на кътове за четене /с новите масички и столове/;</w:t>
      </w:r>
    </w:p>
    <w:p w:rsidR="002956C1" w:rsidRDefault="002956C1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 w:rsidRPr="00465941">
        <w:rPr>
          <w:bCs/>
          <w:sz w:val="28"/>
          <w:szCs w:val="28"/>
          <w:lang w:val="bg-BG"/>
        </w:rPr>
        <w:t>Провеждане на детски сбирки в библиотеката</w:t>
      </w:r>
      <w:r w:rsidR="00465941">
        <w:rPr>
          <w:bCs/>
          <w:sz w:val="28"/>
          <w:szCs w:val="28"/>
          <w:lang w:val="bg-BG"/>
        </w:rPr>
        <w:t>;</w:t>
      </w:r>
    </w:p>
    <w:p w:rsidR="00465941" w:rsidRDefault="00465941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Ремонт на сцената в салона – настилки, завеси и др.;</w:t>
      </w:r>
    </w:p>
    <w:p w:rsidR="00465941" w:rsidRDefault="00465941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Набавяне на още столове за салона;</w:t>
      </w:r>
    </w:p>
    <w:p w:rsidR="00465941" w:rsidRDefault="00AE0DA5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Набавяне на гар</w:t>
      </w:r>
      <w:r w:rsidR="00EE31DD">
        <w:rPr>
          <w:bCs/>
          <w:sz w:val="28"/>
          <w:szCs w:val="28"/>
          <w:lang w:val="bg-BG"/>
        </w:rPr>
        <w:t xml:space="preserve">деробче за </w:t>
      </w:r>
      <w:r w:rsidR="00FE4511">
        <w:rPr>
          <w:bCs/>
          <w:sz w:val="28"/>
          <w:szCs w:val="28"/>
          <w:lang w:val="bg-BG"/>
        </w:rPr>
        <w:t xml:space="preserve">репетициите на </w:t>
      </w:r>
      <w:r w:rsidR="00EE31DD">
        <w:rPr>
          <w:bCs/>
          <w:sz w:val="28"/>
          <w:szCs w:val="28"/>
          <w:lang w:val="bg-BG"/>
        </w:rPr>
        <w:t>танцьорите;</w:t>
      </w:r>
    </w:p>
    <w:p w:rsidR="00EE31DD" w:rsidRDefault="001F65D4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Набавяне на</w:t>
      </w:r>
      <w:r w:rsidR="00925F40">
        <w:rPr>
          <w:bCs/>
          <w:sz w:val="28"/>
          <w:szCs w:val="28"/>
          <w:lang w:val="bg-BG"/>
        </w:rPr>
        <w:t xml:space="preserve"> озвучителна колона с микрфони;</w:t>
      </w:r>
    </w:p>
    <w:p w:rsidR="00925F40" w:rsidRDefault="00D2020E" w:rsidP="002956C1">
      <w:pPr>
        <w:pStyle w:val="ListParagraph"/>
        <w:numPr>
          <w:ilvl w:val="0"/>
          <w:numId w:val="9"/>
        </w:numPr>
        <w:spacing w:line="40" w:lineRule="atLeas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Ушиване на носии по автентичен модел за региона, за които имаме отпуснато бюджетиране </w:t>
      </w:r>
      <w:bookmarkStart w:id="0" w:name="_GoBack"/>
      <w:bookmarkEnd w:id="0"/>
      <w:r>
        <w:rPr>
          <w:bCs/>
          <w:sz w:val="28"/>
          <w:szCs w:val="28"/>
          <w:lang w:val="bg-BG"/>
        </w:rPr>
        <w:t>за 2024г. от Общината</w:t>
      </w:r>
      <w:r w:rsidR="001F65D4">
        <w:rPr>
          <w:bCs/>
          <w:sz w:val="28"/>
          <w:szCs w:val="28"/>
          <w:lang w:val="bg-BG"/>
        </w:rPr>
        <w:t>.</w:t>
      </w:r>
    </w:p>
    <w:p w:rsidR="004C0C80" w:rsidRDefault="00A540DF" w:rsidP="004C0C80">
      <w:pPr>
        <w:spacing w:line="40" w:lineRule="atLeas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Очакваме вашите идеи и предложения за подобряване работата на читалището и щ</w:t>
      </w:r>
      <w:r w:rsidR="004C0C80">
        <w:rPr>
          <w:bCs/>
          <w:sz w:val="28"/>
          <w:szCs w:val="28"/>
          <w:lang w:val="bg-BG"/>
        </w:rPr>
        <w:t>е се радваме на всяко предложение за подкрепа в нашите начинания!</w:t>
      </w:r>
    </w:p>
    <w:p w:rsidR="004C0C80" w:rsidRDefault="004C0C80" w:rsidP="004C0C80">
      <w:pPr>
        <w:spacing w:line="40" w:lineRule="atLeas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Благодарим Ви!</w:t>
      </w:r>
    </w:p>
    <w:p w:rsidR="004C0C80" w:rsidRPr="004C0C80" w:rsidRDefault="004C0C80" w:rsidP="004C0C80">
      <w:pPr>
        <w:spacing w:line="40" w:lineRule="atLeast"/>
        <w:jc w:val="both"/>
        <w:rPr>
          <w:bCs/>
          <w:sz w:val="28"/>
          <w:szCs w:val="28"/>
          <w:lang w:val="bg-BG"/>
        </w:rPr>
      </w:pPr>
    </w:p>
    <w:p w:rsidR="00121F07" w:rsidRPr="00257382" w:rsidRDefault="007C2BE1" w:rsidP="000A48F6">
      <w:pPr>
        <w:ind w:left="5040" w:firstLine="720"/>
        <w:jc w:val="both"/>
        <w:rPr>
          <w:sz w:val="27"/>
          <w:szCs w:val="27"/>
          <w:lang w:val="bg-BG"/>
        </w:rPr>
      </w:pPr>
      <w:r>
        <w:rPr>
          <w:sz w:val="22"/>
          <w:szCs w:val="22"/>
          <w:lang w:val="bg-BG"/>
        </w:rPr>
        <w:t>ПРЕДСЕДАТЕЛ:  НАДКА ВИТАНОВА</w:t>
      </w:r>
      <w:r w:rsidR="00121F07">
        <w:rPr>
          <w:sz w:val="27"/>
          <w:szCs w:val="27"/>
          <w:lang w:val="bg-BG"/>
        </w:rPr>
        <w:tab/>
      </w:r>
      <w:r w:rsidR="00121F07">
        <w:rPr>
          <w:sz w:val="27"/>
          <w:szCs w:val="27"/>
          <w:lang w:val="bg-BG"/>
        </w:rPr>
        <w:tab/>
      </w:r>
    </w:p>
    <w:sectPr w:rsidR="00121F07" w:rsidRPr="00257382" w:rsidSect="009A7F4C">
      <w:pgSz w:w="12240" w:h="15840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FBE"/>
    <w:multiLevelType w:val="hybridMultilevel"/>
    <w:tmpl w:val="CE2057D8"/>
    <w:lvl w:ilvl="0" w:tplc="6BE0D90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50072F9"/>
    <w:multiLevelType w:val="hybridMultilevel"/>
    <w:tmpl w:val="F864B2CE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945FC"/>
    <w:multiLevelType w:val="hybridMultilevel"/>
    <w:tmpl w:val="32622FF4"/>
    <w:lvl w:ilvl="0" w:tplc="5F8E372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521117B7"/>
    <w:multiLevelType w:val="hybridMultilevel"/>
    <w:tmpl w:val="23061DB8"/>
    <w:lvl w:ilvl="0" w:tplc="9838157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58DF1EC7"/>
    <w:multiLevelType w:val="hybridMultilevel"/>
    <w:tmpl w:val="1696C590"/>
    <w:lvl w:ilvl="0" w:tplc="CEF63C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F2ECB"/>
    <w:multiLevelType w:val="hybridMultilevel"/>
    <w:tmpl w:val="0E007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65C0D"/>
    <w:multiLevelType w:val="hybridMultilevel"/>
    <w:tmpl w:val="569AA714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3343E"/>
    <w:multiLevelType w:val="hybridMultilevel"/>
    <w:tmpl w:val="EABA7CE0"/>
    <w:lvl w:ilvl="0" w:tplc="A4CCB27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7D527670"/>
    <w:multiLevelType w:val="hybridMultilevel"/>
    <w:tmpl w:val="FC109A1C"/>
    <w:lvl w:ilvl="0" w:tplc="B3FA11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1"/>
    <w:rsid w:val="00001064"/>
    <w:rsid w:val="000017EC"/>
    <w:rsid w:val="00002C80"/>
    <w:rsid w:val="00006AF9"/>
    <w:rsid w:val="00013FB2"/>
    <w:rsid w:val="000144CD"/>
    <w:rsid w:val="00022D42"/>
    <w:rsid w:val="00031F8C"/>
    <w:rsid w:val="00034828"/>
    <w:rsid w:val="00054F99"/>
    <w:rsid w:val="000576B3"/>
    <w:rsid w:val="0007563F"/>
    <w:rsid w:val="0007599A"/>
    <w:rsid w:val="0007758A"/>
    <w:rsid w:val="0008627D"/>
    <w:rsid w:val="00091090"/>
    <w:rsid w:val="00091AFB"/>
    <w:rsid w:val="00092641"/>
    <w:rsid w:val="0009593F"/>
    <w:rsid w:val="00095A62"/>
    <w:rsid w:val="00096B02"/>
    <w:rsid w:val="000A063E"/>
    <w:rsid w:val="000A3378"/>
    <w:rsid w:val="000A35BC"/>
    <w:rsid w:val="000A35C3"/>
    <w:rsid w:val="000A48F6"/>
    <w:rsid w:val="000A52D3"/>
    <w:rsid w:val="000A7B04"/>
    <w:rsid w:val="000B2544"/>
    <w:rsid w:val="000B31A1"/>
    <w:rsid w:val="000B6685"/>
    <w:rsid w:val="000B7448"/>
    <w:rsid w:val="000C2024"/>
    <w:rsid w:val="000C2BD5"/>
    <w:rsid w:val="000C465C"/>
    <w:rsid w:val="000D181C"/>
    <w:rsid w:val="000D740F"/>
    <w:rsid w:val="000E3338"/>
    <w:rsid w:val="000E3E0D"/>
    <w:rsid w:val="000E65DC"/>
    <w:rsid w:val="000E68FF"/>
    <w:rsid w:val="000F0334"/>
    <w:rsid w:val="000F111F"/>
    <w:rsid w:val="000F1A58"/>
    <w:rsid w:val="000F5AAE"/>
    <w:rsid w:val="000F63E3"/>
    <w:rsid w:val="000F723A"/>
    <w:rsid w:val="000F78F1"/>
    <w:rsid w:val="00100634"/>
    <w:rsid w:val="00104BDB"/>
    <w:rsid w:val="00115BF6"/>
    <w:rsid w:val="0011644C"/>
    <w:rsid w:val="001175E5"/>
    <w:rsid w:val="001216F2"/>
    <w:rsid w:val="00121863"/>
    <w:rsid w:val="00121F07"/>
    <w:rsid w:val="001227C9"/>
    <w:rsid w:val="0012483C"/>
    <w:rsid w:val="00125AE3"/>
    <w:rsid w:val="00130CFF"/>
    <w:rsid w:val="001362E5"/>
    <w:rsid w:val="00145044"/>
    <w:rsid w:val="00160863"/>
    <w:rsid w:val="0016165D"/>
    <w:rsid w:val="0016409E"/>
    <w:rsid w:val="00167025"/>
    <w:rsid w:val="001709C9"/>
    <w:rsid w:val="001724B7"/>
    <w:rsid w:val="0017373E"/>
    <w:rsid w:val="00180D24"/>
    <w:rsid w:val="00181983"/>
    <w:rsid w:val="0018221C"/>
    <w:rsid w:val="00182BD2"/>
    <w:rsid w:val="00190D02"/>
    <w:rsid w:val="00192AA9"/>
    <w:rsid w:val="00194514"/>
    <w:rsid w:val="00194DFE"/>
    <w:rsid w:val="00195707"/>
    <w:rsid w:val="00195BFC"/>
    <w:rsid w:val="00196298"/>
    <w:rsid w:val="00197A27"/>
    <w:rsid w:val="001A3C30"/>
    <w:rsid w:val="001A7F8F"/>
    <w:rsid w:val="001B71A3"/>
    <w:rsid w:val="001C064D"/>
    <w:rsid w:val="001C7341"/>
    <w:rsid w:val="001E35CF"/>
    <w:rsid w:val="001E5FC8"/>
    <w:rsid w:val="001F3B3F"/>
    <w:rsid w:val="001F65D4"/>
    <w:rsid w:val="00201B0A"/>
    <w:rsid w:val="00203BB8"/>
    <w:rsid w:val="0021484B"/>
    <w:rsid w:val="00214D28"/>
    <w:rsid w:val="002175F6"/>
    <w:rsid w:val="00220825"/>
    <w:rsid w:val="0023297B"/>
    <w:rsid w:val="00237B3B"/>
    <w:rsid w:val="00245A70"/>
    <w:rsid w:val="00246ED1"/>
    <w:rsid w:val="00252DE5"/>
    <w:rsid w:val="00252E21"/>
    <w:rsid w:val="00257114"/>
    <w:rsid w:val="00257382"/>
    <w:rsid w:val="00261903"/>
    <w:rsid w:val="00267A0D"/>
    <w:rsid w:val="002727F2"/>
    <w:rsid w:val="002733C6"/>
    <w:rsid w:val="00275751"/>
    <w:rsid w:val="00276F4A"/>
    <w:rsid w:val="00277C40"/>
    <w:rsid w:val="00281C4B"/>
    <w:rsid w:val="002821B9"/>
    <w:rsid w:val="00283B30"/>
    <w:rsid w:val="00285D8E"/>
    <w:rsid w:val="00286D82"/>
    <w:rsid w:val="002919E4"/>
    <w:rsid w:val="002956C1"/>
    <w:rsid w:val="002A2780"/>
    <w:rsid w:val="002A372E"/>
    <w:rsid w:val="002A67FE"/>
    <w:rsid w:val="002A7190"/>
    <w:rsid w:val="002B61FA"/>
    <w:rsid w:val="002B6B2A"/>
    <w:rsid w:val="002C067E"/>
    <w:rsid w:val="002D18D8"/>
    <w:rsid w:val="002D1B33"/>
    <w:rsid w:val="002D2CB6"/>
    <w:rsid w:val="002E3A65"/>
    <w:rsid w:val="00300DAF"/>
    <w:rsid w:val="00301462"/>
    <w:rsid w:val="00304F5D"/>
    <w:rsid w:val="003052D3"/>
    <w:rsid w:val="00306E87"/>
    <w:rsid w:val="00310C79"/>
    <w:rsid w:val="0031207B"/>
    <w:rsid w:val="003155BC"/>
    <w:rsid w:val="0032419B"/>
    <w:rsid w:val="00332923"/>
    <w:rsid w:val="003336AE"/>
    <w:rsid w:val="00341165"/>
    <w:rsid w:val="00341179"/>
    <w:rsid w:val="00342596"/>
    <w:rsid w:val="00344F56"/>
    <w:rsid w:val="003453B3"/>
    <w:rsid w:val="003557A2"/>
    <w:rsid w:val="00356088"/>
    <w:rsid w:val="00356AEB"/>
    <w:rsid w:val="00362B30"/>
    <w:rsid w:val="00364BB6"/>
    <w:rsid w:val="00364D5E"/>
    <w:rsid w:val="00376D39"/>
    <w:rsid w:val="00377EE1"/>
    <w:rsid w:val="003810F7"/>
    <w:rsid w:val="003817FA"/>
    <w:rsid w:val="003822DE"/>
    <w:rsid w:val="003A7750"/>
    <w:rsid w:val="003B68BC"/>
    <w:rsid w:val="003C0AB2"/>
    <w:rsid w:val="003C10B9"/>
    <w:rsid w:val="003C170C"/>
    <w:rsid w:val="003C39A1"/>
    <w:rsid w:val="003C5C31"/>
    <w:rsid w:val="003C69D5"/>
    <w:rsid w:val="003D037B"/>
    <w:rsid w:val="003D36B0"/>
    <w:rsid w:val="003E0A2C"/>
    <w:rsid w:val="003E0F5A"/>
    <w:rsid w:val="003E1F3E"/>
    <w:rsid w:val="00402237"/>
    <w:rsid w:val="0040408D"/>
    <w:rsid w:val="00406A30"/>
    <w:rsid w:val="004117ED"/>
    <w:rsid w:val="00412A6F"/>
    <w:rsid w:val="0041699F"/>
    <w:rsid w:val="004178F4"/>
    <w:rsid w:val="004221B9"/>
    <w:rsid w:val="004311F8"/>
    <w:rsid w:val="00436C55"/>
    <w:rsid w:val="004408DE"/>
    <w:rsid w:val="00462F13"/>
    <w:rsid w:val="00464243"/>
    <w:rsid w:val="00464B66"/>
    <w:rsid w:val="00465941"/>
    <w:rsid w:val="00465E52"/>
    <w:rsid w:val="00466F84"/>
    <w:rsid w:val="00467095"/>
    <w:rsid w:val="00475E3F"/>
    <w:rsid w:val="0047648F"/>
    <w:rsid w:val="00477F6D"/>
    <w:rsid w:val="00496F93"/>
    <w:rsid w:val="004A49E2"/>
    <w:rsid w:val="004A7687"/>
    <w:rsid w:val="004C0C80"/>
    <w:rsid w:val="004C3E72"/>
    <w:rsid w:val="004C4EC7"/>
    <w:rsid w:val="004D2775"/>
    <w:rsid w:val="004D6387"/>
    <w:rsid w:val="004D6615"/>
    <w:rsid w:val="004D6E59"/>
    <w:rsid w:val="004E2CBD"/>
    <w:rsid w:val="004E7A1F"/>
    <w:rsid w:val="004F1C05"/>
    <w:rsid w:val="004F2355"/>
    <w:rsid w:val="004F38D8"/>
    <w:rsid w:val="00501676"/>
    <w:rsid w:val="0050324B"/>
    <w:rsid w:val="00504855"/>
    <w:rsid w:val="0050772C"/>
    <w:rsid w:val="00510870"/>
    <w:rsid w:val="005136D0"/>
    <w:rsid w:val="0051383D"/>
    <w:rsid w:val="0051413F"/>
    <w:rsid w:val="00515074"/>
    <w:rsid w:val="00517333"/>
    <w:rsid w:val="0052129A"/>
    <w:rsid w:val="0052416C"/>
    <w:rsid w:val="0052659E"/>
    <w:rsid w:val="0053513E"/>
    <w:rsid w:val="0053625C"/>
    <w:rsid w:val="00542A19"/>
    <w:rsid w:val="00546C72"/>
    <w:rsid w:val="00560C79"/>
    <w:rsid w:val="0056210B"/>
    <w:rsid w:val="0056403B"/>
    <w:rsid w:val="0056708A"/>
    <w:rsid w:val="0056719F"/>
    <w:rsid w:val="00582415"/>
    <w:rsid w:val="00584839"/>
    <w:rsid w:val="0059389F"/>
    <w:rsid w:val="005A0B3C"/>
    <w:rsid w:val="005A0BB3"/>
    <w:rsid w:val="005A2FA9"/>
    <w:rsid w:val="005A4537"/>
    <w:rsid w:val="005A65CC"/>
    <w:rsid w:val="005B15D3"/>
    <w:rsid w:val="005B2BA8"/>
    <w:rsid w:val="005B5B82"/>
    <w:rsid w:val="005C1F6A"/>
    <w:rsid w:val="005D1219"/>
    <w:rsid w:val="005D7232"/>
    <w:rsid w:val="005D7617"/>
    <w:rsid w:val="005E325E"/>
    <w:rsid w:val="005E4DD0"/>
    <w:rsid w:val="005F036C"/>
    <w:rsid w:val="005F05A6"/>
    <w:rsid w:val="005F0C7B"/>
    <w:rsid w:val="005F2246"/>
    <w:rsid w:val="005F2756"/>
    <w:rsid w:val="005F422A"/>
    <w:rsid w:val="005F6519"/>
    <w:rsid w:val="00603D44"/>
    <w:rsid w:val="00610310"/>
    <w:rsid w:val="0061502F"/>
    <w:rsid w:val="00615BF9"/>
    <w:rsid w:val="00616CAC"/>
    <w:rsid w:val="00620371"/>
    <w:rsid w:val="00622FB2"/>
    <w:rsid w:val="0062335C"/>
    <w:rsid w:val="006274AC"/>
    <w:rsid w:val="00632255"/>
    <w:rsid w:val="00634B16"/>
    <w:rsid w:val="00637CBD"/>
    <w:rsid w:val="00644EAC"/>
    <w:rsid w:val="0065040C"/>
    <w:rsid w:val="00670B9C"/>
    <w:rsid w:val="0067781E"/>
    <w:rsid w:val="006847AE"/>
    <w:rsid w:val="006932D4"/>
    <w:rsid w:val="00693CB7"/>
    <w:rsid w:val="006954A5"/>
    <w:rsid w:val="006A1083"/>
    <w:rsid w:val="006A3BC1"/>
    <w:rsid w:val="006A6F08"/>
    <w:rsid w:val="006B57F3"/>
    <w:rsid w:val="006B5BDD"/>
    <w:rsid w:val="006C0661"/>
    <w:rsid w:val="006C1A76"/>
    <w:rsid w:val="006C6A6D"/>
    <w:rsid w:val="006D0B86"/>
    <w:rsid w:val="006D1F5D"/>
    <w:rsid w:val="006D4722"/>
    <w:rsid w:val="006E04E8"/>
    <w:rsid w:val="006E1260"/>
    <w:rsid w:val="006E2F8C"/>
    <w:rsid w:val="006E40DC"/>
    <w:rsid w:val="006F1689"/>
    <w:rsid w:val="007007B3"/>
    <w:rsid w:val="00700B44"/>
    <w:rsid w:val="00702D64"/>
    <w:rsid w:val="007037EA"/>
    <w:rsid w:val="00703F7D"/>
    <w:rsid w:val="0070484E"/>
    <w:rsid w:val="00707134"/>
    <w:rsid w:val="0071067F"/>
    <w:rsid w:val="00721247"/>
    <w:rsid w:val="007228EF"/>
    <w:rsid w:val="00724F8D"/>
    <w:rsid w:val="0072678A"/>
    <w:rsid w:val="00732050"/>
    <w:rsid w:val="0073776D"/>
    <w:rsid w:val="00751552"/>
    <w:rsid w:val="00753EF9"/>
    <w:rsid w:val="007555C7"/>
    <w:rsid w:val="00756565"/>
    <w:rsid w:val="007637BA"/>
    <w:rsid w:val="007710F1"/>
    <w:rsid w:val="0077444B"/>
    <w:rsid w:val="007749F5"/>
    <w:rsid w:val="0077660C"/>
    <w:rsid w:val="007835BE"/>
    <w:rsid w:val="007835C6"/>
    <w:rsid w:val="007842AD"/>
    <w:rsid w:val="00784987"/>
    <w:rsid w:val="00787F56"/>
    <w:rsid w:val="00790483"/>
    <w:rsid w:val="00793A9D"/>
    <w:rsid w:val="007A33D9"/>
    <w:rsid w:val="007B2F9F"/>
    <w:rsid w:val="007C10CF"/>
    <w:rsid w:val="007C2BE1"/>
    <w:rsid w:val="007C4FE0"/>
    <w:rsid w:val="007C5CDE"/>
    <w:rsid w:val="007D0BFE"/>
    <w:rsid w:val="007D4630"/>
    <w:rsid w:val="007E5731"/>
    <w:rsid w:val="007E61D9"/>
    <w:rsid w:val="007F24D8"/>
    <w:rsid w:val="007F2F57"/>
    <w:rsid w:val="007F395D"/>
    <w:rsid w:val="007F72B8"/>
    <w:rsid w:val="007F7716"/>
    <w:rsid w:val="008134B9"/>
    <w:rsid w:val="00815D62"/>
    <w:rsid w:val="0082345D"/>
    <w:rsid w:val="00823EBE"/>
    <w:rsid w:val="00840060"/>
    <w:rsid w:val="00844457"/>
    <w:rsid w:val="0084788A"/>
    <w:rsid w:val="00853790"/>
    <w:rsid w:val="008544F6"/>
    <w:rsid w:val="008565F0"/>
    <w:rsid w:val="00861E2E"/>
    <w:rsid w:val="008626B5"/>
    <w:rsid w:val="008639C4"/>
    <w:rsid w:val="00864964"/>
    <w:rsid w:val="0086580B"/>
    <w:rsid w:val="00867077"/>
    <w:rsid w:val="00873BB1"/>
    <w:rsid w:val="00875762"/>
    <w:rsid w:val="0088120D"/>
    <w:rsid w:val="00881563"/>
    <w:rsid w:val="008A3FFB"/>
    <w:rsid w:val="008A4D7E"/>
    <w:rsid w:val="008A5FC9"/>
    <w:rsid w:val="008B0BC2"/>
    <w:rsid w:val="008B34AD"/>
    <w:rsid w:val="008B5B68"/>
    <w:rsid w:val="008C0A2F"/>
    <w:rsid w:val="008C4211"/>
    <w:rsid w:val="008C7B53"/>
    <w:rsid w:val="008D0552"/>
    <w:rsid w:val="008D4E7B"/>
    <w:rsid w:val="008D7C06"/>
    <w:rsid w:val="008E3C32"/>
    <w:rsid w:val="008E60E0"/>
    <w:rsid w:val="008E66FD"/>
    <w:rsid w:val="008F0D8B"/>
    <w:rsid w:val="008F0F4D"/>
    <w:rsid w:val="008F36A7"/>
    <w:rsid w:val="008F3BD3"/>
    <w:rsid w:val="008F4A14"/>
    <w:rsid w:val="008F5E8D"/>
    <w:rsid w:val="00912429"/>
    <w:rsid w:val="00913042"/>
    <w:rsid w:val="00922087"/>
    <w:rsid w:val="00925F40"/>
    <w:rsid w:val="00931A6F"/>
    <w:rsid w:val="009323C1"/>
    <w:rsid w:val="009330B3"/>
    <w:rsid w:val="009344D6"/>
    <w:rsid w:val="00935153"/>
    <w:rsid w:val="00935BE8"/>
    <w:rsid w:val="009363EE"/>
    <w:rsid w:val="009367C3"/>
    <w:rsid w:val="00941D79"/>
    <w:rsid w:val="009426CC"/>
    <w:rsid w:val="009573F6"/>
    <w:rsid w:val="00960CC4"/>
    <w:rsid w:val="00970B1F"/>
    <w:rsid w:val="00973ACB"/>
    <w:rsid w:val="00974E25"/>
    <w:rsid w:val="009777E7"/>
    <w:rsid w:val="00977AE3"/>
    <w:rsid w:val="00981C19"/>
    <w:rsid w:val="00984342"/>
    <w:rsid w:val="0099368A"/>
    <w:rsid w:val="00993BA1"/>
    <w:rsid w:val="00993E02"/>
    <w:rsid w:val="00994F41"/>
    <w:rsid w:val="009A0F1E"/>
    <w:rsid w:val="009A5291"/>
    <w:rsid w:val="009A7F4C"/>
    <w:rsid w:val="009B0404"/>
    <w:rsid w:val="009B094D"/>
    <w:rsid w:val="009B3722"/>
    <w:rsid w:val="009B6AF9"/>
    <w:rsid w:val="009C0EB2"/>
    <w:rsid w:val="009C2D3C"/>
    <w:rsid w:val="009C4065"/>
    <w:rsid w:val="009C55E9"/>
    <w:rsid w:val="009D007C"/>
    <w:rsid w:val="009D2894"/>
    <w:rsid w:val="009D3A50"/>
    <w:rsid w:val="009E4700"/>
    <w:rsid w:val="009E5BF3"/>
    <w:rsid w:val="009E659D"/>
    <w:rsid w:val="009F00C4"/>
    <w:rsid w:val="009F134F"/>
    <w:rsid w:val="009F6228"/>
    <w:rsid w:val="00A01454"/>
    <w:rsid w:val="00A07636"/>
    <w:rsid w:val="00A11C34"/>
    <w:rsid w:val="00A170A1"/>
    <w:rsid w:val="00A2056F"/>
    <w:rsid w:val="00A20FDC"/>
    <w:rsid w:val="00A22CC4"/>
    <w:rsid w:val="00A22FFE"/>
    <w:rsid w:val="00A24810"/>
    <w:rsid w:val="00A32108"/>
    <w:rsid w:val="00A32B80"/>
    <w:rsid w:val="00A3372F"/>
    <w:rsid w:val="00A4508F"/>
    <w:rsid w:val="00A45E71"/>
    <w:rsid w:val="00A535EB"/>
    <w:rsid w:val="00A540DF"/>
    <w:rsid w:val="00A57301"/>
    <w:rsid w:val="00A60117"/>
    <w:rsid w:val="00A606EA"/>
    <w:rsid w:val="00A72E33"/>
    <w:rsid w:val="00A80362"/>
    <w:rsid w:val="00A851DA"/>
    <w:rsid w:val="00A87934"/>
    <w:rsid w:val="00AA53EB"/>
    <w:rsid w:val="00AA6677"/>
    <w:rsid w:val="00AB3B01"/>
    <w:rsid w:val="00AB7571"/>
    <w:rsid w:val="00AC0279"/>
    <w:rsid w:val="00AC1F31"/>
    <w:rsid w:val="00AC5411"/>
    <w:rsid w:val="00AC6179"/>
    <w:rsid w:val="00AC75AA"/>
    <w:rsid w:val="00AD40BF"/>
    <w:rsid w:val="00AD79AC"/>
    <w:rsid w:val="00AD7CD1"/>
    <w:rsid w:val="00AE0DA5"/>
    <w:rsid w:val="00AE4AAA"/>
    <w:rsid w:val="00AE4D51"/>
    <w:rsid w:val="00AF36A1"/>
    <w:rsid w:val="00AF59C3"/>
    <w:rsid w:val="00B00EC7"/>
    <w:rsid w:val="00B06BF3"/>
    <w:rsid w:val="00B10172"/>
    <w:rsid w:val="00B102C0"/>
    <w:rsid w:val="00B1078A"/>
    <w:rsid w:val="00B11AB7"/>
    <w:rsid w:val="00B22AE7"/>
    <w:rsid w:val="00B43ECE"/>
    <w:rsid w:val="00B45B69"/>
    <w:rsid w:val="00B46613"/>
    <w:rsid w:val="00B50397"/>
    <w:rsid w:val="00B54ED5"/>
    <w:rsid w:val="00B57C79"/>
    <w:rsid w:val="00B627BF"/>
    <w:rsid w:val="00B63C39"/>
    <w:rsid w:val="00B653DB"/>
    <w:rsid w:val="00B66F62"/>
    <w:rsid w:val="00B702B8"/>
    <w:rsid w:val="00B71FB1"/>
    <w:rsid w:val="00B8027E"/>
    <w:rsid w:val="00B87462"/>
    <w:rsid w:val="00B9551B"/>
    <w:rsid w:val="00BA71F8"/>
    <w:rsid w:val="00BB0E32"/>
    <w:rsid w:val="00BB11A4"/>
    <w:rsid w:val="00BB1C9D"/>
    <w:rsid w:val="00BB585C"/>
    <w:rsid w:val="00BC1F48"/>
    <w:rsid w:val="00BD084B"/>
    <w:rsid w:val="00BD37F0"/>
    <w:rsid w:val="00BE1F8E"/>
    <w:rsid w:val="00BE2557"/>
    <w:rsid w:val="00BE5BF3"/>
    <w:rsid w:val="00BF1E04"/>
    <w:rsid w:val="00BF3264"/>
    <w:rsid w:val="00BF6A45"/>
    <w:rsid w:val="00C01051"/>
    <w:rsid w:val="00C066FB"/>
    <w:rsid w:val="00C139CE"/>
    <w:rsid w:val="00C261E3"/>
    <w:rsid w:val="00C30447"/>
    <w:rsid w:val="00C315AD"/>
    <w:rsid w:val="00C46A55"/>
    <w:rsid w:val="00C52882"/>
    <w:rsid w:val="00C532A0"/>
    <w:rsid w:val="00C56455"/>
    <w:rsid w:val="00C62943"/>
    <w:rsid w:val="00C6474F"/>
    <w:rsid w:val="00C67823"/>
    <w:rsid w:val="00C7129A"/>
    <w:rsid w:val="00C72D26"/>
    <w:rsid w:val="00C7554C"/>
    <w:rsid w:val="00C76D5B"/>
    <w:rsid w:val="00C86D25"/>
    <w:rsid w:val="00C87C51"/>
    <w:rsid w:val="00C94995"/>
    <w:rsid w:val="00CA1B3E"/>
    <w:rsid w:val="00CA3762"/>
    <w:rsid w:val="00CA43B4"/>
    <w:rsid w:val="00CB18A2"/>
    <w:rsid w:val="00CB2179"/>
    <w:rsid w:val="00CB2F20"/>
    <w:rsid w:val="00CC3329"/>
    <w:rsid w:val="00CC3BE4"/>
    <w:rsid w:val="00CC47C1"/>
    <w:rsid w:val="00CC6946"/>
    <w:rsid w:val="00CD138E"/>
    <w:rsid w:val="00CE20A9"/>
    <w:rsid w:val="00D01E58"/>
    <w:rsid w:val="00D070F3"/>
    <w:rsid w:val="00D12773"/>
    <w:rsid w:val="00D13F38"/>
    <w:rsid w:val="00D2020E"/>
    <w:rsid w:val="00D32459"/>
    <w:rsid w:val="00D32508"/>
    <w:rsid w:val="00D37488"/>
    <w:rsid w:val="00D46EE7"/>
    <w:rsid w:val="00D509DA"/>
    <w:rsid w:val="00D52104"/>
    <w:rsid w:val="00D53839"/>
    <w:rsid w:val="00D62EE0"/>
    <w:rsid w:val="00D653AB"/>
    <w:rsid w:val="00D6790F"/>
    <w:rsid w:val="00D83432"/>
    <w:rsid w:val="00D85A76"/>
    <w:rsid w:val="00D866DA"/>
    <w:rsid w:val="00D86A96"/>
    <w:rsid w:val="00D87E0D"/>
    <w:rsid w:val="00D92C63"/>
    <w:rsid w:val="00D956E2"/>
    <w:rsid w:val="00D96BE1"/>
    <w:rsid w:val="00DB1D94"/>
    <w:rsid w:val="00DB450A"/>
    <w:rsid w:val="00DB68A0"/>
    <w:rsid w:val="00DC0395"/>
    <w:rsid w:val="00DC3D2A"/>
    <w:rsid w:val="00DC4FAA"/>
    <w:rsid w:val="00DC68E6"/>
    <w:rsid w:val="00DC7C33"/>
    <w:rsid w:val="00DD59EF"/>
    <w:rsid w:val="00DE3A74"/>
    <w:rsid w:val="00DE41FB"/>
    <w:rsid w:val="00DF0535"/>
    <w:rsid w:val="00DF3621"/>
    <w:rsid w:val="00E004BB"/>
    <w:rsid w:val="00E04D89"/>
    <w:rsid w:val="00E20A2D"/>
    <w:rsid w:val="00E224A4"/>
    <w:rsid w:val="00E23C8A"/>
    <w:rsid w:val="00E23D61"/>
    <w:rsid w:val="00E26FCC"/>
    <w:rsid w:val="00E31CED"/>
    <w:rsid w:val="00E36910"/>
    <w:rsid w:val="00E377BC"/>
    <w:rsid w:val="00E43D0E"/>
    <w:rsid w:val="00E43D60"/>
    <w:rsid w:val="00E55CE6"/>
    <w:rsid w:val="00E600D8"/>
    <w:rsid w:val="00E6586F"/>
    <w:rsid w:val="00E66E9F"/>
    <w:rsid w:val="00E77EF3"/>
    <w:rsid w:val="00E80F85"/>
    <w:rsid w:val="00E82F21"/>
    <w:rsid w:val="00E84E35"/>
    <w:rsid w:val="00E87B4A"/>
    <w:rsid w:val="00E90268"/>
    <w:rsid w:val="00E91D0A"/>
    <w:rsid w:val="00E9512E"/>
    <w:rsid w:val="00E95521"/>
    <w:rsid w:val="00E95C62"/>
    <w:rsid w:val="00E96CF9"/>
    <w:rsid w:val="00EA3C10"/>
    <w:rsid w:val="00EA40B0"/>
    <w:rsid w:val="00EC00DC"/>
    <w:rsid w:val="00ED0EE4"/>
    <w:rsid w:val="00ED31E9"/>
    <w:rsid w:val="00ED7F8D"/>
    <w:rsid w:val="00EE31DD"/>
    <w:rsid w:val="00EF09E3"/>
    <w:rsid w:val="00EF14C6"/>
    <w:rsid w:val="00EF7C4B"/>
    <w:rsid w:val="00F0006D"/>
    <w:rsid w:val="00F0297A"/>
    <w:rsid w:val="00F02AA9"/>
    <w:rsid w:val="00F03108"/>
    <w:rsid w:val="00F04575"/>
    <w:rsid w:val="00F15EB2"/>
    <w:rsid w:val="00F1791E"/>
    <w:rsid w:val="00F23CDE"/>
    <w:rsid w:val="00F26340"/>
    <w:rsid w:val="00F3186D"/>
    <w:rsid w:val="00F379FC"/>
    <w:rsid w:val="00F41F6B"/>
    <w:rsid w:val="00F52BCC"/>
    <w:rsid w:val="00F554C3"/>
    <w:rsid w:val="00F57CE9"/>
    <w:rsid w:val="00F62ACD"/>
    <w:rsid w:val="00F63FAB"/>
    <w:rsid w:val="00F652CA"/>
    <w:rsid w:val="00F669BC"/>
    <w:rsid w:val="00F708B0"/>
    <w:rsid w:val="00F841F0"/>
    <w:rsid w:val="00F86185"/>
    <w:rsid w:val="00F90778"/>
    <w:rsid w:val="00F95F4B"/>
    <w:rsid w:val="00F96A01"/>
    <w:rsid w:val="00FA1B16"/>
    <w:rsid w:val="00FA363E"/>
    <w:rsid w:val="00FA6791"/>
    <w:rsid w:val="00FB7480"/>
    <w:rsid w:val="00FC3891"/>
    <w:rsid w:val="00FD5892"/>
    <w:rsid w:val="00FD6147"/>
    <w:rsid w:val="00FD72BB"/>
    <w:rsid w:val="00FE060D"/>
    <w:rsid w:val="00FE0B7A"/>
    <w:rsid w:val="00FE21FE"/>
    <w:rsid w:val="00FE4511"/>
    <w:rsid w:val="00FE5B64"/>
    <w:rsid w:val="00FE63BF"/>
    <w:rsid w:val="00FE69DF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El Burger</cp:lastModifiedBy>
  <cp:revision>130</cp:revision>
  <cp:lastPrinted>2024-03-15T19:41:00Z</cp:lastPrinted>
  <dcterms:created xsi:type="dcterms:W3CDTF">2024-02-21T07:55:00Z</dcterms:created>
  <dcterms:modified xsi:type="dcterms:W3CDTF">2024-03-15T19:43:00Z</dcterms:modified>
</cp:coreProperties>
</file>