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C1F5" w14:textId="77777777" w:rsidR="0039458E" w:rsidRDefault="0039458E" w:rsidP="00A31F9A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bg-BG"/>
        </w:rPr>
        <w:t>Отчетен доклад</w:t>
      </w:r>
    </w:p>
    <w:p w14:paraId="47E4B75C" w14:textId="77777777" w:rsidR="0039458E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дейността на НЧ „Развитие-1892” за 2023 г.</w:t>
      </w:r>
    </w:p>
    <w:p w14:paraId="2C5B18B8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3DD00B95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Българските читалища са една уникална за Европа културна институция, която съществува единствено у нас. Те са знак за достиженията на народа ни, който иска да съхрани опита си, да го предаде в историята, да разкаже за миналото си. </w:t>
      </w:r>
    </w:p>
    <w:p w14:paraId="71592A91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Поколения наред читалището в гр. Бяла Слатина е символ на народната памет и силния български дух. Основано преди 132 години, в далечната 1892 г. читалището получава името „Развитие” и става средище на богата и разнообразна културно-просветна и творческа дейност, за да остане за поколенията и до днес.</w:t>
      </w:r>
    </w:p>
    <w:p w14:paraId="04C2FBE8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Традиционно нашето читалище си партнира с Община Бяла Слатина, Сдружение „Първи юни“, читалищата, училищата и детските градини, пенсионерските и спортните клубове в общината, с Регионална библиотека „Хр. Ботев“ – Враца, с Общинско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краеведско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дружество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Сребреня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“, с църковното настоятелство при храм „Св. Параскева“, фирмите в града, кабелна телевизия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Ета-Рава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“, БНР Видин, както и с активни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белослатинци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Имаме общи инициативи, участваме в съвместни прояви и се подкрепяме взаимно в много проекти. Фирма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Селебра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“ е наш редовен дарител, за което благодарим. </w:t>
      </w:r>
    </w:p>
    <w:p w14:paraId="4746B73E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Всички събития и прояви в Читалището се отразяват своевременно в „Читалищен вестник“, вестник „Слово +“, вестник „Северозапад днес“, радио „Видин“ и социалните мрежи. С това се популяризира не само дейността на читалището, но и на Бяла Слатина.</w:t>
      </w:r>
    </w:p>
    <w:p w14:paraId="7EF095B1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Действителните членове на Общото събрание за 2023 г. са 152.</w:t>
      </w:r>
    </w:p>
    <w:p w14:paraId="6EABB523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отчетната 2023 г. настоятелството като изпълнителен орган на читалището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проведе 7 заседания, на които взе 38 решения относно дейността на НЧ </w:t>
      </w:r>
      <w:r>
        <w:rPr>
          <w:rFonts w:ascii="Times New Roman" w:hAnsi="Times New Roman" w:cs="Times New Roman"/>
          <w:sz w:val="28"/>
          <w:szCs w:val="28"/>
          <w:lang w:val="bg-BG"/>
        </w:rPr>
        <w:t>„Развитие-1892” -</w:t>
      </w:r>
      <w:r>
        <w:rPr>
          <w:rFonts w:ascii="Times New Roman" w:hAnsi="Times New Roman" w:cs="Times New Roman"/>
          <w:color w:val="FF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гр. Бяла Слатина. Със своята дейност настоятелството работи както за изпълнение на работния календарен план, програмата за дейността на читалището през 2023 г., така и контролира, взема решения по възникнали през този период проблеми и задачи.  Всички взети от настоятелството решения бяха своевременно свеждани до знанието на читалищния секретар и служителите за изпълнение.</w:t>
      </w:r>
    </w:p>
    <w:p w14:paraId="4C50FA13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В НЧ „Развитие -1892” гр. Бяла Слатина и през изминалата 2023 г. продължиха успешно да реализират дейност традиционните звена и направления:</w:t>
      </w:r>
    </w:p>
    <w:p w14:paraId="59967634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Читалищна библиотека</w:t>
      </w:r>
    </w:p>
    <w:p w14:paraId="7C4197C8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Художествена галерия</w:t>
      </w:r>
    </w:p>
    <w:p w14:paraId="7B68CD43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Обединена школа по изкуствата и спорта</w:t>
      </w:r>
    </w:p>
    <w:p w14:paraId="7E977C0C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Смесен камерен хор</w:t>
      </w:r>
    </w:p>
    <w:p w14:paraId="147ECA2E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Културно – масова дейност</w:t>
      </w:r>
    </w:p>
    <w:p w14:paraId="5F1EF6E3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Материална база</w:t>
      </w:r>
    </w:p>
    <w:p w14:paraId="41F25ACD" w14:textId="77777777" w:rsidR="0039458E" w:rsidRDefault="0039458E" w:rsidP="00394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09923960" w14:textId="77777777" w:rsidR="0039458E" w:rsidRDefault="0091672A" w:rsidP="0039458E">
      <w:pPr>
        <w:pStyle w:val="Standard"/>
        <w:tabs>
          <w:tab w:val="left" w:pos="10614"/>
        </w:tabs>
        <w:spacing w:line="276" w:lineRule="auto"/>
        <w:ind w:right="-848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читалищна</w:t>
      </w:r>
      <w:r w:rsidR="0039458E">
        <w:rPr>
          <w:b/>
          <w:bCs/>
          <w:caps/>
          <w:sz w:val="28"/>
          <w:szCs w:val="28"/>
        </w:rPr>
        <w:t xml:space="preserve"> библиотека</w:t>
      </w:r>
    </w:p>
    <w:p w14:paraId="79A2DBA5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Потребителите на библиотеката през 2023 г. са 844, от тях до 14 години са 225.</w:t>
      </w:r>
    </w:p>
    <w:p w14:paraId="77D1538E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Библиотечен фонд наброява 77 257 библиотечни документа. </w:t>
      </w:r>
    </w:p>
    <w:p w14:paraId="347F704A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>Набавени библиотечни документи са 495 бр.</w:t>
      </w:r>
    </w:p>
    <w:p w14:paraId="18038A8C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>По проект „Българските библиотеки – съвременни центрове за четене и информираност“ са закупени 285 книги, а от дарения са получени 210 книги.</w:t>
      </w:r>
    </w:p>
    <w:p w14:paraId="5AE6D128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>Абонирани периодични издания за 2023 г. са 7.</w:t>
      </w:r>
    </w:p>
    <w:p w14:paraId="63F2E37D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>Заети библиотечни документи са 30835.</w:t>
      </w:r>
    </w:p>
    <w:p w14:paraId="780E2B31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>Посещения за 2023 г. са:</w:t>
      </w:r>
    </w:p>
    <w:p w14:paraId="529BEF82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6901  - за дома </w:t>
      </w:r>
    </w:p>
    <w:p w14:paraId="4340400B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7754  - в читалня </w:t>
      </w:r>
    </w:p>
    <w:p w14:paraId="12E5BC77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3585 - на автоматизирани читателски места </w:t>
      </w:r>
    </w:p>
    <w:p w14:paraId="127BEC3D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1361 - на организирани събития </w:t>
      </w:r>
    </w:p>
    <w:p w14:paraId="37228CD1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58E">
        <w:rPr>
          <w:sz w:val="28"/>
          <w:szCs w:val="28"/>
        </w:rPr>
        <w:t xml:space="preserve">След направения ремонт на отдел Заемна за възрастни се реорганизира отдела и се направи частична инвентаризация, след която бяха отчислени  2130 библиотечни документи. </w:t>
      </w:r>
    </w:p>
    <w:p w14:paraId="438111A8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</w:p>
    <w:p w14:paraId="498F2ACE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58E">
        <w:rPr>
          <w:sz w:val="28"/>
          <w:szCs w:val="28"/>
        </w:rPr>
        <w:t>Библиотеката организира Музикално-поетична вечер, посветена на В. Висоцки.</w:t>
      </w:r>
    </w:p>
    <w:p w14:paraId="1469F356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58E">
        <w:rPr>
          <w:sz w:val="28"/>
          <w:szCs w:val="28"/>
        </w:rPr>
        <w:t>Проведе се изложба базар на мартеници и сувенири.</w:t>
      </w:r>
    </w:p>
    <w:p w14:paraId="3FA8DD32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458E">
        <w:rPr>
          <w:sz w:val="28"/>
          <w:szCs w:val="28"/>
        </w:rPr>
        <w:t>През годината се организираха четения с НУ „Ц. Гинчев“, НУ „Хр. Ботев“, СУ „В. Левски“, ПГО „Ел. Багряна“; работилници за 1 март, 8 март, за Коледа.</w:t>
      </w:r>
    </w:p>
    <w:p w14:paraId="4C3A8E6C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458E">
        <w:rPr>
          <w:sz w:val="28"/>
          <w:szCs w:val="28"/>
        </w:rPr>
        <w:t>Друга инициатива бяха литературните вечери „Моето любимо стихотворение за любовта и виното“ и „Пролетта“.</w:t>
      </w:r>
    </w:p>
    <w:p w14:paraId="7D76951B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9458E">
        <w:rPr>
          <w:sz w:val="28"/>
          <w:szCs w:val="28"/>
        </w:rPr>
        <w:t>Проведе се Маратон на четенето с ученици от училищата в града.</w:t>
      </w:r>
    </w:p>
    <w:p w14:paraId="49431EC6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458E">
        <w:rPr>
          <w:sz w:val="28"/>
          <w:szCs w:val="28"/>
        </w:rPr>
        <w:t>По проект „Вълшебното килимче“ се проведоха 4 работилници за изработка на кукли на пръчка, по тялото</w:t>
      </w:r>
      <w:r>
        <w:rPr>
          <w:sz w:val="28"/>
          <w:szCs w:val="28"/>
        </w:rPr>
        <w:t xml:space="preserve"> и от чорапи с училища от града. Организира се среща с актьори от Театър Враца. Най-отличителното събитие от проекта бе провеждането на първото издание на Фестивал на детския театър „Вълшебното килимче“.</w:t>
      </w:r>
    </w:p>
    <w:p w14:paraId="2F007669" w14:textId="77777777" w:rsidR="0039458E" w:rsidRDefault="00927130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458E">
        <w:rPr>
          <w:sz w:val="28"/>
          <w:szCs w:val="28"/>
        </w:rPr>
        <w:t xml:space="preserve">Представени бяха книгата на Жюл </w:t>
      </w:r>
      <w:proofErr w:type="spellStart"/>
      <w:r w:rsidR="0039458E">
        <w:rPr>
          <w:sz w:val="28"/>
          <w:szCs w:val="28"/>
        </w:rPr>
        <w:t>Лафорг</w:t>
      </w:r>
      <w:proofErr w:type="spellEnd"/>
      <w:r w:rsidR="0039458E">
        <w:rPr>
          <w:sz w:val="28"/>
          <w:szCs w:val="28"/>
        </w:rPr>
        <w:t xml:space="preserve"> „Климат, фауна и флора на луната“; на Василка Цачева „На този бряг“; на Красимира Милчева „Спомен за обичане“; на Йорданка </w:t>
      </w:r>
      <w:proofErr w:type="spellStart"/>
      <w:r w:rsidR="0039458E">
        <w:rPr>
          <w:sz w:val="28"/>
          <w:szCs w:val="28"/>
        </w:rPr>
        <w:t>Манкова</w:t>
      </w:r>
      <w:proofErr w:type="spellEnd"/>
      <w:r w:rsidR="0039458E">
        <w:rPr>
          <w:sz w:val="28"/>
          <w:szCs w:val="28"/>
        </w:rPr>
        <w:t xml:space="preserve"> „Лек и цер да намериш“; творчеството на Николай </w:t>
      </w:r>
      <w:proofErr w:type="spellStart"/>
      <w:r w:rsidR="0039458E">
        <w:rPr>
          <w:sz w:val="28"/>
          <w:szCs w:val="28"/>
        </w:rPr>
        <w:t>Илчевски</w:t>
      </w:r>
      <w:proofErr w:type="spellEnd"/>
      <w:r w:rsidR="0039458E">
        <w:rPr>
          <w:sz w:val="28"/>
          <w:szCs w:val="28"/>
        </w:rPr>
        <w:t>.</w:t>
      </w:r>
    </w:p>
    <w:p w14:paraId="3FCB63E0" w14:textId="77777777" w:rsidR="0039458E" w:rsidRDefault="0091672A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58E">
        <w:rPr>
          <w:sz w:val="28"/>
          <w:szCs w:val="28"/>
        </w:rPr>
        <w:t xml:space="preserve">Проведе се среща с Елена </w:t>
      </w:r>
      <w:proofErr w:type="spellStart"/>
      <w:r w:rsidR="0039458E">
        <w:rPr>
          <w:sz w:val="28"/>
          <w:szCs w:val="28"/>
        </w:rPr>
        <w:t>Фроммелт</w:t>
      </w:r>
      <w:proofErr w:type="spellEnd"/>
      <w:r w:rsidR="0039458E">
        <w:rPr>
          <w:sz w:val="28"/>
          <w:szCs w:val="28"/>
        </w:rPr>
        <w:t xml:space="preserve"> – наследник на Петко Тодоров </w:t>
      </w:r>
      <w:proofErr w:type="spellStart"/>
      <w:r w:rsidR="0039458E">
        <w:rPr>
          <w:sz w:val="28"/>
          <w:szCs w:val="28"/>
        </w:rPr>
        <w:t>Цигаровски</w:t>
      </w:r>
      <w:proofErr w:type="spellEnd"/>
      <w:r w:rsidR="0039458E">
        <w:rPr>
          <w:sz w:val="28"/>
          <w:szCs w:val="28"/>
        </w:rPr>
        <w:t xml:space="preserve"> (първият кмет на Бяла Слатина след Освобождението).</w:t>
      </w:r>
    </w:p>
    <w:p w14:paraId="78C35805" w14:textId="77777777" w:rsidR="0039458E" w:rsidRDefault="0091672A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58E">
        <w:rPr>
          <w:sz w:val="28"/>
          <w:szCs w:val="28"/>
        </w:rPr>
        <w:t>За първи път се проведе Ден на четенето (17.11) с детските градини в Бяла Слатина.</w:t>
      </w:r>
    </w:p>
    <w:p w14:paraId="7914BB3D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Виолета Кръстева взе участие в </w:t>
      </w:r>
      <w:proofErr w:type="spellStart"/>
      <w:r>
        <w:rPr>
          <w:sz w:val="28"/>
          <w:szCs w:val="28"/>
        </w:rPr>
        <w:t>Краеведската</w:t>
      </w:r>
      <w:proofErr w:type="spellEnd"/>
      <w:r>
        <w:rPr>
          <w:sz w:val="28"/>
          <w:szCs w:val="28"/>
        </w:rPr>
        <w:t xml:space="preserve"> конференция „Хубава си, моя горо“.</w:t>
      </w:r>
    </w:p>
    <w:p w14:paraId="2B600414" w14:textId="77777777" w:rsidR="0039458E" w:rsidRDefault="0039458E" w:rsidP="0039458E">
      <w:pPr>
        <w:pStyle w:val="Standard"/>
        <w:tabs>
          <w:tab w:val="left" w:pos="10614"/>
        </w:tabs>
        <w:spacing w:line="276" w:lineRule="auto"/>
        <w:ind w:right="-8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Организира се и традиционното шествие в памет на Николай </w:t>
      </w:r>
      <w:proofErr w:type="spellStart"/>
      <w:r>
        <w:rPr>
          <w:sz w:val="28"/>
          <w:szCs w:val="28"/>
        </w:rPr>
        <w:t>Хрелков</w:t>
      </w:r>
      <w:proofErr w:type="spellEnd"/>
      <w:r>
        <w:rPr>
          <w:sz w:val="28"/>
          <w:szCs w:val="28"/>
        </w:rPr>
        <w:t>.</w:t>
      </w:r>
    </w:p>
    <w:p w14:paraId="10ACD1EF" w14:textId="77777777" w:rsidR="00FA3CE5" w:rsidRDefault="0039458E" w:rsidP="00FA3CE5">
      <w:pPr>
        <w:pStyle w:val="Standard"/>
        <w:tabs>
          <w:tab w:val="left" w:pos="10614"/>
        </w:tabs>
        <w:spacing w:line="276" w:lineRule="auto"/>
        <w:ind w:right="-84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72A">
        <w:rPr>
          <w:sz w:val="28"/>
          <w:szCs w:val="28"/>
        </w:rPr>
        <w:t xml:space="preserve">      </w:t>
      </w:r>
      <w:r>
        <w:rPr>
          <w:sz w:val="28"/>
          <w:szCs w:val="28"/>
        </w:rPr>
        <w:t>Служителите на библиотеката през 2023 г. взеха участие в Регионална работна среща "Библиотеките от област Враца - отчитане на дейността за 2022 г. Предизвикателства и възможности в библиотечното обслужване" - 23.02.2023 г.; Семинар "Информационна грамотност"  с лектор Катрин Рупрехт- 6 юни 2023 г.; Обучение "Работа с облачно-базирани технологии и работа с новата интегрирана библиотечна система" - 19-20 септември; Обучение "Киберсигурност" - 25-26 септември; Обучение "Фалшиви новини и дезинформация"  - 2-3 октомври.</w:t>
      </w:r>
      <w:r>
        <w:rPr>
          <w:color w:val="000000" w:themeColor="text1"/>
          <w:sz w:val="28"/>
          <w:szCs w:val="28"/>
        </w:rPr>
        <w:t xml:space="preserve">  </w:t>
      </w:r>
    </w:p>
    <w:p w14:paraId="4DB4B87A" w14:textId="77777777" w:rsidR="00FA3CE5" w:rsidRDefault="00FA3CE5" w:rsidP="00FA3CE5">
      <w:pPr>
        <w:pStyle w:val="Standard"/>
        <w:tabs>
          <w:tab w:val="left" w:pos="10614"/>
        </w:tabs>
        <w:spacing w:line="276" w:lineRule="auto"/>
        <w:ind w:right="-848"/>
        <w:jc w:val="both"/>
        <w:rPr>
          <w:color w:val="000000" w:themeColor="text1"/>
          <w:sz w:val="28"/>
          <w:szCs w:val="28"/>
        </w:rPr>
      </w:pPr>
    </w:p>
    <w:p w14:paraId="15266955" w14:textId="77777777" w:rsidR="00FA3CE5" w:rsidRDefault="0091672A" w:rsidP="00FA3CE5">
      <w:pPr>
        <w:pStyle w:val="Standard"/>
        <w:tabs>
          <w:tab w:val="left" w:pos="10614"/>
        </w:tabs>
        <w:spacing w:line="276" w:lineRule="auto"/>
        <w:ind w:right="-848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>
        <w:rPr>
          <w:rFonts w:eastAsiaTheme="majorEastAsia"/>
          <w:b/>
          <w:bCs/>
          <w:color w:val="000000" w:themeColor="text1"/>
          <w:sz w:val="28"/>
          <w:szCs w:val="28"/>
        </w:rPr>
        <w:t>ХУДОЖЕСТВЕНА ГАЛЕРИЯ</w:t>
      </w:r>
    </w:p>
    <w:p w14:paraId="2EDFB48F" w14:textId="7E9AA151" w:rsidR="0039458E" w:rsidRDefault="00FA3CE5" w:rsidP="00FA3CE5">
      <w:pPr>
        <w:pStyle w:val="Standard"/>
        <w:tabs>
          <w:tab w:val="left" w:pos="10614"/>
        </w:tabs>
        <w:spacing w:line="276" w:lineRule="auto"/>
        <w:ind w:right="-848"/>
        <w:jc w:val="both"/>
        <w:rPr>
          <w:rFonts w:eastAsiaTheme="majorEastAsia"/>
          <w:bCs/>
          <w:color w:val="000000" w:themeColor="text1"/>
          <w:sz w:val="28"/>
          <w:szCs w:val="28"/>
        </w:rPr>
      </w:pPr>
      <w:r>
        <w:rPr>
          <w:rFonts w:eastAsiaTheme="majorEastAsia"/>
          <w:bCs/>
          <w:color w:val="000000" w:themeColor="text1"/>
          <w:sz w:val="28"/>
          <w:szCs w:val="28"/>
        </w:rPr>
        <w:t xml:space="preserve">           </w:t>
      </w:r>
      <w:r w:rsidR="0039458E">
        <w:rPr>
          <w:rFonts w:eastAsiaTheme="majorEastAsia"/>
          <w:bCs/>
          <w:color w:val="000000" w:themeColor="text1"/>
          <w:sz w:val="28"/>
          <w:szCs w:val="28"/>
        </w:rPr>
        <w:t>Художествената галерия при НЧ „Развитие-1892“ е създадена през 1984г. Тя е единствена по рода си на територията на гр. Бяла Слатина. Днес фондът на галерията съдържа над 350 произведения на изобразителното изкуство. През годините на своето съществуване тя се превърна в едно от значимите средища на културен живот в общината. Тук се организират множество прояви, свързани с разпространение и популяризиране на произведенията на изобразителното изкуство, изложби и творчески срещи.</w:t>
      </w:r>
    </w:p>
    <w:p w14:paraId="571E9FB9" w14:textId="77777777" w:rsidR="0039458E" w:rsidRDefault="0039458E" w:rsidP="0039458E">
      <w:pPr>
        <w:keepNext/>
        <w:keepLines/>
        <w:spacing w:after="0"/>
        <w:ind w:firstLine="706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  <w:lang w:val="bg-BG"/>
        </w:rPr>
        <w:lastRenderedPageBreak/>
        <w:t xml:space="preserve">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На 1.02. Радослав Нейчев представи изложбата „Бряг“ по проект на Национален фонд </w:t>
      </w:r>
      <w:r w:rsidR="0091672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„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Култура</w:t>
      </w:r>
      <w:r w:rsidR="0091672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“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. Живописната експозиция е вдъхновена от дунавския бряг при </w:t>
      </w:r>
      <w:r w:rsidR="0091672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Оряхово.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</w:p>
    <w:p w14:paraId="4CE26AE0" w14:textId="77777777" w:rsidR="0039458E" w:rsidRDefault="0039458E" w:rsidP="0039458E">
      <w:pPr>
        <w:keepNext/>
        <w:keepLines/>
        <w:spacing w:after="0"/>
        <w:ind w:firstLine="706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eastAsiaTheme="majorEastAsia" w:hAnsi="Times New Roman" w:cs="Times New Roman"/>
          <w:bCs/>
          <w:color w:val="4F81BD" w:themeColor="accent1"/>
          <w:sz w:val="28"/>
          <w:szCs w:val="28"/>
          <w:lang w:val="bg-BG"/>
        </w:rPr>
        <w:t xml:space="preserve">    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На 1.02. се запознахме и с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приложничката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Таня Митева, която откри изложба живопис </w:t>
      </w:r>
      <w:r w:rsidR="007F50F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от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картини, изработени с вълна. </w:t>
      </w:r>
    </w:p>
    <w:p w14:paraId="252AF815" w14:textId="77777777" w:rsidR="0039458E" w:rsidRDefault="0039458E" w:rsidP="0039458E">
      <w:pPr>
        <w:keepNext/>
        <w:keepLines/>
        <w:spacing w:after="0"/>
        <w:ind w:firstLine="706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   На 1.02. във фоайето на галерията изложихме изработени от ученици и колеги декорации за празника Свети Валентин, както и мартеници за Баба Марта. </w:t>
      </w:r>
    </w:p>
    <w:p w14:paraId="7C7BF5E6" w14:textId="77777777" w:rsidR="0039458E" w:rsidRDefault="0039458E" w:rsidP="0039458E">
      <w:pPr>
        <w:keepNext/>
        <w:keepLines/>
        <w:spacing w:after="0"/>
        <w:ind w:firstLine="706"/>
        <w:jc w:val="both"/>
        <w:outlineLvl w:val="1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  От  17.03. ни гостува Емилия Върбанова, художник от Враца с изложбата „Завръщане към корените“. Авторката е работила тематично по проект на Национален фонд </w:t>
      </w:r>
      <w:r w:rsidR="003A0E4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„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Култура</w:t>
      </w:r>
      <w:r w:rsidR="003A0E4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“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, като ни запознава с впечатляващия каньон край родното и село Камено поле</w:t>
      </w:r>
      <w:r w:rsidR="00411FCC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върху п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аната, изработени по автентичния метод от </w:t>
      </w:r>
      <w:proofErr w:type="spellStart"/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плъстене</w:t>
      </w:r>
      <w:proofErr w:type="spellEnd"/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на вълна</w:t>
      </w:r>
      <w:r w:rsidR="003A0E4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</w:p>
    <w:p w14:paraId="3A956234" w14:textId="77777777" w:rsidR="0039458E" w:rsidRDefault="0039458E" w:rsidP="003945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  </w:t>
      </w:r>
      <w:r w:rsid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От 5.04. до 7.04. проведохме Великденски благотворителен базар </w:t>
      </w:r>
      <w:r w:rsid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участието на местни производители и художници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приложници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. В два аранжирани къта с пролетни декорации, посетителите имаха възможността да си направят фотосесия.   </w:t>
      </w:r>
    </w:p>
    <w:p w14:paraId="0FE5433B" w14:textId="77777777" w:rsidR="001C29D3" w:rsidRDefault="001C29D3" w:rsidP="0039458E">
      <w:pPr>
        <w:tabs>
          <w:tab w:val="left" w:pos="2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    </w:t>
      </w:r>
      <w:r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   От 11.05. ни гостува Художествена галерия „Илия Бешков“ гр. Плевен с изложбата „Златни страници на българската илюстрация. Илия Бешков и учениците му“. Белослатинските почитатели на изобразителните изкуства се докоснаха до творби на значими и обичани илюстратори от средата  на 70-те и 80-те години на ХХ век. Колекцията включва 90 оригинални рисунки и графични отпечатъци, с които са оформени детска, възрожденска и историческа литература, български фолклор, световен епос и поезия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</w:p>
    <w:p w14:paraId="6950D5D8" w14:textId="77777777" w:rsidR="00767306" w:rsidRDefault="00767306" w:rsidP="0039458E">
      <w:pPr>
        <w:tabs>
          <w:tab w:val="left" w:pos="2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От 15.08.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до 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22.08. се проведе пленер „Белослатински багри“. В него взеха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участие 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3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творци от Бяла Слатина и от градове на България. Читалището, като домакин подсигури хотел, храна, консумативи за рисуване и топло, приятелско отношение. За първи път имахме гост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Република 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Сърбия. </w:t>
      </w:r>
    </w:p>
    <w:p w14:paraId="5D28AE23" w14:textId="77777777" w:rsidR="00767306" w:rsidRDefault="00767306" w:rsidP="0039458E">
      <w:pPr>
        <w:tabs>
          <w:tab w:val="left" w:pos="2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 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На 8.09.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б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еше открита изложбата от пленера в рамките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П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анаирните дни на Бяла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Слатина. 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Част от картините бяха дарени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на галерията</w:t>
      </w:r>
      <w:r w:rsidR="001C29D3"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. </w:t>
      </w:r>
    </w:p>
    <w:p w14:paraId="7CAD596A" w14:textId="77777777" w:rsidR="0039458E" w:rsidRDefault="0039458E" w:rsidP="0039458E">
      <w:pPr>
        <w:tabs>
          <w:tab w:val="left" w:pos="295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lastRenderedPageBreak/>
        <w:t xml:space="preserve">     </w:t>
      </w:r>
      <w:r w:rsidR="0076730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="0076730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На 5.12. се  откри изложбата „Пейзажът в творчеството на плевенските художници“. В колекцията бяха представени картини на познати имена на българската живопис, като Тома Трифоновски,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Ѝордан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Кацамунски, Христо Бояджиев, Светлин Русев, Греди Асса. </w:t>
      </w:r>
    </w:p>
    <w:p w14:paraId="214C3C82" w14:textId="77777777" w:rsidR="00767306" w:rsidRDefault="00767306" w:rsidP="00767306">
      <w:pPr>
        <w:tabs>
          <w:tab w:val="left" w:pos="2954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          </w:t>
      </w:r>
      <w:r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В художествената галерия на читалището бе извършен частичен ремонт. В изцяло подновената експозиционна площ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трето</w:t>
      </w:r>
      <w:r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ниво на галерията, разположихме музейната ни сбирка, включваща кът на поета Николай </w:t>
      </w:r>
      <w:proofErr w:type="spellStart"/>
      <w:r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Хрелков</w:t>
      </w:r>
      <w:proofErr w:type="spellEnd"/>
      <w:r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, етнографска колекция от битова керамика, народни носии, ръчно тъкани платове и черги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, както и б</w:t>
      </w:r>
      <w:r w:rsidRPr="001C29D3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огат снимков материал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</w:p>
    <w:p w14:paraId="04BA0A97" w14:textId="77777777" w:rsidR="0039458E" w:rsidRDefault="0039458E" w:rsidP="0039458E">
      <w:pPr>
        <w:tabs>
          <w:tab w:val="left" w:pos="295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 В НЧ „Развитие-1892“ стана традиция в навечерието на Коледните празници да организираме Коледен базар. Поканихме местни производители на мед и продукти от мед, вино, лавандула и продукти от лавандула, месни и млечни деликатеси, сувенири, картини и икони. Оформихме кът, подходящ за фотосесии, така нашите най - малки посетители имаха възможността да направят своите снимки и с обичания Дядо Коледа.                                            </w:t>
      </w:r>
    </w:p>
    <w:p w14:paraId="703501A5" w14:textId="77777777" w:rsidR="0039458E" w:rsidRDefault="0039458E" w:rsidP="0039458E">
      <w:pPr>
        <w:pStyle w:val="1"/>
        <w:spacing w:before="0" w:beforeAutospacing="0" w:after="0" w:afterAutospacing="0" w:line="276" w:lineRule="auto"/>
        <w:ind w:firstLine="851"/>
        <w:jc w:val="both"/>
        <w:rPr>
          <w:sz w:val="28"/>
          <w:szCs w:val="28"/>
          <w:lang w:val="bg-BG"/>
        </w:rPr>
      </w:pPr>
    </w:p>
    <w:p w14:paraId="3C8CF906" w14:textId="77777777" w:rsidR="0039458E" w:rsidRPr="00915B17" w:rsidRDefault="0039458E" w:rsidP="0039458E">
      <w:pPr>
        <w:tabs>
          <w:tab w:val="left" w:pos="3615"/>
        </w:tabs>
        <w:spacing w:after="0"/>
        <w:jc w:val="center"/>
        <w:rPr>
          <w:rFonts w:ascii="Times New Roman" w:hAnsi="Times New Roman" w:cs="Times New Roman"/>
          <w:caps/>
          <w:sz w:val="28"/>
          <w:szCs w:val="28"/>
          <w:lang w:val="bg-BG"/>
        </w:rPr>
      </w:pPr>
      <w:r w:rsidRPr="00915B17">
        <w:rPr>
          <w:rFonts w:ascii="Times New Roman" w:hAnsi="Times New Roman" w:cs="Times New Roman"/>
          <w:b/>
          <w:caps/>
          <w:sz w:val="28"/>
          <w:szCs w:val="28"/>
          <w:lang w:val="bg-BG"/>
        </w:rPr>
        <w:t>Обединена школа по изкуствата и спорта</w:t>
      </w:r>
    </w:p>
    <w:p w14:paraId="073A2C2E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Към Обединената школа по изкуствата и спорта през 2023 г. функционират: </w:t>
      </w:r>
    </w:p>
    <w:p w14:paraId="5DBDA1BF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Състав за български народни танци;</w:t>
      </w:r>
    </w:p>
    <w:p w14:paraId="4EF30FB3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Групи по характерни и модерни танци;</w:t>
      </w:r>
    </w:p>
    <w:p w14:paraId="5DAE34C5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Мажоретен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състав;</w:t>
      </w:r>
    </w:p>
    <w:p w14:paraId="7F2B553C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Балет „Грация”; </w:t>
      </w:r>
    </w:p>
    <w:p w14:paraId="3C71DFAD" w14:textId="77777777" w:rsidR="00915B17" w:rsidRDefault="0039458E" w:rsidP="00915B17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Детска вокална група „Бони-Бон“;</w:t>
      </w:r>
    </w:p>
    <w:p w14:paraId="779EB381" w14:textId="77777777" w:rsidR="0039458E" w:rsidRPr="00915B17" w:rsidRDefault="00915B17" w:rsidP="00915B17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915B17">
        <w:rPr>
          <w:rFonts w:ascii="Times New Roman" w:hAnsi="Times New Roman" w:cs="Times New Roman"/>
          <w:sz w:val="28"/>
          <w:szCs w:val="28"/>
          <w:lang w:val="bg-BG"/>
        </w:rPr>
        <w:t>Школата по изобразително и приложно изкуство</w:t>
      </w:r>
      <w:r w:rsidR="0039458E" w:rsidRPr="00915B17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14:paraId="1E595CE4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Школата по пиано;</w:t>
      </w:r>
    </w:p>
    <w:p w14:paraId="654D6893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театрално студио;</w:t>
      </w:r>
    </w:p>
    <w:p w14:paraId="65B1AFC2" w14:textId="77777777" w:rsidR="0039458E" w:rsidRDefault="0039458E" w:rsidP="0039458E">
      <w:pPr>
        <w:pStyle w:val="a5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Клуб „Корени“.</w:t>
      </w:r>
    </w:p>
    <w:p w14:paraId="6CB095F1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Обучението в школата изгражда таланта на децата, развива чувството им за отговорност, запълва свободното им време.</w:t>
      </w:r>
    </w:p>
    <w:p w14:paraId="4D75310A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67195B8" w14:textId="77777777" w:rsidR="00FA3CE5" w:rsidRDefault="00FA3CE5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C63D763" w14:textId="77777777" w:rsidR="00FA3CE5" w:rsidRDefault="00FA3CE5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3E73B74" w14:textId="77777777" w:rsidR="0039458E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Състав за народни танци с хореограф Детелина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Крачуновска</w:t>
      </w:r>
      <w:proofErr w:type="spellEnd"/>
    </w:p>
    <w:p w14:paraId="78E09D6A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Трифон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Слатина</w:t>
      </w:r>
      <w:proofErr w:type="spellEnd"/>
    </w:p>
    <w:p w14:paraId="5C03E843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сватба</w:t>
      </w:r>
      <w:proofErr w:type="spellEnd"/>
    </w:p>
    <w:p w14:paraId="1CF23CD1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самодееца</w:t>
      </w:r>
      <w:proofErr w:type="spellEnd"/>
    </w:p>
    <w:p w14:paraId="1413D5AD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Лесопарка</w:t>
      </w:r>
      <w:proofErr w:type="spellEnd"/>
    </w:p>
    <w:p w14:paraId="57F906B8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</w:t>
      </w:r>
      <w:proofErr w:type="spellEnd"/>
    </w:p>
    <w:p w14:paraId="07839584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</w:t>
      </w:r>
      <w:proofErr w:type="spellEnd"/>
    </w:p>
    <w:p w14:paraId="5E0BA62B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откриване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джудо</w:t>
      </w:r>
      <w:proofErr w:type="spellEnd"/>
    </w:p>
    <w:p w14:paraId="7FF2A8D1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петле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откриване</w:t>
      </w:r>
      <w:proofErr w:type="spellEnd"/>
    </w:p>
    <w:p w14:paraId="1B435B08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славянската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писменост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култура</w:t>
      </w:r>
      <w:proofErr w:type="spellEnd"/>
    </w:p>
    <w:p w14:paraId="0207F430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вречу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Чупрене</w:t>
      </w:r>
      <w:proofErr w:type="spellEnd"/>
    </w:p>
    <w:p w14:paraId="062F8459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Еньовче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Попица</w:t>
      </w:r>
      <w:proofErr w:type="spellEnd"/>
    </w:p>
    <w:p w14:paraId="67F4F292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юли-поздрав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сватба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ритуал</w:t>
      </w:r>
      <w:proofErr w:type="spellEnd"/>
    </w:p>
    <w:p w14:paraId="3B0AAA44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Търнак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Търнак</w:t>
      </w:r>
      <w:proofErr w:type="spellEnd"/>
    </w:p>
    <w:p w14:paraId="2332B817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носията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Рибарица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място</w:t>
      </w:r>
      <w:proofErr w:type="spellEnd"/>
    </w:p>
    <w:p w14:paraId="6BCD0579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</w:t>
      </w:r>
      <w:proofErr w:type="spellEnd"/>
    </w:p>
    <w:p w14:paraId="3357D8DC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чешмата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Галиче</w:t>
      </w:r>
      <w:proofErr w:type="spellEnd"/>
    </w:p>
    <w:p w14:paraId="4C274AF6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</w:t>
      </w:r>
      <w:proofErr w:type="gramStart"/>
      <w:r>
        <w:rPr>
          <w:rFonts w:ascii="Times New Roman" w:hAnsi="Times New Roman" w:cs="Times New Roman"/>
          <w:sz w:val="28"/>
          <w:szCs w:val="28"/>
        </w:rPr>
        <w:t>25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Созопол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НФФ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първи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spellEnd"/>
    </w:p>
    <w:p w14:paraId="1A738D72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60C3A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Лесопарка</w:t>
      </w:r>
      <w:proofErr w:type="spellEnd"/>
    </w:p>
    <w:p w14:paraId="291007A8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сливата</w:t>
      </w:r>
      <w:proofErr w:type="spellEnd"/>
    </w:p>
    <w:p w14:paraId="670271CD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будители</w:t>
      </w:r>
      <w:proofErr w:type="spellEnd"/>
    </w:p>
    <w:p w14:paraId="63D4A108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поздрав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юбилей</w:t>
      </w:r>
      <w:proofErr w:type="spellEnd"/>
    </w:p>
    <w:p w14:paraId="6F32AEC2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запалване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светлините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елхата</w:t>
      </w:r>
      <w:proofErr w:type="spellEnd"/>
    </w:p>
    <w:p w14:paraId="0667362D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турнир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</w:t>
      </w:r>
      <w:proofErr w:type="spellEnd"/>
    </w:p>
    <w:p w14:paraId="40960CD4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Благотворителен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</w:p>
    <w:p w14:paraId="5776E87F" w14:textId="77777777" w:rsidR="0039458E" w:rsidRDefault="0039458E" w:rsidP="00FA3CE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</w:p>
    <w:p w14:paraId="2F759C8E" w14:textId="77777777" w:rsidR="00FA3CE5" w:rsidRPr="00FA3CE5" w:rsidRDefault="00FA3CE5" w:rsidP="00FA3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07C234EB" w14:textId="77777777" w:rsidR="0039458E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Групи по характерни и модерни танци 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мажоретен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състав с хореограф Борислава Иванова</w:t>
      </w:r>
    </w:p>
    <w:p w14:paraId="5DF37833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съставите се обучават 24 деца в две възрастови групи, които изучават различни видове и стилове в танцовото изкуство. В часовете се разучават елементи и движения от танци, съобразени с възможностите на децата. Репертоарът на съставите е богат и разнообразен. Участията на сцена пред публика повишават тяхното самочувствие, жизненост и енергичност. Зарежда ги с позитивни емоции. Танците повлияват на тяхната правилна стойка и добър тонус. </w:t>
      </w:r>
    </w:p>
    <w:p w14:paraId="60571B16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Мажоретните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групи се изявяват с шалове, помпони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батони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марширувайки на известни маршове. Изучават се гръцки, испански, италиански, руски и руско-цигански танци. Децата се потапят и в магията на българския съвременен танц. Различните елементи, които изучават в съставите развива тяхната гъвкавост, ритмичност, концентрация, правилно дишане, артистичност. Представителният състав участва във всички читалищни и общински мероприятия.</w:t>
      </w:r>
    </w:p>
    <w:p w14:paraId="08B6FDA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През изминалата 2023 г. Групи по характерни и модерни танци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Мажоретен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състав взеха участие в следните мероприятия:</w:t>
      </w:r>
    </w:p>
    <w:p w14:paraId="6F2E91CA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10.02. – откриване на Общински турнир по мини футбол</w:t>
      </w:r>
    </w:p>
    <w:p w14:paraId="689BD835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01.03. – Концерт по повод Деня на самодееца</w:t>
      </w:r>
    </w:p>
    <w:p w14:paraId="3DC263C3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Концерт по случай 3 март – Националния празник на Р България на площад „Цола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Драгойчева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  </w:t>
      </w:r>
    </w:p>
    <w:p w14:paraId="657A0901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23.04. – откриване на турнир по джудо</w:t>
      </w:r>
    </w:p>
    <w:p w14:paraId="15B84B0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29.04. – откриване на фестивал „Златното петле“</w:t>
      </w:r>
    </w:p>
    <w:p w14:paraId="5A23E379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7.05. - участие в пролетен празник на МИГ Бяла Слатина</w:t>
      </w:r>
    </w:p>
    <w:p w14:paraId="2DDA8A2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8.05. – участие в празник при Перката</w:t>
      </w:r>
    </w:p>
    <w:p w14:paraId="33F3A56F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Празнично шествие и концерт за 24 май</w:t>
      </w:r>
    </w:p>
    <w:p w14:paraId="251E58EF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1.06. - Годишен концерт на съставите на читалището</w:t>
      </w:r>
    </w:p>
    <w:p w14:paraId="184698DA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10.06. – участие в събор на с. Галиче и откриване на обновения площад</w:t>
      </w:r>
    </w:p>
    <w:p w14:paraId="6762965F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20.07.- Фестивал „Морско конче“-гр.Обзор</w:t>
      </w:r>
    </w:p>
    <w:p w14:paraId="4C2F96AC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7.09. – участие в концерт на съставите в Панаирни дни </w:t>
      </w:r>
    </w:p>
    <w:p w14:paraId="58B42E5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1.11. – участие в Концерт по повод Деня на будителите</w:t>
      </w:r>
    </w:p>
    <w:p w14:paraId="13634C27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1.12. – участие в концерт по повод запалване светлините на коледната елха</w:t>
      </w:r>
    </w:p>
    <w:p w14:paraId="636D27A4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4.12. – участие в Концерт по повод Вечер на дарителите на Обществен дарителски фонд</w:t>
      </w:r>
    </w:p>
    <w:p w14:paraId="6D96B69C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12.12. – участие в Коледен концерт с Бойка Дангова</w:t>
      </w:r>
    </w:p>
    <w:p w14:paraId="49E87E6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периода 15.06. – 31.08. 2023 г. в читалището се проведоха летни занимания. 30 деца се запознаха с тънкостите на модерните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мажоретни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танци. Те посещаваха часовете с голямо желание. Част от децата през октомври се записаха в групите и продължават да се занимават с танци.</w:t>
      </w:r>
    </w:p>
    <w:p w14:paraId="7746E9E5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7687EF46" w14:textId="77777777" w:rsidR="0039458E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Балет „Грация” с ръководител Росица Маринова</w:t>
      </w:r>
    </w:p>
    <w:p w14:paraId="57F33EA6" w14:textId="77777777" w:rsidR="0039458E" w:rsidRDefault="0039458E" w:rsidP="0039458E">
      <w:pPr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балет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„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“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обучават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28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деца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четири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възрастови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групи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17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години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Целта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обучението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всестранната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физическа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подготовка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развитието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децата.Заниманията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децата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балета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започва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ранна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детска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възраст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спомага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за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формирането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личността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организираност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трудолюбие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воля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Чрез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танците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децата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развиват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различни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качества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–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гъвкавост,издръжливост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сила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лекота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бързина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Репертоарът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групите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изграден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танци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различни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стилове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модерен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балет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танцово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шоу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гимнастика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Децата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посещават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с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голямо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желание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часовете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Балет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„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“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взима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във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всички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читалищни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общински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мероприятия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Участва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във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фестивали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През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изминалата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година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децата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от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балет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„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Грация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“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взеха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в:</w:t>
      </w:r>
    </w:p>
    <w:p w14:paraId="29B747A3" w14:textId="4962E0D2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1.03.2023г.-Концерт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по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случай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самодееца</w:t>
      </w:r>
      <w:proofErr w:type="spellEnd"/>
    </w:p>
    <w:p w14:paraId="7744102D" w14:textId="3751AE55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7.04.2023г.-Пролетен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празник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Лесопарк</w:t>
      </w:r>
      <w:proofErr w:type="spellEnd"/>
    </w:p>
    <w:p w14:paraId="092D97FF" w14:textId="514C59BA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11.05.2023г.-Благотворителен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концерт-Търнак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</w:p>
    <w:p w14:paraId="352CB8AD" w14:textId="4E2A4FC9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1.06.2023г.-Годишен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концерт</w:t>
      </w:r>
      <w:proofErr w:type="spellEnd"/>
    </w:p>
    <w:p w14:paraId="0FB590AE" w14:textId="566BCDCA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20.07.2023г-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Фестивал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„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Морско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конче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>“</w:t>
      </w:r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bg-BG"/>
        </w:rPr>
        <w:t>–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bg-BG"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гр.Обзор</w:t>
      </w:r>
      <w:proofErr w:type="spellEnd"/>
    </w:p>
    <w:p w14:paraId="437C0FCB" w14:textId="546CF370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15.06-31.08.2023г.-Летни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занимания</w:t>
      </w:r>
      <w:proofErr w:type="spellEnd"/>
    </w:p>
    <w:p w14:paraId="0976BB83" w14:textId="5F8C8729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7.09.2023г.-Панаирни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дни-концерт</w:t>
      </w:r>
      <w:proofErr w:type="spellEnd"/>
    </w:p>
    <w:p w14:paraId="2B043F1F" w14:textId="00D415DB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21.09.2023г.-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Ден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независимостта-концерт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</w:p>
    <w:p w14:paraId="5CF65A62" w14:textId="0A75E72A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1.12.2023г.-Запалване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светлините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елхата</w:t>
      </w:r>
      <w:proofErr w:type="spellEnd"/>
    </w:p>
    <w:p w14:paraId="71F63E6F" w14:textId="314EE1C4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>4.12.2023г.Благотворителен концерт-1юни</w:t>
      </w:r>
    </w:p>
    <w:p w14:paraId="0EC62A8E" w14:textId="5BA6F7AD" w:rsidR="0039458E" w:rsidRDefault="0039458E" w:rsidP="00FA3CE5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bg-BG"/>
        </w:rPr>
      </w:pPr>
      <w:r>
        <w:rPr>
          <w:rFonts w:ascii="Times New Roman" w:eastAsia="Calibri" w:hAnsi="Times New Roman" w:cs="Times New Roman"/>
          <w:sz w:val="28"/>
          <w:szCs w:val="28"/>
          <w:lang w:eastAsia="bg-BG"/>
        </w:rPr>
        <w:t xml:space="preserve">12.12.2023г.Коледен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bg-BG"/>
        </w:rPr>
        <w:t>концерт</w:t>
      </w:r>
      <w:proofErr w:type="spellEnd"/>
    </w:p>
    <w:p w14:paraId="635B315F" w14:textId="77777777" w:rsidR="0039458E" w:rsidRDefault="0039458E" w:rsidP="0039458E">
      <w:pPr>
        <w:spacing w:after="0"/>
        <w:ind w:left="851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</w:p>
    <w:p w14:paraId="3C81F4A9" w14:textId="77777777" w:rsidR="0039458E" w:rsidRDefault="0039458E" w:rsidP="0039458E">
      <w:pPr>
        <w:tabs>
          <w:tab w:val="left" w:pos="3615"/>
        </w:tabs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Детска вокална група „Бони-Бон” с ръководител Ива Йотова</w:t>
      </w:r>
    </w:p>
    <w:p w14:paraId="6093C77E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посветен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самодееца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0590D49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F5B33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Джудо</w:t>
      </w:r>
      <w:proofErr w:type="spellEnd"/>
    </w:p>
    <w:p w14:paraId="4C3A7769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Златното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петле</w:t>
      </w:r>
      <w:proofErr w:type="spellEnd"/>
    </w:p>
    <w:p w14:paraId="7A03E6B6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Лесопарк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B6BFB8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Перката</w:t>
      </w:r>
      <w:proofErr w:type="spellEnd"/>
    </w:p>
    <w:p w14:paraId="37E5A307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</w:t>
      </w:r>
      <w:proofErr w:type="spellEnd"/>
    </w:p>
    <w:p w14:paraId="7FAC0B53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</w:p>
    <w:p w14:paraId="063B6073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откриване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Галиче</w:t>
      </w:r>
      <w:proofErr w:type="spellEnd"/>
    </w:p>
    <w:p w14:paraId="2EEFC178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7.09.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откриването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Панаирните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2023;</w:t>
      </w:r>
    </w:p>
    <w:p w14:paraId="3EDDDA15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9.09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Есенен празник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Лесопарк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а</w:t>
      </w:r>
    </w:p>
    <w:p w14:paraId="60042806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11 -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806A90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запалването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светлините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84DDDE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дарителски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дарявам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променям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14:paraId="43407965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</w:p>
    <w:p w14:paraId="1B7DF92D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Цветислава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получени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Две първи места и голямата награда „Златно 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петле“ 2023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г., </w:t>
      </w:r>
    </w:p>
    <w:p w14:paraId="4ACCF2E3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Пиленце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пее</w:t>
      </w:r>
      <w:proofErr w:type="spellEnd"/>
      <w:r>
        <w:rPr>
          <w:rFonts w:ascii="Times New Roman" w:hAnsi="Times New Roman" w:cs="Times New Roman"/>
          <w:sz w:val="28"/>
          <w:szCs w:val="28"/>
        </w:rPr>
        <w:t>“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София</w:t>
      </w:r>
      <w:proofErr w:type="spellEnd"/>
    </w:p>
    <w:p w14:paraId="338EC981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 09. -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танцува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Радомирци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</w:p>
    <w:p w14:paraId="07D527F1" w14:textId="77777777" w:rsidR="0039458E" w:rsidRDefault="0039458E" w:rsidP="00FA3C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–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миналото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Априлци</w:t>
      </w:r>
      <w:proofErr w:type="spellEnd"/>
    </w:p>
    <w:p w14:paraId="176A065F" w14:textId="77777777" w:rsidR="0039458E" w:rsidRDefault="0039458E" w:rsidP="00FA3CE5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юли - "Празник на народния обичай и автентичната носия", с. Рибарица</w:t>
      </w:r>
    </w:p>
    <w:p w14:paraId="5983185E" w14:textId="77777777" w:rsidR="0039458E" w:rsidRDefault="0039458E" w:rsidP="00FA3CE5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"Отечество" - Националния фестивал на патриотичната песен, гр. Плевен</w:t>
      </w:r>
    </w:p>
    <w:p w14:paraId="154AAE49" w14:textId="77777777" w:rsidR="0039458E" w:rsidRDefault="0039458E" w:rsidP="00FA3CE5">
      <w:pPr>
        <w:pStyle w:val="a4"/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„11 Областен вокален преглед“, гр. Враца.</w:t>
      </w:r>
    </w:p>
    <w:p w14:paraId="6D0CDBB7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2155FA56" w14:textId="77777777" w:rsidR="0039458E" w:rsidRDefault="0039458E" w:rsidP="0039458E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Школа по пиано с ръководител Пламена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Гешковска</w:t>
      </w:r>
      <w:proofErr w:type="spellEnd"/>
    </w:p>
    <w:p w14:paraId="7A717CA5" w14:textId="77777777" w:rsidR="0039458E" w:rsidRDefault="0039458E" w:rsidP="003945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изминалата учебна 2022/2023 г., в класа по пиано се обучаваха 5 деца на възраст от 6 до 13 години.</w:t>
      </w:r>
    </w:p>
    <w:p w14:paraId="6EC7CA1D" w14:textId="77777777" w:rsidR="0039458E" w:rsidRDefault="0039458E" w:rsidP="003945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края на м. януари 2023 г. се проведе класна продукция по случай края на </w:t>
      </w:r>
      <w:r>
        <w:rPr>
          <w:rFonts w:ascii="Times New Roman" w:hAnsi="Times New Roman" w:cs="Times New Roman"/>
          <w:sz w:val="28"/>
          <w:szCs w:val="28"/>
          <w:lang w:val="en-US"/>
        </w:rPr>
        <w:t>I-</w:t>
      </w:r>
      <w:r>
        <w:rPr>
          <w:rFonts w:ascii="Times New Roman" w:hAnsi="Times New Roman" w:cs="Times New Roman"/>
          <w:sz w:val="28"/>
          <w:szCs w:val="28"/>
        </w:rPr>
        <w:t>ви срок, на която децата показаха разучените нови пиеси.</w:t>
      </w:r>
    </w:p>
    <w:p w14:paraId="01A1A443" w14:textId="77777777" w:rsidR="0039458E" w:rsidRDefault="0039458E" w:rsidP="003945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м. май 2023 г. се проведе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годишна продукция на изучаващите пиано, на която показаха придобитите си нови умения пред родители и гости на събитието. </w:t>
      </w:r>
    </w:p>
    <w:p w14:paraId="31275D35" w14:textId="77777777" w:rsidR="0039458E" w:rsidRDefault="0039458E" w:rsidP="0039458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Младите пианисти взеха участие в традиционния годишен концерт на читалището и на Деня на народните будители през есента.</w:t>
      </w:r>
    </w:p>
    <w:p w14:paraId="4E2F7CF1" w14:textId="77777777" w:rsidR="0039458E" w:rsidRDefault="0039458E" w:rsidP="0039458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Учениците разучават етюди от Байер, леки джазови пиеси от Марта Майер, популярни мелодии и пиеси от съвременни автори.</w:t>
      </w:r>
    </w:p>
    <w:p w14:paraId="0ED901DB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628F7B1" w14:textId="77777777" w:rsidR="00915B17" w:rsidRDefault="00915B17" w:rsidP="00915B1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bg-BG" w:eastAsia="bg-BG"/>
        </w:rPr>
      </w:pPr>
      <w:r w:rsidRPr="00915B17">
        <w:rPr>
          <w:rFonts w:ascii="Times New Roman" w:eastAsia="Times New Roman" w:hAnsi="Times New Roman" w:cs="Times New Roman"/>
          <w:b/>
          <w:iCs/>
          <w:sz w:val="28"/>
          <w:szCs w:val="28"/>
          <w:lang w:val="bg-BG" w:eastAsia="bg-BG"/>
        </w:rPr>
        <w:t xml:space="preserve">Школа по изобразително и приложно изкуство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bg-BG" w:eastAsia="bg-BG"/>
        </w:rPr>
        <w:t>с ръководител Ивелина Илиева</w:t>
      </w:r>
    </w:p>
    <w:p w14:paraId="5CB2FF91" w14:textId="77777777" w:rsidR="0039458E" w:rsidRPr="00915B17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15B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Школата по изобразително и приложно изкуство обучава ученици в три възрастови групи.Темите, по които работим надграждат знанията и уменията от училищната програма. Индивидуалната работа с децата е приоритетна, скоро се отличиха талантливи ученици с участия в изложби и конкурси.</w:t>
      </w:r>
    </w:p>
    <w:p w14:paraId="5A033557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В началото на 2023 година, с огромната помощ на Виолета Кръстева, библиотекар в НЧ „Развитие-1892“ подготвихме проект към Младежки център Враца, насочен  към дейностите, свързани с визуални изкуства.    </w:t>
      </w:r>
    </w:p>
    <w:p w14:paraId="48223860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Чрез инициативата на три ентусиазирани момичета приобщихме повече деца към нашите занимания.</w:t>
      </w:r>
    </w:p>
    <w:p w14:paraId="63D998AF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Получихме 20 статива, подходящи както за рисуване, така и за изложби, качествени акварелни, темперни и маслени бои, четки, платна, картони и консумативи.</w:t>
      </w:r>
    </w:p>
    <w:p w14:paraId="2DC35B4D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Проведохме еднодневни пленери в ОУ „Христо Ботев“ с. Търнава и  в ОУ „Климент Охридски“ гр. Бяла Слатина.</w:t>
      </w:r>
    </w:p>
    <w:p w14:paraId="3A9257C3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Учениците рисуваха навън, в двора на училището пейзаж, който се открива пред очите им. Рисуването от натура се оказа както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lastRenderedPageBreak/>
        <w:t>предизвикателство за малките художници, така и отправна точка за следващи изяви.</w:t>
      </w:r>
    </w:p>
    <w:p w14:paraId="1B3DB5EC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През месец февруари организирахме работилници за Баба Марта. Ученици от началния курс на обучение имаха възможност да изработят мартеници от жива вълна, да се запознаят с автентичния произход на мартеницата и да създадат свои, оригинални мартеници. Темата</w:t>
      </w:r>
      <w:r w:rsidR="00915B17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по която работим е привлекателна за децата, развива въображението и креативността им. </w:t>
      </w:r>
    </w:p>
    <w:p w14:paraId="2978EFA9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По случай 8 март – Международния ден на жената организирахме работилници. Децата изрисуваха в богата гама релефни осмици, получиха се чудесни подаръци за майките. </w:t>
      </w:r>
    </w:p>
    <w:p w14:paraId="1F8EE077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През месец март и април организирахме четири работилници за кукли, във връзка с първия ни Фестивал на детския куклен театър, по проект към ЛИДЛ. Под ръководството на Ивета Михайлова изработихме кукли - герои от приказки и кукли, които могат да „играят“ в спектакъл зад специален параван. Материята, нова за децата ги въодушеви, работейки те импровизираха със своите герои, влизайки в роли.</w:t>
      </w:r>
    </w:p>
    <w:p w14:paraId="4746064E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 деня на фестивала беше организирано шествие от центъра на града до читалището. За участниците в театралните работилници това беше истински празник, белослатинската общественост видя малките художници като истински модерни артисти. </w:t>
      </w:r>
    </w:p>
    <w:p w14:paraId="646CA657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През месец април организирахме работилници за Великден. Изработихме  декорации от картон и филц, оцветявахме гипсови фигурки, аранжирахме ръчно изработени цветя. Резултатите от работилницата са отлични, участниците имат възможност да работят с различни  материали , да използват нови техники и така да претворяват идеите си.</w:t>
      </w:r>
    </w:p>
    <w:p w14:paraId="373646CD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През месец май, във връзка с изложбата от фонда на Художествена галерия „Илия Бешков“ гр. Плевен, отправихме покана към училищата в града ни за посещение. Ученици от НУ „Цани Гинчев“ и СУ „Васил Левски“ разгледаха прекрасната изложба от оригинални рисунки – илюстрации на Илия Бешков и негови ученици, познати и известни графици. Докосването до оригинални и стойностни картини е част от образователния процес. Идеята да ни гостуват галерии с подбрани колекции помага за формирането на сериозен естетически мироглед на малките художници. </w:t>
      </w:r>
    </w:p>
    <w:p w14:paraId="3846EF3B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lastRenderedPageBreak/>
        <w:t xml:space="preserve">От 15.06. в читалището бяха организирани летни занимания. Учениците, разделени на групи рисуваха и апликираха по различни теми. Запознахме ги с техниката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монотипия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, чрез нея се получиха експресивни и ярки рисунки – отпечатъци, които обособихме в изложба на първо ниво на галерията. </w:t>
      </w:r>
    </w:p>
    <w:p w14:paraId="14546C39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Най – младите ни художници – Николас Стоичков и Илиян Петров, познати с участието си в изложби в читалището и в СУ „Васил Левски“ дариха на галерията ни две свои картини – пейзажи, рисувани с маслени бои. </w:t>
      </w:r>
    </w:p>
    <w:p w14:paraId="05C88C9E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На 30.11. открихме изложба с творбите на участниците  в детския пленер на първо ниво на галерията. Пейзажите се превърнаха в притегателен център за посетителите на читалището. </w:t>
      </w:r>
    </w:p>
    <w:p w14:paraId="79C74EEE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През месец декември организирахме Коледни работилници. В празнично настроение малките творци изработиха картички за Дядо Коледа и украшения за елха с професионални арт материали.  </w:t>
      </w:r>
    </w:p>
    <w:p w14:paraId="6E2BEFE0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269E687A" w14:textId="77777777" w:rsidR="00915B17" w:rsidRDefault="00915B17" w:rsidP="00915B17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915B17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Детското театрално студио „Развитие“ с ръководител Красимира Милчева</w:t>
      </w:r>
    </w:p>
    <w:p w14:paraId="261ACCCA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070C4B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Детското театрално студио „Развитие“ към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НЧ „Развитие“ – Бяла Слатина е създадено по проект „Вълшебното килимче“ на Лидл България - „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и Lidl за по-добър живот“, в партньорство с Фондация „Работилница за граждански инициативи“ и Български дарителски форуми. То започна активната си работа през м. декември 2022г. Участници са деца от възрастова група 10-12 години – ученици от Прогимназия “Св. Климент Охридски” - Бяла Слатина - 5 и 6 клас.</w:t>
      </w:r>
    </w:p>
    <w:p w14:paraId="6D2F2B42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Въвеждане участниците в групата полагаха старание и любов към работата ни. Понякога привидно се отегчаваха от повторенията на реплики и сценки, но упорито продължаваха да творят. Вече готови за изява, през м.май т.г., участвахме като гости в тържественото отбелязване на патронния празник на ПГО “Елисавета Багряна” - Бяла Слатина и получиха заслужените аплодисменти на публиката. С хумористичните сценки "Училище - мъчилище"и "Пак с двойки вкъщи" малките актьори от театрално студио "Развитие" при читалище "Развитие - 1892" получиха аплодисментите на публиката на Фестивала - преглед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детскотото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театрално творчество" в читалището, който се проведе на 27 май 2023г. - </w:t>
      </w:r>
      <w:r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lastRenderedPageBreak/>
        <w:t>част от богатата културна програма "Майски празници - 2023 г." на Община Бяла Слатина.</w:t>
      </w:r>
    </w:p>
    <w:p w14:paraId="459B86ED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7A9406FD" w14:textId="77777777" w:rsidR="00915B17" w:rsidRDefault="00915B17" w:rsidP="00915B17">
      <w:pPr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Клуб „Корени“ с ръководител Светлина Берова</w:t>
      </w:r>
    </w:p>
    <w:p w14:paraId="1BDD1066" w14:textId="77777777" w:rsidR="00105BB3" w:rsidRPr="00105BB3" w:rsidRDefault="0039458E" w:rsidP="00105B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BB3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В клуб „Корени“ бяха проведени беседи свързани с празничния календар, уроци по родолюбие, свързани с най-големите християнски и официални празници, уроци по художествено краезнание, включващи посещение на учениците от общинските училища в художествената галерия.</w:t>
      </w:r>
      <w:r w:rsidRPr="00105BB3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proofErr w:type="gramStart"/>
      <w:r w:rsidRPr="00105BB3">
        <w:rPr>
          <w:rFonts w:ascii="Times New Roman" w:hAnsi="Times New Roman" w:cs="Times New Roman"/>
          <w:sz w:val="28"/>
          <w:szCs w:val="28"/>
        </w:rPr>
        <w:t>Клубът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 е</w:t>
      </w:r>
      <w:proofErr w:type="gramEnd"/>
      <w:r w:rsidRPr="00105B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тясно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сътрудничество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партньорство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училищата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територията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общината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Ръководител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клуба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Светлина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Берова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продължи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дейностите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цикъла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инициативи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запознаване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практики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бита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традициите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белослатенци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празничните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дни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народния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традиционните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практики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градския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BB3">
        <w:rPr>
          <w:rFonts w:ascii="Times New Roman" w:hAnsi="Times New Roman" w:cs="Times New Roman"/>
          <w:sz w:val="28"/>
          <w:szCs w:val="28"/>
        </w:rPr>
        <w:t>бит</w:t>
      </w:r>
      <w:proofErr w:type="spellEnd"/>
      <w:r w:rsidRPr="00105BB3">
        <w:rPr>
          <w:rFonts w:ascii="Times New Roman" w:hAnsi="Times New Roman" w:cs="Times New Roman"/>
          <w:sz w:val="28"/>
          <w:szCs w:val="28"/>
        </w:rPr>
        <w:t>.</w:t>
      </w:r>
    </w:p>
    <w:p w14:paraId="0ACACF88" w14:textId="77777777" w:rsidR="00105BB3" w:rsidRPr="00105BB3" w:rsidRDefault="00105BB3" w:rsidP="00105B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BB3">
        <w:rPr>
          <w:rFonts w:ascii="Times New Roman" w:hAnsi="Times New Roman" w:cs="Times New Roman"/>
          <w:sz w:val="28"/>
          <w:szCs w:val="28"/>
          <w:lang w:val="bg-BG"/>
        </w:rPr>
        <w:t>Спечелен проект „Корени“ по четвърта покана на Обществен дарителски фонд „Участвам-дарявам-променям“ – Бяла Слатина;</w:t>
      </w:r>
    </w:p>
    <w:p w14:paraId="218849E8" w14:textId="77777777" w:rsidR="00105BB3" w:rsidRPr="00105BB3" w:rsidRDefault="00105BB3" w:rsidP="00105BB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5BB3">
        <w:rPr>
          <w:rFonts w:ascii="Times New Roman" w:hAnsi="Times New Roman" w:cs="Times New Roman"/>
          <w:sz w:val="28"/>
          <w:szCs w:val="28"/>
          <w:lang w:val="bg-BG"/>
        </w:rPr>
        <w:t xml:space="preserve">Доц. Д-р. Йорданка </w:t>
      </w:r>
      <w:proofErr w:type="spellStart"/>
      <w:r w:rsidRPr="00105BB3">
        <w:rPr>
          <w:rFonts w:ascii="Times New Roman" w:hAnsi="Times New Roman" w:cs="Times New Roman"/>
          <w:sz w:val="28"/>
          <w:szCs w:val="28"/>
          <w:lang w:val="bg-BG"/>
        </w:rPr>
        <w:t>Манкова</w:t>
      </w:r>
      <w:proofErr w:type="spellEnd"/>
      <w:r w:rsidRPr="00105BB3">
        <w:rPr>
          <w:rFonts w:ascii="Times New Roman" w:hAnsi="Times New Roman" w:cs="Times New Roman"/>
          <w:sz w:val="28"/>
          <w:szCs w:val="28"/>
          <w:lang w:val="bg-BG"/>
        </w:rPr>
        <w:t xml:space="preserve"> и читалищните служители ни помогнаха да подредим Музейната сбирка.</w:t>
      </w:r>
    </w:p>
    <w:p w14:paraId="04881749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8-ми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януари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Пресъздаване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ритуална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73F2025D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12-ти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януари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Празничен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ОУ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Климент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Охридски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2651A87E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9-ти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Гостуване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Юначе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 НУ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Цани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Гинчев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“.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заниманието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150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обесването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Левски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25B9A33F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2-ри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посветен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3-ти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учениците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НУ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Цани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Гинчев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B86793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15-ти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Урок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краезнание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ОУ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Климент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Охридски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066A5B61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19-ти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юли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Екскурзия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Исторически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зоопарк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Гергана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Кнежа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39405E12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2-ри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август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Екскурзия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Оряхово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Посетихме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 НЧ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 „Надежда-1871“,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Историческия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Етнографската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къща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къща-музей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Дико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Илиев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“;</w:t>
      </w:r>
    </w:p>
    <w:p w14:paraId="7565BD77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lastRenderedPageBreak/>
        <w:t xml:space="preserve">10-ти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август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Екскурзия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археологически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комплекс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Калето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5B2271C5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15-ти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Музейната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сбирка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ПГО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Елисавета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Багряна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53737000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16-ти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Музейната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сбирка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в НЧ „Развитие-1892“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НЧ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Цани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Гинчев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“;</w:t>
      </w:r>
    </w:p>
    <w:p w14:paraId="0E9C9D40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21-ви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Проведе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храм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Параскева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 с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НУ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Цани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Гинчев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“ 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ДГ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Детелина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повод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Деня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християнското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семейство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29494D49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21-ви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НУ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Музейната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сбирка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в НЧ „Развитие-1892“;</w:t>
      </w:r>
    </w:p>
    <w:p w14:paraId="7C26A35C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22-ри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Посещение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Музейната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сбирка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НУ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>;</w:t>
      </w:r>
    </w:p>
    <w:p w14:paraId="71560950" w14:textId="77777777" w:rsidR="0039458E" w:rsidRPr="00FA3CE5" w:rsidRDefault="0039458E" w:rsidP="00FA3CE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3CE5">
        <w:rPr>
          <w:rFonts w:ascii="Times New Roman" w:hAnsi="Times New Roman" w:cs="Times New Roman"/>
          <w:sz w:val="28"/>
          <w:szCs w:val="28"/>
        </w:rPr>
        <w:t xml:space="preserve">4-ти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декември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Уроци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краезнание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повод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обредните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празници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proofErr w:type="gramStart"/>
      <w:r w:rsidRPr="00FA3CE5">
        <w:rPr>
          <w:rFonts w:ascii="Times New Roman" w:hAnsi="Times New Roman" w:cs="Times New Roman"/>
          <w:sz w:val="28"/>
          <w:szCs w:val="28"/>
        </w:rPr>
        <w:t>Варвара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FA3CE5">
        <w:rPr>
          <w:rFonts w:ascii="Times New Roman" w:hAnsi="Times New Roman" w:cs="Times New Roman"/>
          <w:sz w:val="28"/>
          <w:szCs w:val="28"/>
        </w:rPr>
        <w:t>,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Сава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“ и Никулден“,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проведени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Музейната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сбирка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НУ „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3CE5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FA3CE5">
        <w:rPr>
          <w:rFonts w:ascii="Times New Roman" w:hAnsi="Times New Roman" w:cs="Times New Roman"/>
          <w:sz w:val="28"/>
          <w:szCs w:val="28"/>
        </w:rPr>
        <w:t>“</w:t>
      </w:r>
      <w:r w:rsidRPr="00FA3CE5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14:paraId="2B88E584" w14:textId="77777777" w:rsidR="00FA3CE5" w:rsidRDefault="00FA3CE5" w:rsidP="003945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0CB03CE0" w14:textId="7791B2E5" w:rsidR="0039458E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Отчет на смесен камерен хор</w:t>
      </w:r>
      <w:r w:rsidR="002E4C0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с ръководител Пламена </w:t>
      </w:r>
      <w:proofErr w:type="spellStart"/>
      <w:r w:rsidR="002E4C0B">
        <w:rPr>
          <w:rFonts w:ascii="Times New Roman" w:hAnsi="Times New Roman" w:cs="Times New Roman"/>
          <w:b/>
          <w:sz w:val="28"/>
          <w:szCs w:val="28"/>
          <w:lang w:val="bg-BG"/>
        </w:rPr>
        <w:t>Гешковска</w:t>
      </w:r>
      <w:proofErr w:type="spellEnd"/>
    </w:p>
    <w:p w14:paraId="601C05C2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70C4B">
        <w:rPr>
          <w:rFonts w:ascii="Times New Roman" w:hAnsi="Times New Roman" w:cs="Times New Roman"/>
          <w:sz w:val="28"/>
          <w:szCs w:val="28"/>
          <w:lang w:val="bg-BG"/>
        </w:rPr>
        <w:t xml:space="preserve">Смесен четиригласен камерен хор продължи своята работа и през 2023 г. под вещото ръководство и диригентство на Пламена </w:t>
      </w:r>
      <w:proofErr w:type="spellStart"/>
      <w:r w:rsidRPr="00070C4B">
        <w:rPr>
          <w:rFonts w:ascii="Times New Roman" w:hAnsi="Times New Roman" w:cs="Times New Roman"/>
          <w:sz w:val="28"/>
          <w:szCs w:val="28"/>
          <w:lang w:val="bg-BG"/>
        </w:rPr>
        <w:t>Гешковска</w:t>
      </w:r>
      <w:proofErr w:type="spellEnd"/>
      <w:r w:rsidRPr="00070C4B">
        <w:rPr>
          <w:rFonts w:ascii="Times New Roman" w:hAnsi="Times New Roman" w:cs="Times New Roman"/>
          <w:sz w:val="28"/>
          <w:szCs w:val="28"/>
          <w:lang w:val="bg-BG"/>
        </w:rPr>
        <w:t xml:space="preserve">. Репертоарът на хора се обогати с песни, на които г-жа </w:t>
      </w:r>
      <w:proofErr w:type="spellStart"/>
      <w:r w:rsidRPr="00070C4B">
        <w:rPr>
          <w:rFonts w:ascii="Times New Roman" w:hAnsi="Times New Roman" w:cs="Times New Roman"/>
          <w:sz w:val="28"/>
          <w:szCs w:val="28"/>
          <w:lang w:val="bg-BG"/>
        </w:rPr>
        <w:t>Гешковска</w:t>
      </w:r>
      <w:proofErr w:type="spellEnd"/>
      <w:r w:rsidRPr="00070C4B">
        <w:rPr>
          <w:rFonts w:ascii="Times New Roman" w:hAnsi="Times New Roman" w:cs="Times New Roman"/>
          <w:sz w:val="28"/>
          <w:szCs w:val="28"/>
          <w:lang w:val="bg-BG"/>
        </w:rPr>
        <w:t xml:space="preserve"> изготвя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аранжимента. В хора участват 14 самодейци. Диригентът и хористите през годината усилено работеха по заучаването на разнообразния репертоар и постигане на високо художествено ниво на изпълненията. Камерният хор взе участие във всички официални събития, организирани от Община Бяла Слатина и читалище „ Развитие-1892”.</w:t>
      </w:r>
    </w:p>
    <w:p w14:paraId="2E15E002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януари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вечер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посветена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Владимир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Висоцки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3F8239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февруари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поредната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инициатива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библиотеката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към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ч-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„Развитие-1892“,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Бяла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Слатина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вечер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посветена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виното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любовта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7381D9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Фършанги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Бърдарски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5494411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концерта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читалището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посветен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самодееца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6C4F8AB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благотворителен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Търнак</w:t>
      </w:r>
      <w:proofErr w:type="spellEnd"/>
    </w:p>
    <w:p w14:paraId="2D84B6A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24.05.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760DCA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годишен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съставите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НЧ „Развитие-1892“;</w:t>
      </w:r>
    </w:p>
    <w:p w14:paraId="39FE7373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bg-BG"/>
        </w:rPr>
      </w:pPr>
      <w:r>
        <w:rPr>
          <w:rFonts w:ascii="Times New Roman" w:hAnsi="Times New Roman" w:cs="Times New Roman"/>
          <w:noProof/>
          <w:sz w:val="28"/>
          <w:szCs w:val="28"/>
          <w:lang w:eastAsia="bg-BG"/>
        </w:rPr>
        <w:t>11.06 – участие на Смесен камерен хор в Празник на село Галиче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9FC8C2" w14:textId="77777777" w:rsidR="0039458E" w:rsidRDefault="0039458E" w:rsidP="0039458E">
      <w:pPr>
        <w:spacing w:after="0"/>
        <w:ind w:firstLine="851"/>
        <w:jc w:val="both"/>
        <w:rPr>
          <w:rStyle w:val="x193iq5w"/>
        </w:rPr>
      </w:pPr>
      <w:r>
        <w:rPr>
          <w:rStyle w:val="x193iq5w"/>
          <w:rFonts w:ascii="Times New Roman" w:hAnsi="Times New Roman" w:cs="Times New Roman"/>
          <w:sz w:val="28"/>
          <w:szCs w:val="28"/>
        </w:rPr>
        <w:t xml:space="preserve">17 .06.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Първо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място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НФФ „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Пъстра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шевица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раздел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Певческо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изкуство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трета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възрастова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обработен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фолклор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Смесен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камерен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хор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НЧ „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Развитие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-1892"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Бяла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Слатина</w:t>
      </w:r>
      <w:proofErr w:type="spellEnd"/>
    </w:p>
    <w:p w14:paraId="19E5AD58" w14:textId="77777777" w:rsidR="0039458E" w:rsidRDefault="0039458E" w:rsidP="0039458E">
      <w:pPr>
        <w:spacing w:after="0"/>
        <w:ind w:firstLine="851"/>
        <w:jc w:val="both"/>
        <w:rPr>
          <w:noProof/>
          <w:lang w:eastAsia="bg-BG"/>
        </w:rPr>
      </w:pP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юли</w:t>
      </w:r>
      <w:proofErr w:type="spellEnd"/>
      <w:r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Международния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фолклорен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Canakkale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Troya. </w:t>
      </w:r>
    </w:p>
    <w:p w14:paraId="1B37CDF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12.08.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във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Фолклорния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Георги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Горелски</w:t>
      </w:r>
      <w:proofErr w:type="spellEnd"/>
      <w:r>
        <w:rPr>
          <w:rFonts w:ascii="Times New Roman" w:hAnsi="Times New Roman" w:cs="Times New Roman"/>
          <w:sz w:val="28"/>
          <w:szCs w:val="28"/>
        </w:rPr>
        <w:t>“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Търнава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6E5D4D3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7.09.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откриването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Панаирните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 г.;</w:t>
      </w:r>
    </w:p>
    <w:p w14:paraId="7A2276CB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октомври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Общинския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фестивал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шлагерната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Цепелина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“;</w:t>
      </w:r>
    </w:p>
    <w:p w14:paraId="17344947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1-ви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ноември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кино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Метропол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2“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към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НЧ „Развитие-1892“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отпразнувахме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Деня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народните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будители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>.</w:t>
      </w:r>
    </w:p>
    <w:p w14:paraId="4BEBE243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концерта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случай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запалването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светлините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Коледната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елха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540A65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декември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Участие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камерния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Коледен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базар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концерт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Обществен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дарителски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фонд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Участвам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дарявам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променям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“</w:t>
      </w:r>
    </w:p>
    <w:p w14:paraId="3A1F874E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x193iq5w"/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Коледният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базар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в НЧ „Развитие-1892“. 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Изпълнения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народния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певец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Валери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Гешев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>.</w:t>
      </w:r>
    </w:p>
    <w:p w14:paraId="6696812B" w14:textId="77777777" w:rsidR="0039458E" w:rsidRDefault="0039458E" w:rsidP="0039458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bg-BG"/>
        </w:rPr>
      </w:pPr>
      <w:r>
        <w:rPr>
          <w:rStyle w:val="x193iq5w"/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декември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Участие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коледен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x193iq5w"/>
          <w:rFonts w:ascii="Times New Roman" w:hAnsi="Times New Roman" w:cs="Times New Roman"/>
          <w:sz w:val="28"/>
          <w:szCs w:val="28"/>
        </w:rPr>
        <w:t>концерт</w:t>
      </w:r>
      <w:proofErr w:type="spellEnd"/>
      <w:r>
        <w:rPr>
          <w:rStyle w:val="x193iq5w"/>
          <w:rFonts w:ascii="Times New Roman" w:hAnsi="Times New Roman" w:cs="Times New Roman"/>
          <w:sz w:val="28"/>
          <w:szCs w:val="28"/>
          <w:lang w:val="bg-BG"/>
        </w:rPr>
        <w:t>.</w:t>
      </w:r>
    </w:p>
    <w:p w14:paraId="36E6338D" w14:textId="77777777" w:rsidR="0039458E" w:rsidRDefault="0039458E" w:rsidP="0039458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14:paraId="38547566" w14:textId="77777777" w:rsidR="0039458E" w:rsidRPr="002E4C0B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 w:rsidRPr="002E4C0B">
        <w:rPr>
          <w:rFonts w:ascii="Times New Roman" w:hAnsi="Times New Roman" w:cs="Times New Roman"/>
          <w:b/>
          <w:caps/>
          <w:sz w:val="28"/>
          <w:szCs w:val="28"/>
          <w:lang w:val="bg-BG"/>
        </w:rPr>
        <w:t>Културно – просветна дейност</w:t>
      </w:r>
    </w:p>
    <w:p w14:paraId="1B28A758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>В периода 15 юни – 31 август читалището за поредна година проведе Летни занимания с деца.</w:t>
      </w:r>
    </w:p>
    <w:p w14:paraId="01A893E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рамките на летните занимания НЧ „Развитие-1892“ проведе 3 екскурзии – до Зоопарк „Гергана“ – гр. Кнежа.</w:t>
      </w:r>
    </w:p>
    <w:p w14:paraId="3B3F53A5" w14:textId="77777777" w:rsidR="0039458E" w:rsidRDefault="0039458E" w:rsidP="003945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19-ти юли – Екскурзия до Исторически музей и зоопарк „Гергана“, гр. Кнежа;</w:t>
      </w:r>
    </w:p>
    <w:p w14:paraId="0778C068" w14:textId="77777777" w:rsidR="0039458E" w:rsidRDefault="0039458E" w:rsidP="003945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2-ри август – Екскурзия до Оряхово. Посетихме  НЧ „Надежда-1871“, Историческия музей и Етнографската къща, къща-музей „Дико Илиев“;</w:t>
      </w:r>
    </w:p>
    <w:p w14:paraId="3E79FE18" w14:textId="77777777" w:rsidR="0039458E" w:rsidRDefault="0039458E" w:rsidP="0039458E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10-ти август – Екскурзия до археологически комплекс „Калето“ гр. Мездра.</w:t>
      </w:r>
    </w:p>
    <w:p w14:paraId="6915ADEA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 всички участници в летните занимания, бяха организирани колективни посещения на </w:t>
      </w:r>
      <w:r w:rsidR="002E4C0B">
        <w:rPr>
          <w:rFonts w:ascii="Times New Roman" w:hAnsi="Times New Roman" w:cs="Times New Roman"/>
          <w:sz w:val="28"/>
          <w:szCs w:val="28"/>
          <w:lang w:val="bg-BG"/>
        </w:rPr>
        <w:t>10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анимационни филми в кино „Метропол 2“.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</w:p>
    <w:p w14:paraId="7FBDE9F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всички участници в Летните занимания организирахме заключително парти с аниматорите от „Вълшебната улица“.</w:t>
      </w:r>
    </w:p>
    <w:p w14:paraId="33C64BAE" w14:textId="77777777" w:rsidR="0039458E" w:rsidRDefault="0039458E" w:rsidP="0039458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b/>
          <w:color w:val="C00000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изминалата 2023 г. в читалището се организираха фестивали форуми, конференции, спектакли, концерти.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bg-BG"/>
        </w:rPr>
        <w:t xml:space="preserve"> </w:t>
      </w:r>
    </w:p>
    <w:p w14:paraId="595211A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2E4C0B">
        <w:rPr>
          <w:rFonts w:ascii="Times New Roman" w:hAnsi="Times New Roman" w:cs="Times New Roman"/>
          <w:sz w:val="28"/>
          <w:szCs w:val="28"/>
          <w:lang w:val="bg-BG"/>
        </w:rPr>
        <w:t>29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април в големия салон на читалището се проведе юбилейният ХХ</w:t>
      </w: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–ти фестивал на детската песен „Златното петле“. </w:t>
      </w:r>
    </w:p>
    <w:p w14:paraId="3C7CEDE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2E4C0B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октомври проведохме XI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bg-BG"/>
        </w:rPr>
        <w:t>-фестивал на шлагерната песен „Цепелина“. Участие взеха  групи от Бяла Слатина, София, Враца, Червен бряг, Етрополе, Мизия, Баница, Козлодуй, Борован, Малорад, Староселци и един индивидуален изпълнител от Лесново.</w:t>
      </w:r>
    </w:p>
    <w:p w14:paraId="1FC02292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навечерието на най-светлите празници НЧ „Развитие-1892“ организира коледен базар с идеята да събере местни фермери и производители. От 12 до 16 декември на щандовете се предлагаха подаръци, коледни играчки и украшения, сладкиши и деликатеси, традиционни билки и чайове, мед и различни продукти от него, лавандула и козметика от лавандула, икони, както и вино. </w:t>
      </w:r>
    </w:p>
    <w:p w14:paraId="28FAF87B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Свети Спиридон Чудотворец, 12 декември ни гостува фолклорната певица Бойка Дангова. </w:t>
      </w:r>
    </w:p>
    <w:p w14:paraId="3F1B5E6D" w14:textId="77777777" w:rsidR="0039458E" w:rsidRDefault="0039458E" w:rsidP="003945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180249FA" w14:textId="77777777" w:rsidR="0039458E" w:rsidRPr="002E4C0B" w:rsidRDefault="0039458E" w:rsidP="002E4C0B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bg-BG"/>
        </w:rPr>
      </w:pPr>
      <w:r w:rsidRPr="002E4C0B">
        <w:rPr>
          <w:rFonts w:ascii="Times New Roman" w:hAnsi="Times New Roman" w:cs="Times New Roman"/>
          <w:sz w:val="28"/>
          <w:szCs w:val="28"/>
          <w:lang w:val="bg-BG"/>
        </w:rPr>
        <w:t>Организирахме седем театрални постановки от София и областните градове</w:t>
      </w:r>
      <w:r w:rsidR="002E4C0B"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2ADCAF26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докоснеш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небето</w:t>
      </w:r>
      <w:proofErr w:type="spellEnd"/>
      <w:r>
        <w:rPr>
          <w:rFonts w:ascii="Times New Roman" w:hAnsi="Times New Roman" w:cs="Times New Roman"/>
          <w:sz w:val="28"/>
          <w:szCs w:val="28"/>
        </w:rPr>
        <w:t>“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Куфарът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F38088A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Търговище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масата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14:paraId="53AC77C3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Театър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Българска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претенции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14:paraId="1A7B67C2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гафове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14:paraId="0B4830E2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МДТ –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Търново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Криворазбраната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цивилизация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14:paraId="6B87F271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Театрално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Музикален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Кърджали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CB68F" w14:textId="77777777" w:rsidR="0039458E" w:rsidRDefault="0039458E" w:rsidP="00394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Вечеря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глупаци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proofErr w:type="gramEnd"/>
    </w:p>
    <w:p w14:paraId="3AA4802A" w14:textId="77777777" w:rsidR="0039458E" w:rsidRDefault="0039458E" w:rsidP="003945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3D59A88" w14:textId="77777777" w:rsidR="0039458E" w:rsidRPr="002E4C0B" w:rsidRDefault="0039458E" w:rsidP="0039458E">
      <w:pPr>
        <w:spacing w:after="0"/>
        <w:ind w:firstLine="851"/>
        <w:jc w:val="center"/>
        <w:rPr>
          <w:rFonts w:ascii="Times New Roman" w:hAnsi="Times New Roman" w:cs="Times New Roman"/>
          <w:b/>
          <w:caps/>
          <w:sz w:val="28"/>
          <w:szCs w:val="28"/>
          <w:lang w:val="bg-BG"/>
        </w:rPr>
      </w:pPr>
      <w:r w:rsidRPr="002E4C0B">
        <w:rPr>
          <w:rFonts w:ascii="Times New Roman" w:hAnsi="Times New Roman" w:cs="Times New Roman"/>
          <w:b/>
          <w:caps/>
          <w:sz w:val="28"/>
          <w:szCs w:val="28"/>
          <w:lang w:val="bg-BG"/>
        </w:rPr>
        <w:t>Материална база</w:t>
      </w:r>
    </w:p>
    <w:p w14:paraId="449633FD" w14:textId="77777777" w:rsidR="0039458E" w:rsidRDefault="0039458E" w:rsidP="0039458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05BB3">
        <w:rPr>
          <w:rFonts w:ascii="Times New Roman" w:hAnsi="Times New Roman" w:cs="Times New Roman"/>
          <w:sz w:val="28"/>
          <w:szCs w:val="28"/>
          <w:lang w:val="bg-BG"/>
        </w:rPr>
        <w:t>За обезпечаване работата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 бяха извършени следните дейности и ремонти:</w:t>
      </w:r>
    </w:p>
    <w:p w14:paraId="51554FEB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Поддръжка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пожароизвестителната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система и абонаментно обслужване;</w:t>
      </w:r>
    </w:p>
    <w:p w14:paraId="50E7D07F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Дообурудване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пожаротехнически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средства за гасене на пожари в коридорите, помещенията и фоайетата; </w:t>
      </w:r>
    </w:p>
    <w:p w14:paraId="68368814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Основно почистване на складовете в целия комплекс, помещенията около зрителната зала и гримьорните;</w:t>
      </w:r>
    </w:p>
    <w:p w14:paraId="0F0F4F58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Основно почистване на стъкла, витринни стъкла и входове на фоайета в трите блока на читалището;</w:t>
      </w:r>
    </w:p>
    <w:p w14:paraId="5963A1E8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Закупени 20 чифта цървули, 10 бр. мъжки потури и 8 бр. мъжки ризи за ТС „Развитие“;</w:t>
      </w:r>
    </w:p>
    <w:p w14:paraId="5E47314C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Закупени 9 бр. рокли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сценично облекло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дамския състав на Смесен камерен хор;</w:t>
      </w:r>
    </w:p>
    <w:p w14:paraId="6C3B1FA7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края на годината беше сключен договор със строителна фирма за ремонт на подовата настилка в художествената галерия, както и ОП „Чистота и строителство“ да боядисат стените в галерията;</w:t>
      </w:r>
    </w:p>
    <w:p w14:paraId="333A2ADA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Подменен мокет на трето ниво в художествената галерия, което пространство бе превърнато в Музейна експозиция;</w:t>
      </w:r>
    </w:p>
    <w:p w14:paraId="598AB74C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Ремонт на покрива на първи блок с фирма изпълнител;</w:t>
      </w:r>
    </w:p>
    <w:p w14:paraId="39A6D11A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Необходими за заниманията с деца са закупени: хладилник, готварска печка, фотоапарат, прожекционен екран, нови маси шест броя и тридесет броя сгъваеми столове, коледен винил, озвучителна апаратура и микрофони за глава </w:t>
      </w:r>
      <w:r>
        <w:rPr>
          <w:rFonts w:ascii="Times New Roman" w:hAnsi="Times New Roman" w:cs="Times New Roman"/>
          <w:sz w:val="28"/>
          <w:szCs w:val="28"/>
        </w:rPr>
        <w:t>(HEAD SET)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електрическо пиано.</w:t>
      </w:r>
    </w:p>
    <w:p w14:paraId="4FB09AE6" w14:textId="77777777" w:rsidR="0039458E" w:rsidRDefault="0039458E" w:rsidP="0039458E">
      <w:pPr>
        <w:pStyle w:val="a5"/>
        <w:numPr>
          <w:ilvl w:val="0"/>
          <w:numId w:val="3"/>
        </w:numPr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проект на Лидл закупихме 16 стелажи за обновяване на детския отдел на библиотеката.</w:t>
      </w:r>
    </w:p>
    <w:p w14:paraId="45335C32" w14:textId="77777777" w:rsidR="0039458E" w:rsidRDefault="0039458E" w:rsidP="0039458E">
      <w:pPr>
        <w:pStyle w:val="a5"/>
        <w:tabs>
          <w:tab w:val="left" w:pos="0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 финансовите средства, с които разполагаше читалището през 2023 година, се постарахме да обезпечим неговата дейност, да откликнем на новите потребности на българското общество, свързани с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информационните технологии, модерните средства за комуникация и глобалното общуване. През 2023 г. Читалищното настоятелство и служителите на НЧ „Развитие-1892” град Бяла Слатина работиха с много професионализъм, с чувство за отговорност, за да съхранят и продължат успешно мисията на нашето читалище за съхранение и развитие на традиционните ценности както на нацията, така и на нашия Белослатински край, за което им благодаря.</w:t>
      </w:r>
    </w:p>
    <w:p w14:paraId="5E64C08E" w14:textId="77777777" w:rsidR="0039458E" w:rsidRDefault="0039458E" w:rsidP="0039458E">
      <w:pPr>
        <w:tabs>
          <w:tab w:val="left" w:pos="3615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14:paraId="5A3BF1FC" w14:textId="77777777" w:rsidR="004B684D" w:rsidRDefault="004B684D" w:rsidP="0059384B">
      <w:pPr>
        <w:tabs>
          <w:tab w:val="left" w:pos="3615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48BF27B0" w14:textId="77777777" w:rsidR="0059384B" w:rsidRPr="00C56335" w:rsidRDefault="0059384B" w:rsidP="0059384B">
      <w:pPr>
        <w:tabs>
          <w:tab w:val="left" w:pos="3615"/>
        </w:tabs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56335">
        <w:rPr>
          <w:rFonts w:ascii="Times New Roman" w:hAnsi="Times New Roman" w:cs="Times New Roman"/>
          <w:b/>
          <w:sz w:val="28"/>
          <w:szCs w:val="28"/>
          <w:lang w:val="bg-BG"/>
        </w:rPr>
        <w:t>Боряна Петкова</w:t>
      </w:r>
      <w:r w:rsidRPr="0059384B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– Председател</w:t>
      </w:r>
    </w:p>
    <w:p w14:paraId="68626E4A" w14:textId="77777777" w:rsidR="009B5524" w:rsidRDefault="009B5524"/>
    <w:sectPr w:rsidR="009B55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B33CF" w14:textId="77777777" w:rsidR="00EC01CB" w:rsidRDefault="00EC01CB" w:rsidP="0039458E">
      <w:pPr>
        <w:spacing w:after="0" w:line="240" w:lineRule="auto"/>
      </w:pPr>
      <w:r>
        <w:separator/>
      </w:r>
    </w:p>
  </w:endnote>
  <w:endnote w:type="continuationSeparator" w:id="0">
    <w:p w14:paraId="56A7B9BF" w14:textId="77777777" w:rsidR="00EC01CB" w:rsidRDefault="00EC01CB" w:rsidP="0039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0430" w14:textId="77777777" w:rsidR="00EC01CB" w:rsidRDefault="00EC01CB" w:rsidP="0039458E">
      <w:pPr>
        <w:spacing w:after="0" w:line="240" w:lineRule="auto"/>
      </w:pPr>
      <w:r>
        <w:separator/>
      </w:r>
    </w:p>
  </w:footnote>
  <w:footnote w:type="continuationSeparator" w:id="0">
    <w:p w14:paraId="20BEF2C4" w14:textId="77777777" w:rsidR="00EC01CB" w:rsidRDefault="00EC01CB" w:rsidP="0039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8AD3D" w14:textId="77777777" w:rsidR="00915B17" w:rsidRDefault="00915B17" w:rsidP="0039458E">
    <w:pPr>
      <w:widowControl w:val="0"/>
      <w:autoSpaceDE w:val="0"/>
      <w:autoSpaceDN w:val="0"/>
      <w:spacing w:before="5" w:after="0" w:line="240" w:lineRule="auto"/>
      <w:ind w:left="708" w:firstLine="708"/>
      <w:jc w:val="center"/>
      <w:rPr>
        <w:rFonts w:ascii="Times New Roman" w:eastAsia="Times New Roman" w:hAnsi="Times New Roman" w:cs="Times New Roman"/>
        <w:sz w:val="32"/>
        <w:lang w:val="bg-BG"/>
      </w:rPr>
    </w:pPr>
    <w:r>
      <w:rPr>
        <w:noProof/>
        <w:lang w:val="bg-BG" w:eastAsia="bg-BG"/>
      </w:rPr>
      <w:drawing>
        <wp:anchor distT="0" distB="0" distL="0" distR="0" simplePos="0" relativeHeight="251658240" behindDoc="1" locked="0" layoutInCell="1" allowOverlap="1" wp14:anchorId="158FF9A8" wp14:editId="4F695F2C">
          <wp:simplePos x="0" y="0"/>
          <wp:positionH relativeFrom="page">
            <wp:posOffset>861060</wp:posOffset>
          </wp:positionH>
          <wp:positionV relativeFrom="page">
            <wp:posOffset>388620</wp:posOffset>
          </wp:positionV>
          <wp:extent cx="904240" cy="774700"/>
          <wp:effectExtent l="0" t="0" r="0" b="6350"/>
          <wp:wrapNone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74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8000"/>
        <w:spacing w:val="-1"/>
        <w:sz w:val="32"/>
        <w:lang w:val="bg-BG"/>
      </w:rPr>
      <w:t>НАРОДНО</w:t>
    </w:r>
    <w:r>
      <w:rPr>
        <w:rFonts w:ascii="Times New Roman" w:eastAsia="Times New Roman" w:hAnsi="Times New Roman" w:cs="Times New Roman"/>
        <w:color w:val="008000"/>
        <w:spacing w:val="-17"/>
        <w:sz w:val="32"/>
        <w:lang w:val="bg-BG"/>
      </w:rPr>
      <w:t xml:space="preserve"> </w:t>
    </w:r>
    <w:r>
      <w:rPr>
        <w:rFonts w:ascii="Times New Roman" w:eastAsia="Times New Roman" w:hAnsi="Times New Roman" w:cs="Times New Roman"/>
        <w:color w:val="008000"/>
        <w:spacing w:val="-1"/>
        <w:sz w:val="32"/>
        <w:lang w:val="bg-BG"/>
      </w:rPr>
      <w:t>ЧИТАЛИЩЕ</w:t>
    </w:r>
    <w:r>
      <w:rPr>
        <w:rFonts w:ascii="Times New Roman" w:eastAsia="Times New Roman" w:hAnsi="Times New Roman" w:cs="Times New Roman"/>
        <w:color w:val="008000"/>
        <w:spacing w:val="-17"/>
        <w:sz w:val="32"/>
        <w:lang w:val="bg-BG"/>
      </w:rPr>
      <w:t xml:space="preserve"> </w:t>
    </w:r>
    <w:r>
      <w:rPr>
        <w:rFonts w:ascii="Times New Roman" w:eastAsia="Times New Roman" w:hAnsi="Times New Roman" w:cs="Times New Roman"/>
        <w:color w:val="008000"/>
        <w:spacing w:val="-1"/>
        <w:sz w:val="32"/>
        <w:lang w:val="bg-BG"/>
      </w:rPr>
      <w:t>„РАЗВИТИЕ-1892”</w:t>
    </w:r>
  </w:p>
  <w:p w14:paraId="2B2AD068" w14:textId="77777777" w:rsidR="00915B17" w:rsidRDefault="00915B17" w:rsidP="0039458E">
    <w:pPr>
      <w:widowControl w:val="0"/>
      <w:autoSpaceDE w:val="0"/>
      <w:autoSpaceDN w:val="0"/>
      <w:spacing w:before="10" w:after="0" w:line="350" w:lineRule="atLeast"/>
      <w:ind w:left="708"/>
      <w:rPr>
        <w:rFonts w:ascii="Times New Roman" w:eastAsia="Times New Roman" w:hAnsi="Times New Roman" w:cs="Times New Roman"/>
        <w:sz w:val="24"/>
        <w:lang w:val="bg-BG"/>
      </w:rPr>
    </w:pPr>
    <w:r>
      <w:rPr>
        <w:rFonts w:ascii="Times New Roman" w:eastAsia="Times New Roman" w:hAnsi="Times New Roman" w:cs="Times New Roman"/>
        <w:sz w:val="24"/>
        <w:lang w:val="bg-BG"/>
      </w:rPr>
      <w:t xml:space="preserve">       3200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гр.</w:t>
    </w:r>
    <w:r>
      <w:rPr>
        <w:rFonts w:ascii="Times New Roman" w:eastAsia="Times New Roman" w:hAnsi="Times New Roman" w:cs="Times New Roman"/>
        <w:spacing w:val="-4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Бяла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Слатина,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общ.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Бяла</w:t>
    </w:r>
    <w:r>
      <w:rPr>
        <w:rFonts w:ascii="Times New Roman" w:eastAsia="Times New Roman" w:hAnsi="Times New Roman" w:cs="Times New Roman"/>
        <w:spacing w:val="-2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Слатина,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обл.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Враца,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пл.</w:t>
    </w:r>
    <w:r>
      <w:rPr>
        <w:rFonts w:ascii="Times New Roman" w:eastAsia="Times New Roman" w:hAnsi="Times New Roman" w:cs="Times New Roman"/>
        <w:spacing w:val="-4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„Демокрация”</w:t>
    </w:r>
    <w:r>
      <w:rPr>
        <w:rFonts w:ascii="Times New Roman" w:eastAsia="Times New Roman" w:hAnsi="Times New Roman" w:cs="Times New Roman"/>
        <w:spacing w:val="-3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№ 1</w:t>
    </w:r>
  </w:p>
  <w:p w14:paraId="2489F80E" w14:textId="77777777" w:rsidR="00915B17" w:rsidRDefault="00915B17" w:rsidP="0039458E">
    <w:pPr>
      <w:widowControl w:val="0"/>
      <w:autoSpaceDE w:val="0"/>
      <w:autoSpaceDN w:val="0"/>
      <w:spacing w:before="10" w:after="0" w:line="350" w:lineRule="atLeast"/>
      <w:ind w:left="708" w:firstLine="708"/>
      <w:jc w:val="center"/>
      <w:rPr>
        <w:rFonts w:ascii="Times New Roman" w:eastAsia="Times New Roman" w:hAnsi="Times New Roman" w:cs="Times New Roman"/>
        <w:sz w:val="24"/>
        <w:lang w:val="bg-BG"/>
      </w:rPr>
    </w:pPr>
    <w:r>
      <w:rPr>
        <w:rFonts w:ascii="Times New Roman" w:eastAsia="Times New Roman" w:hAnsi="Times New Roman" w:cs="Times New Roman"/>
        <w:sz w:val="24"/>
        <w:lang w:val="bg-BG"/>
      </w:rPr>
      <w:t>тел.</w:t>
    </w:r>
    <w:r>
      <w:rPr>
        <w:rFonts w:ascii="Times New Roman" w:eastAsia="Times New Roman" w:hAnsi="Times New Roman" w:cs="Times New Roman"/>
        <w:spacing w:val="58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0884/22</w:t>
    </w:r>
    <w:r>
      <w:rPr>
        <w:rFonts w:ascii="Times New Roman" w:eastAsia="Times New Roman" w:hAnsi="Times New Roman" w:cs="Times New Roman"/>
        <w:spacing w:val="-1"/>
        <w:sz w:val="24"/>
        <w:lang w:val="bg-BG"/>
      </w:rPr>
      <w:t xml:space="preserve"> 57 33</w:t>
    </w:r>
    <w:r>
      <w:rPr>
        <w:rFonts w:ascii="Times New Roman" w:eastAsia="Times New Roman" w:hAnsi="Times New Roman" w:cs="Times New Roman"/>
        <w:spacing w:val="59"/>
        <w:sz w:val="24"/>
        <w:lang w:val="bg-BG"/>
      </w:rPr>
      <w:t xml:space="preserve"> </w:t>
    </w:r>
    <w:r>
      <w:rPr>
        <w:rFonts w:ascii="Times New Roman" w:eastAsia="Times New Roman" w:hAnsi="Times New Roman" w:cs="Times New Roman"/>
        <w:sz w:val="24"/>
        <w:lang w:val="bg-BG"/>
      </w:rPr>
      <w:t>e-</w:t>
    </w:r>
    <w:proofErr w:type="spellStart"/>
    <w:r>
      <w:rPr>
        <w:rFonts w:ascii="Times New Roman" w:eastAsia="Times New Roman" w:hAnsi="Times New Roman" w:cs="Times New Roman"/>
        <w:sz w:val="24"/>
        <w:lang w:val="bg-BG"/>
      </w:rPr>
      <w:t>mail</w:t>
    </w:r>
    <w:proofErr w:type="spellEnd"/>
    <w:r>
      <w:rPr>
        <w:rFonts w:ascii="Times New Roman" w:eastAsia="Times New Roman" w:hAnsi="Times New Roman" w:cs="Times New Roman"/>
        <w:sz w:val="24"/>
        <w:lang w:val="bg-BG"/>
      </w:rPr>
      <w:t xml:space="preserve">: </w:t>
    </w:r>
    <w:hyperlink r:id="rId2" w:history="1">
      <w:r>
        <w:rPr>
          <w:rStyle w:val="aa"/>
          <w:rFonts w:ascii="Times New Roman" w:eastAsia="Times New Roman" w:hAnsi="Times New Roman" w:cs="Times New Roman"/>
          <w:sz w:val="24"/>
          <w:lang w:val="bg-BG"/>
        </w:rPr>
        <w:t>razvitie_1892@abv.bg</w:t>
      </w:r>
    </w:hyperlink>
  </w:p>
  <w:p w14:paraId="5BFDF57E" w14:textId="77777777" w:rsidR="00915B17" w:rsidRDefault="00915B17" w:rsidP="0039458E">
    <w:pPr>
      <w:pStyle w:val="a6"/>
      <w:jc w:val="center"/>
    </w:pPr>
  </w:p>
  <w:p w14:paraId="38BFDCC2" w14:textId="77777777" w:rsidR="00915B17" w:rsidRDefault="00915B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245B"/>
    <w:multiLevelType w:val="hybridMultilevel"/>
    <w:tmpl w:val="C8EA39E8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8A603BA"/>
    <w:multiLevelType w:val="hybridMultilevel"/>
    <w:tmpl w:val="BAD06E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D34B6"/>
    <w:multiLevelType w:val="hybridMultilevel"/>
    <w:tmpl w:val="0B2AB6A0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41067379">
    <w:abstractNumId w:val="2"/>
  </w:num>
  <w:num w:numId="2" w16cid:durableId="830949715">
    <w:abstractNumId w:val="1"/>
  </w:num>
  <w:num w:numId="3" w16cid:durableId="2400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58E"/>
    <w:rsid w:val="00070C4B"/>
    <w:rsid w:val="00105BB3"/>
    <w:rsid w:val="001C29D3"/>
    <w:rsid w:val="00267E26"/>
    <w:rsid w:val="002E4C0B"/>
    <w:rsid w:val="003037F3"/>
    <w:rsid w:val="0039458E"/>
    <w:rsid w:val="003A0E43"/>
    <w:rsid w:val="00411FCC"/>
    <w:rsid w:val="004B684D"/>
    <w:rsid w:val="0059384B"/>
    <w:rsid w:val="005D5B27"/>
    <w:rsid w:val="00767306"/>
    <w:rsid w:val="007F50F7"/>
    <w:rsid w:val="00915B17"/>
    <w:rsid w:val="0091672A"/>
    <w:rsid w:val="00927130"/>
    <w:rsid w:val="009B5524"/>
    <w:rsid w:val="00A31F9A"/>
    <w:rsid w:val="00DA1CAE"/>
    <w:rsid w:val="00EC01CB"/>
    <w:rsid w:val="00FA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2305D7"/>
  <w15:docId w15:val="{BC44520C-507B-481E-8CA1-82D00F4D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8E"/>
    <w:rPr>
      <w:lang w:val="en-US"/>
    </w:rPr>
  </w:style>
  <w:style w:type="paragraph" w:styleId="1">
    <w:name w:val="heading 1"/>
    <w:basedOn w:val="a"/>
    <w:link w:val="10"/>
    <w:uiPriority w:val="9"/>
    <w:qFormat/>
    <w:rsid w:val="00394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9458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3">
    <w:name w:val="Без разредка Знак"/>
    <w:basedOn w:val="a0"/>
    <w:link w:val="a4"/>
    <w:uiPriority w:val="1"/>
    <w:locked/>
    <w:rsid w:val="0039458E"/>
  </w:style>
  <w:style w:type="paragraph" w:styleId="a4">
    <w:name w:val="No Spacing"/>
    <w:link w:val="a3"/>
    <w:uiPriority w:val="1"/>
    <w:qFormat/>
    <w:rsid w:val="003945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9458E"/>
    <w:pPr>
      <w:ind w:left="720"/>
      <w:contextualSpacing/>
    </w:pPr>
  </w:style>
  <w:style w:type="paragraph" w:customStyle="1" w:styleId="Standard">
    <w:name w:val="Standard"/>
    <w:rsid w:val="003945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bg-BG"/>
    </w:rPr>
  </w:style>
  <w:style w:type="character" w:customStyle="1" w:styleId="x193iq5w">
    <w:name w:val="x193iq5w"/>
    <w:basedOn w:val="a0"/>
    <w:rsid w:val="0039458E"/>
  </w:style>
  <w:style w:type="paragraph" w:styleId="a6">
    <w:name w:val="header"/>
    <w:basedOn w:val="a"/>
    <w:link w:val="a7"/>
    <w:uiPriority w:val="99"/>
    <w:unhideWhenUsed/>
    <w:rsid w:val="0039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39458E"/>
    <w:rPr>
      <w:lang w:val="en-US"/>
    </w:rPr>
  </w:style>
  <w:style w:type="paragraph" w:styleId="a8">
    <w:name w:val="footer"/>
    <w:basedOn w:val="a"/>
    <w:link w:val="a9"/>
    <w:uiPriority w:val="99"/>
    <w:unhideWhenUsed/>
    <w:rsid w:val="00394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39458E"/>
    <w:rPr>
      <w:lang w:val="en-US"/>
    </w:rPr>
  </w:style>
  <w:style w:type="character" w:styleId="aa">
    <w:name w:val="Hyperlink"/>
    <w:basedOn w:val="a0"/>
    <w:uiPriority w:val="99"/>
    <w:semiHidden/>
    <w:unhideWhenUsed/>
    <w:rsid w:val="003945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zvitie_1892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4322</Words>
  <Characters>24638</Characters>
  <Application>Microsoft Office Word</Application>
  <DocSecurity>0</DocSecurity>
  <Lines>205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12</cp:revision>
  <dcterms:created xsi:type="dcterms:W3CDTF">2024-03-21T07:56:00Z</dcterms:created>
  <dcterms:modified xsi:type="dcterms:W3CDTF">2024-03-21T12:35:00Z</dcterms:modified>
</cp:coreProperties>
</file>