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4"/>
          <w:szCs w:val="44"/>
        </w:rPr>
      </w:pP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4"/>
          <w:szCs w:val="44"/>
        </w:rPr>
        <w:t xml:space="preserve">  </w:t>
      </w:r>
      <w:r>
        <w:rPr>
          <w:rFonts w:ascii="Calibri" w:hAnsi="Calibri" w:cs="Calibri"/>
          <w:sz w:val="40"/>
          <w:szCs w:val="40"/>
        </w:rPr>
        <w:t>НЧ"ОТЕЦ ПАИСИЙ 1926"-с.Полк.Серафимово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ЧИТАЛИЩНО НАСТОЯТЕЛСТВО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СЪБИН АСЕНОВ КАЙДЖИЕВ        -ПРЕДСЕДАТЕЛ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ТОМА ХРИСТОВ ХРИСТОВ             -СЕКРЕТАР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ЧЛЕНОВЕ: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ИВАН ТОДОРОВ ДУРЕВ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ЛЮБА СЛАВЧЕВА ПАСКАЛЕВА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КРЪСТИНА МАНЧЕВА РАДЕВА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МАРИЯ МАНОЛЕВА НИКОЛОВА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ПРОВЕРИТЕЛНА КОМИСИЯ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0"/>
          <w:szCs w:val="40"/>
        </w:rPr>
        <w:t>ЙОРДАНКА ЩОНОВА МУСОРЛИЕВА -</w:t>
      </w:r>
      <w:r>
        <w:rPr>
          <w:rFonts w:ascii="Calibri" w:hAnsi="Calibri" w:cs="Calibri"/>
          <w:sz w:val="32"/>
          <w:szCs w:val="32"/>
        </w:rPr>
        <w:t>ПРЕДСЕДАТЕЛ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ЧЛЕНОВЕ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ЛИДИЯ МИЛЧЕВА ЧАУШКОВА -ТОМС</w:t>
      </w:r>
    </w:p>
    <w:p w:rsidR="00000D2B" w:rsidRDefault="00000D2B" w:rsidP="00000D2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40"/>
          <w:szCs w:val="40"/>
        </w:rPr>
        <w:lastRenderedPageBreak/>
        <w:t>ТОДОРА ХРИСТОВА СЛАВЧЕВА</w:t>
      </w:r>
    </w:p>
    <w:p w:rsidR="00C92E86" w:rsidRDefault="00C92E86">
      <w:bookmarkStart w:id="0" w:name="_GoBack"/>
      <w:bookmarkEnd w:id="0"/>
    </w:p>
    <w:sectPr w:rsidR="00C9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2B"/>
    <w:rsid w:val="00000D2B"/>
    <w:rsid w:val="00C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1E7BF-6487-4461-840E-24D9EE0B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2B"/>
    <w:pPr>
      <w:spacing w:line="256" w:lineRule="auto"/>
    </w:pPr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2024-03-20T12:25:00Z</dcterms:created>
  <dcterms:modified xsi:type="dcterms:W3CDTF">2024-03-20T12:25:00Z</dcterms:modified>
</cp:coreProperties>
</file>