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EE47"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335925">
        <w:rPr>
          <w:rFonts w:ascii="Times New Roman" w:hAnsi="Times New Roman" w:cs="Times New Roman"/>
          <w:b/>
          <w:bCs/>
          <w:color w:val="000000"/>
          <w:sz w:val="32"/>
          <w:szCs w:val="32"/>
        </w:rPr>
        <w:t xml:space="preserve">НАРОДНО ЧИТАЛИЩЕ „ВЪЗРАЖДАНЕ – 1941 г." </w:t>
      </w:r>
    </w:p>
    <w:p w14:paraId="7489DC1A"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с. Одринци, общ. Добричка, обл. Добрич</w:t>
      </w:r>
      <w:r w:rsidRPr="00335925">
        <w:rPr>
          <w:rFonts w:ascii="Times New Roman" w:hAnsi="Times New Roman" w:cs="Times New Roman"/>
          <w:b/>
          <w:bCs/>
          <w:color w:val="000000"/>
          <w:sz w:val="24"/>
          <w:szCs w:val="24"/>
        </w:rPr>
        <w:br/>
      </w:r>
    </w:p>
    <w:p w14:paraId="67CDC821"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5C838F66"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3E212E19"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32"/>
          <w:szCs w:val="32"/>
        </w:rPr>
      </w:pPr>
      <w:r w:rsidRPr="00335925">
        <w:rPr>
          <w:rFonts w:ascii="Times New Roman" w:hAnsi="Times New Roman" w:cs="Times New Roman"/>
          <w:b/>
          <w:bCs/>
          <w:color w:val="000000"/>
          <w:sz w:val="32"/>
          <w:szCs w:val="32"/>
        </w:rPr>
        <w:t>У С Т А В</w:t>
      </w:r>
    </w:p>
    <w:p w14:paraId="19F23A18"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7CAB695B"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НА</w:t>
      </w:r>
    </w:p>
    <w:p w14:paraId="56F5C291"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2D360DEB"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НАРОДНО ЧИТАЛИЩЕ</w:t>
      </w:r>
    </w:p>
    <w:p w14:paraId="0DC0B0AA"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3446176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Народните читалища са първите и най-старите организирани структури на Гражданското общество в България. Те са уникални по своята същност граждански доброволни обединения, появили се далеч преди всички познати днес неправителствени организации, заемащи особено място в нашата историята и имащи съществена роля за утвърждаване ценностите на гражданското общество у нас. </w:t>
      </w:r>
    </w:p>
    <w:p w14:paraId="7FFC228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Читалищата са безспорно припознати от българското общество като устойчиви културни институции, които имат специфична мисия за съхранение и развитие на традиционните ценности на нацията. </w:t>
      </w:r>
    </w:p>
    <w:p w14:paraId="06C6898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В съвременните условия, запазвайки своята социална легитимност и гъвкавост, простирайки се на територията на цялата страна читалищата те са призвани да откликнат на новите потребности на българското общество. </w:t>
      </w:r>
    </w:p>
    <w:p w14:paraId="09963E0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Добрата правна рамка за българските читалища е предпоставка за пълноценното продължаване на мисията на тези организации като пазители на националната култура и идентичност в контекста на предизвикателствата на днешния ден, свързани с новите информационните технологии, модерните средства на комуникация и глобалното общуване.</w:t>
      </w:r>
    </w:p>
    <w:p w14:paraId="63D691C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39A31CB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4192674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28903EB2"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Г Л А В А   П Ъ Р В А</w:t>
      </w:r>
    </w:p>
    <w:p w14:paraId="40C205D6"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6E66AE0B"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ОБЩИ ПОЛОЖЕНИЯ</w:t>
      </w:r>
    </w:p>
    <w:p w14:paraId="742FCAE3"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6887601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Чл.1.</w:t>
      </w:r>
      <w:r w:rsidRPr="00335925">
        <w:rPr>
          <w:rFonts w:ascii="Times New Roman" w:hAnsi="Times New Roman" w:cs="Times New Roman"/>
          <w:bCs/>
          <w:color w:val="000000"/>
          <w:sz w:val="24"/>
          <w:szCs w:val="24"/>
        </w:rPr>
        <w:t xml:space="preserve"> Народното читалище е традиционно самоуправляващо се културно просветно сдружение в населеното място,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 политически и религиозни възгледи и етническо самосъзнание. </w:t>
      </w:r>
    </w:p>
    <w:p w14:paraId="2C7D8B4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(1)Читалището е юридическо лице с нестопанска цел. </w:t>
      </w:r>
    </w:p>
    <w:p w14:paraId="6753E1A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Чл.2.</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Целите на народното читалище са да задоволяват потребностите на гражданите, свързани със: </w:t>
      </w:r>
    </w:p>
    <w:p w14:paraId="1803ACF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развитие и обогатяване на културния живот, социалната и образователната дейност в населеното място; </w:t>
      </w:r>
    </w:p>
    <w:p w14:paraId="6010350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запазва обичаите и традициите на българския народ; </w:t>
      </w:r>
    </w:p>
    <w:p w14:paraId="68CF6CE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разширява знанията на гражданите и ги приобщава към ценностите и постиженията на науката, изкуството и културата; </w:t>
      </w:r>
    </w:p>
    <w:p w14:paraId="7892344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възпитава и утвърждава националното самосъзнание; </w:t>
      </w:r>
    </w:p>
    <w:p w14:paraId="1BEBAD5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осигурява достъп до информация. </w:t>
      </w:r>
    </w:p>
    <w:p w14:paraId="3B664CC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lastRenderedPageBreak/>
        <w:t>(2) За постигане на целите по ал. 1 читалището извършва основни дейности</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като: </w:t>
      </w:r>
    </w:p>
    <w:p w14:paraId="5E9B7A0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урежда и поддържа библиотеки, читални, фото-,фоно-, </w:t>
      </w:r>
      <w:proofErr w:type="spellStart"/>
      <w:r w:rsidRPr="00335925">
        <w:rPr>
          <w:rFonts w:ascii="Times New Roman" w:hAnsi="Times New Roman" w:cs="Times New Roman"/>
          <w:bCs/>
          <w:color w:val="000000"/>
          <w:sz w:val="24"/>
          <w:szCs w:val="24"/>
        </w:rPr>
        <w:t>филмо</w:t>
      </w:r>
      <w:proofErr w:type="spellEnd"/>
      <w:r w:rsidRPr="00335925">
        <w:rPr>
          <w:rFonts w:ascii="Times New Roman" w:hAnsi="Times New Roman" w:cs="Times New Roman"/>
          <w:bCs/>
          <w:color w:val="000000"/>
          <w:sz w:val="24"/>
          <w:szCs w:val="24"/>
        </w:rPr>
        <w:t xml:space="preserve">- и </w:t>
      </w:r>
      <w:proofErr w:type="spellStart"/>
      <w:r w:rsidRPr="00335925">
        <w:rPr>
          <w:rFonts w:ascii="Times New Roman" w:hAnsi="Times New Roman" w:cs="Times New Roman"/>
          <w:bCs/>
          <w:color w:val="000000"/>
          <w:sz w:val="24"/>
          <w:szCs w:val="24"/>
        </w:rPr>
        <w:t>видеотеки,като</w:t>
      </w:r>
      <w:proofErr w:type="spellEnd"/>
      <w:r w:rsidRPr="00335925">
        <w:rPr>
          <w:rFonts w:ascii="Times New Roman" w:hAnsi="Times New Roman" w:cs="Times New Roman"/>
          <w:bCs/>
          <w:color w:val="000000"/>
          <w:sz w:val="24"/>
          <w:szCs w:val="24"/>
        </w:rPr>
        <w:t xml:space="preserve"> и създава поддържане на електронни информационни мрежи; </w:t>
      </w:r>
    </w:p>
    <w:p w14:paraId="0DA455C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развива и подпомага любителското художествено творчество; </w:t>
      </w:r>
    </w:p>
    <w:p w14:paraId="747C605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организира школи, кръжоци, курсове, клубове, кина и видео показ, празненства, концерти, чествания и младежки дейности; </w:t>
      </w:r>
    </w:p>
    <w:p w14:paraId="6289567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събира и разпространява знания за родния край; </w:t>
      </w:r>
    </w:p>
    <w:p w14:paraId="49C6806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създава и съхранява музейни колекции съгласно Закона за културното наследство; </w:t>
      </w:r>
    </w:p>
    <w:p w14:paraId="5F3998B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6. предоставя компютърни и интернет услуги; </w:t>
      </w:r>
    </w:p>
    <w:p w14:paraId="3FA5348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7. осигурява достъп до информация; </w:t>
      </w:r>
    </w:p>
    <w:p w14:paraId="3FDDA6F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8. създава и подържа електронни информационни мрежи; </w:t>
      </w:r>
    </w:p>
    <w:p w14:paraId="355A3B5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9. младежки дейности; </w:t>
      </w:r>
    </w:p>
    <w:p w14:paraId="61A3B05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Народното читалище може да развива и допълнителна стопанска дейност, свързана с предмета на основната дейност в съответствие с действащото законодателство, като използва приходите от нея за постигане на определените в устава цели. </w:t>
      </w:r>
    </w:p>
    <w:p w14:paraId="5FB06F0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Народното читалище не разпределя печалба. </w:t>
      </w:r>
    </w:p>
    <w:p w14:paraId="0EA0BB6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Народното читалище няма право да предоставя собствено или ползвано от тях имущество възмездно или безвъзмездно: </w:t>
      </w:r>
    </w:p>
    <w:p w14:paraId="474175E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за хазартни игри и нощни заведения; </w:t>
      </w:r>
    </w:p>
    <w:p w14:paraId="35549D1F"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за дейност на нерегистрирани по Закона на вероизповеданията религиозни общности и юридически лица с нестопанска цел на такива общности; </w:t>
      </w:r>
    </w:p>
    <w:p w14:paraId="0A1C7A5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за постоянно ползване от политически партии и организации; </w:t>
      </w:r>
    </w:p>
    <w:p w14:paraId="018D36E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на председателя, секретаря, членовете на настоятелството и проверителната комисия и на членовете на техните семейства. </w:t>
      </w:r>
    </w:p>
    <w:p w14:paraId="21807F6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Чл.3.</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(1) 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14:paraId="59A48EC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Читалищните сдружения нямат право да управляват и да се разпореждат с имуществото на народното читалище, които са техни членове.</w:t>
      </w:r>
    </w:p>
    <w:p w14:paraId="1907218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419E327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6D034484"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Г Л А В А   В Т О Р А</w:t>
      </w:r>
    </w:p>
    <w:p w14:paraId="31685FC2"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0C2E6D39"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УЧРЕДЯВАНЕ НА ЧИТАЛИЩА, ЧИТАЛИЩНИ СДРУЖЕНИЯ ЧИТАЛИЩА</w:t>
      </w:r>
    </w:p>
    <w:p w14:paraId="6C20CBB7" w14:textId="77777777" w:rsidR="00BD32D3" w:rsidRPr="00335925" w:rsidRDefault="00BD32D3" w:rsidP="00BD32D3">
      <w:pPr>
        <w:widowControl w:val="0"/>
        <w:autoSpaceDE w:val="0"/>
        <w:autoSpaceDN w:val="0"/>
        <w:adjustRightInd w:val="0"/>
        <w:spacing w:after="0" w:line="240" w:lineRule="auto"/>
        <w:rPr>
          <w:rFonts w:ascii="Times New Roman" w:hAnsi="Times New Roman" w:cs="Times New Roman"/>
          <w:b/>
          <w:bCs/>
          <w:color w:val="000000"/>
          <w:sz w:val="24"/>
          <w:szCs w:val="24"/>
        </w:rPr>
      </w:pPr>
    </w:p>
    <w:p w14:paraId="41342B8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4.</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Читалище могат да учредят най-малко 50 дееспособни физически лица които вземат решение на учредително събрание. </w:t>
      </w:r>
    </w:p>
    <w:p w14:paraId="0976EA9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Учредителното събрание приема устава на читалището и избира неговите органи. Уставът урежда:</w:t>
      </w:r>
    </w:p>
    <w:p w14:paraId="3212185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наименованието; </w:t>
      </w:r>
    </w:p>
    <w:p w14:paraId="7B3D978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седалището; </w:t>
      </w:r>
    </w:p>
    <w:p w14:paraId="04EA030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целите; </w:t>
      </w:r>
    </w:p>
    <w:p w14:paraId="20833BB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източниците на финансиране; </w:t>
      </w:r>
    </w:p>
    <w:p w14:paraId="6596FEA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5. органите на управление и контрол, техните правомощия, начина на</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избирането им, реда за свикването им и за вземане на решения; </w:t>
      </w:r>
    </w:p>
    <w:p w14:paraId="6CB4FDD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6. начина за приемане на членове и прекратяване на членството, както и реда за определяне на членския внос. </w:t>
      </w:r>
    </w:p>
    <w:p w14:paraId="767B673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Читалището може да открива клонове в близки квартали, жилищни райони и села, в които няма други</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читалища. </w:t>
      </w:r>
    </w:p>
    <w:p w14:paraId="77338CB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5.</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(1)</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Читалището придобива качеството на юридическо лице с вписването му в регистъра за организациите с нестопанска цел на окръжния съд, в чийто район е </w:t>
      </w:r>
      <w:r w:rsidRPr="00335925">
        <w:rPr>
          <w:rFonts w:ascii="Times New Roman" w:hAnsi="Times New Roman" w:cs="Times New Roman"/>
          <w:bCs/>
          <w:color w:val="000000"/>
          <w:sz w:val="24"/>
          <w:szCs w:val="24"/>
        </w:rPr>
        <w:lastRenderedPageBreak/>
        <w:t>седалището на читалището.</w:t>
      </w:r>
    </w:p>
    <w:p w14:paraId="0FA9F2F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14:paraId="05DAC74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Вписването на читалищата в регистъра на окръжния съд се извършва без такси по писмена молба от настоятелството, към която се прилагат: </w:t>
      </w:r>
    </w:p>
    <w:p w14:paraId="351B7E3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протоколът от учредителното събрание; </w:t>
      </w:r>
    </w:p>
    <w:p w14:paraId="7AC660F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уставът на читалището, подписан от учредителите; </w:t>
      </w:r>
    </w:p>
    <w:p w14:paraId="2781F0A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нотариално заверен образец от подписа на лицето, представляващо читалището, и валидният печат на читалището; </w:t>
      </w:r>
    </w:p>
    <w:p w14:paraId="3EF99D6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 </w:t>
      </w:r>
    </w:p>
    <w:p w14:paraId="0918E38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Седалището на читалището е населеното място, където се намира неговото управление. Адресът на читалището е адресът на неговото управление. </w:t>
      </w:r>
    </w:p>
    <w:p w14:paraId="1ADE24E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(6) Всяка промяна в обстоятелствата по ал. 4 трябва да бъде заявена в 14-дневен срок от възникването й. </w:t>
      </w:r>
    </w:p>
    <w:p w14:paraId="5739E6B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w:t>
      </w:r>
    </w:p>
    <w:p w14:paraId="6353E00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6</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Министърът на културата или оправомощено от него длъжностно лице издава удостоверение за вписване в регистъра по ал. 1 и уведомява служебно за това кмета на общината, където се намира седалището на читалището или читалищното сдружение. </w:t>
      </w:r>
    </w:p>
    <w:p w14:paraId="23C7451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w:t>
      </w:r>
    </w:p>
    <w:p w14:paraId="2EB157B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14:paraId="647E1C2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550C0CB7"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4A50B9EC"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Г Л А В А   Т Р Е Т А</w:t>
      </w:r>
    </w:p>
    <w:p w14:paraId="15F96CBA"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1CCCD4D1"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УПРАВЛЕНИЕ</w:t>
      </w:r>
    </w:p>
    <w:p w14:paraId="790D2712"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08A0D2E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7.</w:t>
      </w:r>
      <w:r w:rsidRPr="00335925">
        <w:rPr>
          <w:rFonts w:ascii="Times New Roman" w:hAnsi="Times New Roman" w:cs="Times New Roman"/>
          <w:bCs/>
          <w:color w:val="000000"/>
          <w:sz w:val="24"/>
          <w:szCs w:val="24"/>
        </w:rPr>
        <w:t xml:space="preserve"> (1) Членовете на читалището са индивидуални, колективни и почетни.</w:t>
      </w:r>
    </w:p>
    <w:p w14:paraId="1CC6C69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Индивидуалните членове са български граждани. Те биват действителни и спомагателни: 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14:paraId="10BDB2A7"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спомагателните членове са лица до 18 години, които нямат право да избират и да бъдат избирани; те имат право на съвещателен глас.</w:t>
      </w:r>
    </w:p>
    <w:p w14:paraId="587B66B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14:paraId="111F6CB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1. професионални организации;</w:t>
      </w:r>
    </w:p>
    <w:p w14:paraId="7D9A8F3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стопански организации;</w:t>
      </w:r>
    </w:p>
    <w:p w14:paraId="2D74BF3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търговски дружества;</w:t>
      </w:r>
    </w:p>
    <w:p w14:paraId="72D88E9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4. кооперации и сдружения;</w:t>
      </w:r>
    </w:p>
    <w:p w14:paraId="78E379D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lastRenderedPageBreak/>
        <w:t>5. културно-просветни и любителски клубове и творчески колективи.</w:t>
      </w:r>
    </w:p>
    <w:p w14:paraId="49C5390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(4) Почетни членове могат да бъдат български и чужди граждани с</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изключителни заслуги за читалището.</w:t>
      </w:r>
    </w:p>
    <w:p w14:paraId="2E2A270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8.</w:t>
      </w:r>
      <w:r w:rsidRPr="00335925">
        <w:rPr>
          <w:rFonts w:ascii="Times New Roman" w:hAnsi="Times New Roman" w:cs="Times New Roman"/>
          <w:bCs/>
          <w:color w:val="000000"/>
          <w:sz w:val="24"/>
          <w:szCs w:val="24"/>
        </w:rPr>
        <w:t xml:space="preserve"> Органи на читалището са общото събрание, настоятелството и проверителната комисия.</w:t>
      </w:r>
    </w:p>
    <w:p w14:paraId="2228DF3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9.</w:t>
      </w:r>
      <w:r w:rsidRPr="00335925">
        <w:rPr>
          <w:rFonts w:ascii="Times New Roman" w:hAnsi="Times New Roman" w:cs="Times New Roman"/>
          <w:bCs/>
          <w:color w:val="000000"/>
          <w:sz w:val="24"/>
          <w:szCs w:val="24"/>
        </w:rPr>
        <w:t xml:space="preserve"> (1) Върховен орган на читалището е общото събрание.</w:t>
      </w:r>
    </w:p>
    <w:p w14:paraId="1507EB0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Общото събрание на читалището се състои от всички членове на читалището, имащи право на глас.</w:t>
      </w:r>
    </w:p>
    <w:p w14:paraId="6BCFCE7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10.</w:t>
      </w:r>
      <w:r w:rsidRPr="00335925">
        <w:rPr>
          <w:rFonts w:ascii="Times New Roman" w:hAnsi="Times New Roman" w:cs="Times New Roman"/>
          <w:bCs/>
          <w:color w:val="000000"/>
          <w:sz w:val="24"/>
          <w:szCs w:val="24"/>
        </w:rPr>
        <w:t xml:space="preserve"> (1) Общото събрание:</w:t>
      </w:r>
    </w:p>
    <w:p w14:paraId="1E30BF8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1. изменя и допълва устава;</w:t>
      </w:r>
    </w:p>
    <w:p w14:paraId="4F2FF06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избира и освобождава членовете на настоятелството, проверителната комисия и председателя;</w:t>
      </w:r>
    </w:p>
    <w:p w14:paraId="7D26D497"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приема вътрешните актове, необходими за организацията на дейността на читалището;</w:t>
      </w:r>
    </w:p>
    <w:p w14:paraId="55B6AD0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4. изключва членове на читалището;</w:t>
      </w:r>
    </w:p>
    <w:p w14:paraId="5C17B47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5. определя основните насоки на дейността на читалището;</w:t>
      </w:r>
    </w:p>
    <w:p w14:paraId="1473F0EF"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6. взема решение за членуване или за прекратяване на членството в читалищно сдружение;</w:t>
      </w:r>
    </w:p>
    <w:p w14:paraId="3EEECC47"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7. приема бюджета на читалището;</w:t>
      </w:r>
    </w:p>
    <w:p w14:paraId="6A1F964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8. приема годишния отчет до 30 март на следващата година;</w:t>
      </w:r>
    </w:p>
    <w:p w14:paraId="58D4535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9. определя размера на членския внос;</w:t>
      </w:r>
    </w:p>
    <w:p w14:paraId="648E29F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10. отменя решения на органите на читалището;</w:t>
      </w:r>
    </w:p>
    <w:p w14:paraId="3CEDB2A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11. взема решения за откриване на клонове на читалището след съгласуване с общината;</w:t>
      </w:r>
    </w:p>
    <w:p w14:paraId="05EB0E5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12. взема решение за прекратяване на читалището;</w:t>
      </w:r>
    </w:p>
    <w:p w14:paraId="2592653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13. взема решение за отнасяне до съда на незаконосъобразни действия на ръководството или отделни читалищни членове.</w:t>
      </w:r>
    </w:p>
    <w:p w14:paraId="7C40E21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Решенията на общото събрание са задължителни за другите органи на читалището. </w:t>
      </w:r>
    </w:p>
    <w:p w14:paraId="602F6027"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11.</w:t>
      </w:r>
      <w:r w:rsidRPr="00335925">
        <w:rPr>
          <w:rFonts w:ascii="Times New Roman" w:hAnsi="Times New Roman" w:cs="Times New Roman"/>
          <w:bCs/>
          <w:color w:val="000000"/>
          <w:sz w:val="24"/>
          <w:szCs w:val="24"/>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на-сиятелството,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(1) Поканата за събрание трябва да съдържа дневния ред, датата, часа и мястото на провеждането му и кой го свиква. Тя трябва да бъде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14:paraId="1488AE7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14:paraId="5A9A774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Решенията по чл. 10,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14:paraId="72DDD8E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14:paraId="43D6B2B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Искът се предявява в едномесечен срок от узнаването на решението, но не по-късно от една година от датата на вземане на решението. </w:t>
      </w:r>
    </w:p>
    <w:p w14:paraId="1E92008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lastRenderedPageBreak/>
        <w:t>Чл. 12.</w:t>
      </w:r>
      <w:r w:rsidRPr="00335925">
        <w:rPr>
          <w:rFonts w:ascii="Times New Roman" w:hAnsi="Times New Roman" w:cs="Times New Roman"/>
          <w:bCs/>
          <w:color w:val="000000"/>
          <w:sz w:val="24"/>
          <w:szCs w:val="24"/>
        </w:rPr>
        <w:t xml:space="preserve">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14:paraId="622BE94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Настоятелството: </w:t>
      </w:r>
    </w:p>
    <w:p w14:paraId="49A2252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свиква общото събрание; </w:t>
      </w:r>
    </w:p>
    <w:p w14:paraId="6C77745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осигурява изпълнението на решенията на общото събрание; </w:t>
      </w:r>
    </w:p>
    <w:p w14:paraId="3DB762D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подготвя и внася в общото събрание проект за бюджет на читалището и утвърждава щата му; </w:t>
      </w:r>
    </w:p>
    <w:p w14:paraId="3F58546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подготвя и внася в общото събрание отчет за дейността на читалището; </w:t>
      </w:r>
    </w:p>
    <w:p w14:paraId="3AAA11D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назначава секретаря на читалището и утвърждава длъжностната му характеристика. </w:t>
      </w:r>
    </w:p>
    <w:p w14:paraId="297C121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Председателят: </w:t>
      </w:r>
    </w:p>
    <w:p w14:paraId="17CEEF2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организира дейността на читалището съобразно закона, устава и решенията на общото събрание; </w:t>
      </w:r>
    </w:p>
    <w:p w14:paraId="78B942C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представлява читалището; </w:t>
      </w:r>
    </w:p>
    <w:p w14:paraId="764361B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свиква и ръководи заседанията на настоятелството и</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председателства общото събрание; </w:t>
      </w:r>
    </w:p>
    <w:p w14:paraId="1208CE4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отчита дейността си пред настоятелството; </w:t>
      </w:r>
    </w:p>
    <w:p w14:paraId="76DD313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сключва и прекратява трудовите договори със служителите съобразно бюджета на читалището и въз основа решение на настоятелството. </w:t>
      </w:r>
    </w:p>
    <w:p w14:paraId="1EB5B4C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13</w:t>
      </w:r>
      <w:r w:rsidRPr="00335925">
        <w:rPr>
          <w:rFonts w:ascii="Times New Roman" w:hAnsi="Times New Roman" w:cs="Times New Roman"/>
          <w:bCs/>
          <w:color w:val="000000"/>
          <w:sz w:val="24"/>
          <w:szCs w:val="24"/>
        </w:rPr>
        <w:t xml:space="preserve"> (1) Секретарят на читалището: </w:t>
      </w:r>
    </w:p>
    <w:p w14:paraId="3BE5910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организира изпълнението на решенията на настоятелството, включително решенията за изпълнението на бюджета; </w:t>
      </w:r>
    </w:p>
    <w:p w14:paraId="70F8DB9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организира текущата основна и допълнителна дейност; </w:t>
      </w:r>
    </w:p>
    <w:p w14:paraId="160CC58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отговаря за работата на щатния и хонорувания персонал; </w:t>
      </w:r>
    </w:p>
    <w:p w14:paraId="0301F91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4. представлява читалището заедно и поотделно с председателя;</w:t>
      </w:r>
    </w:p>
    <w:p w14:paraId="7DBE0AFF"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председателя на читалището ежегодно в срок до 10 ноември представя на кмета на съответната община предложения за своята дейност през следващата година. </w:t>
      </w:r>
    </w:p>
    <w:p w14:paraId="7EB8CD7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14:paraId="12AEAC71"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14.</w:t>
      </w:r>
      <w:r w:rsidRPr="00335925">
        <w:rPr>
          <w:rFonts w:ascii="Times New Roman" w:hAnsi="Times New Roman" w:cs="Times New Roman"/>
          <w:bCs/>
          <w:color w:val="000000"/>
          <w:sz w:val="24"/>
          <w:szCs w:val="24"/>
        </w:rPr>
        <w:t xml:space="preserve"> (1) Проверителната комисия се състои най–малко от трима членове, избрани за срок до 3 години. </w:t>
      </w:r>
    </w:p>
    <w:p w14:paraId="521A21A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14:paraId="4F8AAD4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w:t>
      </w:r>
    </w:p>
    <w:p w14:paraId="16268F4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 </w:t>
      </w:r>
    </w:p>
    <w:p w14:paraId="605374C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15.</w:t>
      </w:r>
      <w:r w:rsidRPr="00335925">
        <w:rPr>
          <w:rFonts w:ascii="Times New Roman" w:hAnsi="Times New Roman" w:cs="Times New Roman"/>
          <w:bCs/>
          <w:color w:val="000000"/>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14:paraId="7CB2E16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16</w:t>
      </w:r>
      <w:r w:rsidRPr="00335925">
        <w:rPr>
          <w:rFonts w:ascii="Times New Roman" w:hAnsi="Times New Roman" w:cs="Times New Roman"/>
          <w:bCs/>
          <w:color w:val="000000"/>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14:paraId="757E560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0AB839E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892B653"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Г Л А В А   Ч Е Т В Ъ Р Т А</w:t>
      </w:r>
    </w:p>
    <w:p w14:paraId="0F6972B6"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5B625A73"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ИМУЩЕСТВО И ФИНАНСИРАНЕ</w:t>
      </w:r>
    </w:p>
    <w:p w14:paraId="6734DFAB"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7275808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17.</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Имуществото на читалището се състои от право на собственост и от други вещни права, вземания, ценни книжа, други права и задължения </w:t>
      </w:r>
    </w:p>
    <w:p w14:paraId="20D1B4D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Чл.18.</w:t>
      </w:r>
      <w:r w:rsidRPr="00335925">
        <w:rPr>
          <w:rFonts w:ascii="Times New Roman" w:hAnsi="Times New Roman" w:cs="Times New Roman"/>
          <w:bCs/>
          <w:color w:val="000000"/>
          <w:sz w:val="24"/>
          <w:szCs w:val="24"/>
        </w:rPr>
        <w:t xml:space="preserve"> Читалището може да получава и допълнителна субсидия; </w:t>
      </w:r>
    </w:p>
    <w:p w14:paraId="281322E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Чл.19.</w:t>
      </w:r>
      <w:r w:rsidRPr="00335925">
        <w:rPr>
          <w:rFonts w:ascii="Times New Roman" w:hAnsi="Times New Roman" w:cs="Times New Roman"/>
          <w:bCs/>
          <w:color w:val="000000"/>
          <w:sz w:val="24"/>
          <w:szCs w:val="24"/>
        </w:rPr>
        <w:t xml:space="preserve"> Читалището набира средства от следните източници: </w:t>
      </w:r>
    </w:p>
    <w:p w14:paraId="012FA5E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членски внос; </w:t>
      </w:r>
    </w:p>
    <w:p w14:paraId="1BFB830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културно-просветна и информационна дейност; </w:t>
      </w:r>
    </w:p>
    <w:p w14:paraId="1ADE78A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субсидия от държавния и общинските бюджети; </w:t>
      </w:r>
    </w:p>
    <w:p w14:paraId="63C7DDE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наеми от движимо и недвижимо имущество; </w:t>
      </w:r>
    </w:p>
    <w:p w14:paraId="059985D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дарения и завещания; </w:t>
      </w:r>
    </w:p>
    <w:p w14:paraId="6DB0FFE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6. такси за участие в курсове и школи; </w:t>
      </w:r>
    </w:p>
    <w:p w14:paraId="3A56C0A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7. други приходи;</w:t>
      </w:r>
    </w:p>
    <w:p w14:paraId="2D2977E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Чл.20.</w:t>
      </w:r>
      <w:r w:rsidRPr="00335925">
        <w:rPr>
          <w:rFonts w:ascii="Times New Roman" w:hAnsi="Times New Roman" w:cs="Times New Roman"/>
          <w:bCs/>
          <w:color w:val="000000"/>
          <w:sz w:val="24"/>
          <w:szCs w:val="24"/>
        </w:rPr>
        <w:t xml:space="preserve"> 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14:paraId="2AE972FF"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Чл.21.</w:t>
      </w:r>
      <w:r w:rsidRPr="00335925">
        <w:rPr>
          <w:rFonts w:ascii="Times New Roman" w:hAnsi="Times New Roman" w:cs="Times New Roman"/>
          <w:bCs/>
          <w:color w:val="000000"/>
          <w:sz w:val="24"/>
          <w:szCs w:val="24"/>
        </w:rPr>
        <w:t xml:space="preserve">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14:paraId="58ED5C3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22.</w:t>
      </w:r>
      <w:r w:rsidRPr="00335925">
        <w:rPr>
          <w:rFonts w:ascii="Times New Roman" w:hAnsi="Times New Roman" w:cs="Times New Roman"/>
          <w:bCs/>
          <w:color w:val="000000"/>
          <w:sz w:val="24"/>
          <w:szCs w:val="24"/>
        </w:rPr>
        <w:t xml:space="preserve"> (1) Предвидените по държавния и общинския бюджет</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14:paraId="24F7203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При недостиг на средства за ремонта и поддръжката на читалищна сграда средствата се осигуряват от общинския съвет. </w:t>
      </w:r>
    </w:p>
    <w:p w14:paraId="379CACD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23.</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Читалищата не могат да отчуждават недвижими вещи и да учредяват ипотека върху тях. </w:t>
      </w:r>
    </w:p>
    <w:p w14:paraId="109F5E1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Движими вещи могат да бъдат отчуждавани, залагани, бракувани или заменени с по-доброкачествени само по решение на настоятелството. </w:t>
      </w:r>
    </w:p>
    <w:p w14:paraId="4CE8813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24.</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 </w:t>
      </w:r>
    </w:p>
    <w:p w14:paraId="0EB259C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25.</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Читалищното настоятелство изготвя годишния отчет за приходите и разходите, който се приема от общото събрание. </w:t>
      </w:r>
    </w:p>
    <w:p w14:paraId="6B29DFC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Отчетът за изразходваните от бюджета средства се представя в общината, на чиято територия се намира читалището. </w:t>
      </w:r>
    </w:p>
    <w:p w14:paraId="4079FA7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26.</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 </w:t>
      </w:r>
    </w:p>
    <w:p w14:paraId="228B14D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14:paraId="4CAAE22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Програмата по ал. 2 се изпълнява от читалищата въз основа на финансово обезпечени договори, сключени с кмета на общината. </w:t>
      </w:r>
    </w:p>
    <w:p w14:paraId="52B3DE6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14:paraId="5967A0C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(5) Докладите по ал. 4 на читалищата на територията на една община се обсъждат от общинския съвет на първото открито заседание след</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31 март с участието на представителите на народните читалища - вносители на докладите. </w:t>
      </w:r>
    </w:p>
    <w:p w14:paraId="7790F00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0E560E2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166A73BF"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Г Л А В А   П Е Т А</w:t>
      </w:r>
    </w:p>
    <w:p w14:paraId="0CE71DFD"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19761DD9"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ПРЕКРАТЯВАНЕ</w:t>
      </w:r>
    </w:p>
    <w:p w14:paraId="6363C461"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0571A01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27.</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14:paraId="73169C6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дейността му противоречи на закона, устава и добрите нрави; </w:t>
      </w:r>
    </w:p>
    <w:p w14:paraId="457B9275"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имуществото му не се използва според целите и предмета на дейността на читалището; </w:t>
      </w:r>
    </w:p>
    <w:p w14:paraId="30AE676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14:paraId="2DC1862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не е учредено по законния ред; </w:t>
      </w:r>
    </w:p>
    <w:p w14:paraId="7445492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5. е обявено в несъстоятелност. </w:t>
      </w:r>
    </w:p>
    <w:p w14:paraId="21156BF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14:paraId="4DDAA456"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Прекратяването на читалището по искане на прокурора се вписва служебно. </w:t>
      </w:r>
    </w:p>
    <w:p w14:paraId="57DF626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u w:val="single"/>
        </w:rPr>
        <w:t>Чл. 28.</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Читалищното сдружение, в което е членувало прекратеното читалище, не може да претендира за разпределянето на имуществото на това читалище.</w:t>
      </w:r>
      <w:r w:rsidRPr="00335925">
        <w:rPr>
          <w:rFonts w:ascii="Times New Roman" w:hAnsi="Times New Roman" w:cs="Times New Roman"/>
          <w:b/>
          <w:bCs/>
          <w:color w:val="000000"/>
          <w:sz w:val="24"/>
          <w:szCs w:val="24"/>
        </w:rPr>
        <w:t xml:space="preserve"> </w:t>
      </w:r>
    </w:p>
    <w:p w14:paraId="2FCE666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u w:val="single"/>
        </w:rPr>
        <w:t>Чл. 29.</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За неуредените в този закон случаи се прилага Законът за юридическите лица с нестопанска цел.</w:t>
      </w:r>
      <w:r w:rsidRPr="00335925">
        <w:rPr>
          <w:rFonts w:ascii="Times New Roman" w:hAnsi="Times New Roman" w:cs="Times New Roman"/>
          <w:b/>
          <w:bCs/>
          <w:color w:val="000000"/>
          <w:sz w:val="24"/>
          <w:szCs w:val="24"/>
        </w:rPr>
        <w:t xml:space="preserve"> </w:t>
      </w:r>
    </w:p>
    <w:p w14:paraId="1C3C441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4F0D97D9"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57874A14"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7C31D0D5"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1E2566FA"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1BEC585E"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Г Л А В А   Ш Е С Т А</w:t>
      </w:r>
    </w:p>
    <w:p w14:paraId="5506D5EE"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0249E5C1"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rPr>
        <w:t>АДМИНИСТРАТИВНОНАКАЗАТЕЛНИ РАЗПОРЕДБИ</w:t>
      </w:r>
    </w:p>
    <w:p w14:paraId="67FFCBDE"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5B3CEAAD"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u w:val="single"/>
        </w:rPr>
        <w:t>Чл. 30.</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r w:rsidRPr="00335925">
        <w:rPr>
          <w:rFonts w:ascii="Times New Roman" w:hAnsi="Times New Roman" w:cs="Times New Roman"/>
          <w:b/>
          <w:bCs/>
          <w:color w:val="000000"/>
          <w:sz w:val="24"/>
          <w:szCs w:val="24"/>
        </w:rPr>
        <w:t xml:space="preserve"> </w:t>
      </w:r>
    </w:p>
    <w:p w14:paraId="4B03D653"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335925">
        <w:rPr>
          <w:rFonts w:ascii="Times New Roman" w:hAnsi="Times New Roman" w:cs="Times New Roman"/>
          <w:b/>
          <w:bCs/>
          <w:color w:val="000000"/>
          <w:sz w:val="24"/>
          <w:szCs w:val="24"/>
          <w:u w:val="single"/>
        </w:rPr>
        <w:t>Чл. 31.</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w:t>
      </w:r>
      <w:r w:rsidRPr="00335925">
        <w:rPr>
          <w:rFonts w:ascii="Times New Roman" w:hAnsi="Times New Roman" w:cs="Times New Roman"/>
          <w:b/>
          <w:bCs/>
          <w:color w:val="000000"/>
          <w:sz w:val="24"/>
          <w:szCs w:val="24"/>
        </w:rPr>
        <w:t xml:space="preserve"> </w:t>
      </w:r>
    </w:p>
    <w:p w14:paraId="6D420212"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32.</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14:paraId="1856572A"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
          <w:bCs/>
          <w:color w:val="000000"/>
          <w:sz w:val="24"/>
          <w:szCs w:val="24"/>
          <w:u w:val="single"/>
        </w:rPr>
        <w:t>Чл. 33.</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(1) Нарушенията се установяват с актове на: </w:t>
      </w:r>
    </w:p>
    <w:p w14:paraId="435AAC0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оправомощени от министъра на културата длъжностни лица - за нарушения по чл. 31; </w:t>
      </w:r>
    </w:p>
    <w:p w14:paraId="0885F36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кмета на съответната община или оправомощени от него</w:t>
      </w:r>
      <w:r w:rsidRPr="00335925">
        <w:rPr>
          <w:rFonts w:ascii="Times New Roman" w:hAnsi="Times New Roman" w:cs="Times New Roman"/>
          <w:b/>
          <w:bCs/>
          <w:color w:val="000000"/>
          <w:sz w:val="24"/>
          <w:szCs w:val="24"/>
        </w:rPr>
        <w:t xml:space="preserve"> </w:t>
      </w:r>
      <w:r w:rsidRPr="00335925">
        <w:rPr>
          <w:rFonts w:ascii="Times New Roman" w:hAnsi="Times New Roman" w:cs="Times New Roman"/>
          <w:bCs/>
          <w:color w:val="000000"/>
          <w:sz w:val="24"/>
          <w:szCs w:val="24"/>
        </w:rPr>
        <w:t xml:space="preserve">длъжностни лица - за нарушенията по чл. 30 и 32. </w:t>
      </w:r>
    </w:p>
    <w:p w14:paraId="15D7FACF"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(2) Наказателните постановления се издават от министъра на културата или от оправомощен от него заместник-министър, съответно от кмета на общината. </w:t>
      </w:r>
    </w:p>
    <w:p w14:paraId="19BD8DC0"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w:t>
      </w:r>
      <w:r w:rsidRPr="00335925">
        <w:rPr>
          <w:rFonts w:ascii="Times New Roman" w:hAnsi="Times New Roman" w:cs="Times New Roman"/>
          <w:bCs/>
          <w:color w:val="000000"/>
          <w:sz w:val="24"/>
          <w:szCs w:val="24"/>
        </w:rPr>
        <w:lastRenderedPageBreak/>
        <w:t xml:space="preserve">наказания. </w:t>
      </w:r>
    </w:p>
    <w:p w14:paraId="17F3BB3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(4) Събраните глоби за нарушения по чл. 31 се внасят в Национален фонд "Култура". </w:t>
      </w:r>
    </w:p>
    <w:p w14:paraId="7C621D38"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B07F14B"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p>
    <w:p w14:paraId="5AC09F23"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35925">
        <w:rPr>
          <w:rFonts w:ascii="Times New Roman" w:hAnsi="Times New Roman" w:cs="Times New Roman"/>
          <w:b/>
          <w:bCs/>
          <w:color w:val="000000"/>
          <w:sz w:val="28"/>
          <w:szCs w:val="28"/>
          <w:u w:val="single"/>
        </w:rPr>
        <w:t>ДОПЪЛНИТЕЛНИ И ЗАКЛЮЧИТЕЛНИ РАЗПОРЕДБИ</w:t>
      </w:r>
    </w:p>
    <w:p w14:paraId="2AA5FA33"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3C7C535D" w14:textId="77777777" w:rsidR="00BD32D3" w:rsidRPr="00335925" w:rsidRDefault="00BD32D3" w:rsidP="00BD32D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14:paraId="0896F2A7"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1. Читалището има кръгъл </w:t>
      </w:r>
      <w:proofErr w:type="spellStart"/>
      <w:r w:rsidRPr="00335925">
        <w:rPr>
          <w:rFonts w:ascii="Times New Roman" w:hAnsi="Times New Roman" w:cs="Times New Roman"/>
          <w:bCs/>
          <w:color w:val="000000"/>
          <w:sz w:val="24"/>
          <w:szCs w:val="24"/>
        </w:rPr>
        <w:t>печат,надпис</w:t>
      </w:r>
      <w:proofErr w:type="spellEnd"/>
      <w:r w:rsidRPr="00335925">
        <w:rPr>
          <w:rFonts w:ascii="Times New Roman" w:hAnsi="Times New Roman" w:cs="Times New Roman"/>
          <w:bCs/>
          <w:color w:val="000000"/>
          <w:sz w:val="24"/>
          <w:szCs w:val="24"/>
        </w:rPr>
        <w:t xml:space="preserve"> Народно читалище „Възраждане–1941 г.” с. Одринци, Общ. Добричка, обл. Добрич</w:t>
      </w:r>
    </w:p>
    <w:p w14:paraId="21E7984F"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2. Празник на читалището е 24.05.</w:t>
      </w:r>
    </w:p>
    <w:p w14:paraId="4CCAC58C"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Този устав е изработен въз основа на Закона на народните читалища.</w:t>
      </w:r>
    </w:p>
    <w:p w14:paraId="1A096434" w14:textId="77777777" w:rsidR="00BD32D3" w:rsidRPr="00335925" w:rsidRDefault="00BD32D3" w:rsidP="00BD32D3">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335925">
        <w:rPr>
          <w:rFonts w:ascii="Times New Roman" w:hAnsi="Times New Roman" w:cs="Times New Roman"/>
          <w:bCs/>
          <w:color w:val="000000"/>
          <w:sz w:val="24"/>
          <w:szCs w:val="24"/>
        </w:rPr>
        <w:t xml:space="preserve">Доп.-ДВ,бр.42 от 2009 год. </w:t>
      </w:r>
    </w:p>
    <w:p w14:paraId="7555D848" w14:textId="77777777" w:rsidR="00BD32D3" w:rsidRPr="00335925" w:rsidRDefault="00BD32D3" w:rsidP="00BD32D3">
      <w:pPr>
        <w:spacing w:after="0" w:line="276" w:lineRule="auto"/>
        <w:jc w:val="both"/>
        <w:rPr>
          <w:rFonts w:ascii="Times New Roman" w:hAnsi="Times New Roman" w:cs="Times New Roman"/>
          <w:b/>
          <w:sz w:val="24"/>
          <w:szCs w:val="24"/>
        </w:rPr>
      </w:pPr>
      <w:r w:rsidRPr="00335925">
        <w:rPr>
          <w:rFonts w:ascii="Times New Roman" w:hAnsi="Times New Roman" w:cs="Times New Roman"/>
          <w:sz w:val="24"/>
          <w:szCs w:val="24"/>
        </w:rPr>
        <w:t>3. Този устав е приет на събрание на читалището, състояло се на 28.10.2021 г.</w:t>
      </w:r>
      <w:r w:rsidRPr="00335925">
        <w:rPr>
          <w:rFonts w:ascii="Times New Roman" w:hAnsi="Times New Roman" w:cs="Times New Roman"/>
          <w:sz w:val="24"/>
          <w:szCs w:val="24"/>
          <w:lang w:val="en-US"/>
        </w:rPr>
        <w:br/>
      </w:r>
    </w:p>
    <w:p w14:paraId="7957479A" w14:textId="77777777" w:rsidR="00BD32D3" w:rsidRPr="00335925" w:rsidRDefault="00BD32D3" w:rsidP="00BD32D3">
      <w:pPr>
        <w:spacing w:after="0" w:line="276" w:lineRule="auto"/>
        <w:jc w:val="both"/>
        <w:rPr>
          <w:rFonts w:ascii="Times New Roman" w:hAnsi="Times New Roman" w:cs="Times New Roman"/>
          <w:b/>
          <w:sz w:val="24"/>
          <w:szCs w:val="24"/>
        </w:rPr>
      </w:pPr>
      <w:r w:rsidRPr="00335925">
        <w:rPr>
          <w:rFonts w:ascii="Times New Roman" w:hAnsi="Times New Roman" w:cs="Times New Roman"/>
          <w:b/>
          <w:sz w:val="24"/>
          <w:szCs w:val="24"/>
          <w:lang w:val="en-US"/>
        </w:rPr>
        <w:br/>
      </w:r>
      <w:r w:rsidRPr="00335925">
        <w:rPr>
          <w:rFonts w:ascii="Times New Roman" w:hAnsi="Times New Roman" w:cs="Times New Roman"/>
          <w:b/>
          <w:sz w:val="24"/>
          <w:szCs w:val="24"/>
        </w:rPr>
        <w:t>ЧИТАЛИЩНО НАСТОЯТЕЛСТВО В СЪСТАВ:</w:t>
      </w:r>
    </w:p>
    <w:p w14:paraId="2462CC1E" w14:textId="77777777" w:rsidR="00BD32D3" w:rsidRPr="00335925" w:rsidRDefault="00BD32D3" w:rsidP="00BD32D3">
      <w:pPr>
        <w:spacing w:after="0" w:line="276" w:lineRule="auto"/>
        <w:jc w:val="both"/>
        <w:rPr>
          <w:rFonts w:ascii="Times New Roman" w:hAnsi="Times New Roman" w:cs="Times New Roman"/>
          <w:b/>
          <w:sz w:val="24"/>
          <w:szCs w:val="24"/>
        </w:rPr>
      </w:pPr>
    </w:p>
    <w:p w14:paraId="7D3D6766" w14:textId="77777777" w:rsidR="00BD32D3" w:rsidRPr="00335925" w:rsidRDefault="00BD32D3" w:rsidP="00BD32D3">
      <w:pPr>
        <w:spacing w:after="0" w:line="276" w:lineRule="auto"/>
        <w:rPr>
          <w:rFonts w:ascii="Times New Roman" w:hAnsi="Times New Roman" w:cs="Times New Roman"/>
          <w:sz w:val="24"/>
          <w:szCs w:val="24"/>
        </w:rPr>
      </w:pPr>
      <w:r w:rsidRPr="00335925">
        <w:rPr>
          <w:rFonts w:ascii="Times New Roman" w:hAnsi="Times New Roman" w:cs="Times New Roman"/>
          <w:sz w:val="24"/>
          <w:szCs w:val="24"/>
        </w:rPr>
        <w:t>Председател:     СПАСИНА РАДЕВА БРАТОЕВА</w:t>
      </w:r>
    </w:p>
    <w:p w14:paraId="37B49F5A" w14:textId="77777777" w:rsidR="00BD32D3" w:rsidRPr="00335925" w:rsidRDefault="00BD32D3" w:rsidP="00BD32D3">
      <w:pPr>
        <w:spacing w:after="0" w:line="276" w:lineRule="auto"/>
        <w:rPr>
          <w:rFonts w:ascii="Times New Roman" w:hAnsi="Times New Roman" w:cs="Times New Roman"/>
          <w:sz w:val="24"/>
          <w:szCs w:val="24"/>
        </w:rPr>
      </w:pPr>
    </w:p>
    <w:p w14:paraId="27521DBB" w14:textId="77777777" w:rsidR="00BD32D3" w:rsidRPr="00335925" w:rsidRDefault="00BD32D3" w:rsidP="00BD32D3">
      <w:pPr>
        <w:spacing w:after="0" w:line="276" w:lineRule="auto"/>
        <w:rPr>
          <w:rFonts w:ascii="Times New Roman" w:hAnsi="Times New Roman" w:cs="Times New Roman"/>
          <w:sz w:val="24"/>
          <w:szCs w:val="24"/>
        </w:rPr>
      </w:pPr>
      <w:r w:rsidRPr="00335925">
        <w:rPr>
          <w:rFonts w:ascii="Times New Roman" w:hAnsi="Times New Roman" w:cs="Times New Roman"/>
          <w:sz w:val="24"/>
          <w:szCs w:val="24"/>
        </w:rPr>
        <w:t>Членове:     1. ДИМИТРИНКА ПЕТКОВА ИВАНОВА</w:t>
      </w:r>
    </w:p>
    <w:p w14:paraId="144B6734" w14:textId="77777777" w:rsidR="00BD32D3" w:rsidRPr="00335925" w:rsidRDefault="00BD32D3" w:rsidP="00BD32D3">
      <w:pPr>
        <w:spacing w:after="0" w:line="276" w:lineRule="auto"/>
        <w:rPr>
          <w:rFonts w:ascii="Times New Roman" w:hAnsi="Times New Roman" w:cs="Times New Roman"/>
          <w:sz w:val="24"/>
          <w:szCs w:val="24"/>
        </w:rPr>
      </w:pPr>
    </w:p>
    <w:p w14:paraId="2BC2E852" w14:textId="77777777" w:rsidR="00BD32D3" w:rsidRPr="00335925" w:rsidRDefault="00BD32D3" w:rsidP="00BD32D3">
      <w:pPr>
        <w:spacing w:after="0" w:line="276" w:lineRule="auto"/>
        <w:rPr>
          <w:rFonts w:ascii="Times New Roman" w:hAnsi="Times New Roman" w:cs="Times New Roman"/>
          <w:sz w:val="24"/>
          <w:szCs w:val="24"/>
        </w:rPr>
      </w:pPr>
      <w:r w:rsidRPr="00335925">
        <w:rPr>
          <w:rFonts w:ascii="Times New Roman" w:hAnsi="Times New Roman" w:cs="Times New Roman"/>
          <w:sz w:val="24"/>
          <w:szCs w:val="24"/>
        </w:rPr>
        <w:t xml:space="preserve">         </w:t>
      </w:r>
      <w:r w:rsidRPr="00335925">
        <w:rPr>
          <w:rFonts w:ascii="Times New Roman" w:hAnsi="Times New Roman" w:cs="Times New Roman"/>
          <w:sz w:val="24"/>
          <w:szCs w:val="24"/>
        </w:rPr>
        <w:tab/>
        <w:t xml:space="preserve">         2. ГЕОРГИ АТАНАСОВ ГРАДИНАРОВ</w:t>
      </w:r>
    </w:p>
    <w:p w14:paraId="6F574EA1" w14:textId="77777777" w:rsidR="00BD32D3" w:rsidRPr="00335925" w:rsidRDefault="00BD32D3" w:rsidP="00BD32D3">
      <w:pPr>
        <w:spacing w:after="0" w:line="276" w:lineRule="auto"/>
        <w:rPr>
          <w:rFonts w:ascii="Times New Roman" w:hAnsi="Times New Roman" w:cs="Times New Roman"/>
          <w:sz w:val="24"/>
          <w:szCs w:val="24"/>
        </w:rPr>
      </w:pPr>
    </w:p>
    <w:p w14:paraId="03706337" w14:textId="77777777" w:rsidR="00BD32D3" w:rsidRPr="00335925" w:rsidRDefault="00BD32D3" w:rsidP="00BD32D3">
      <w:pPr>
        <w:spacing w:after="0" w:line="276" w:lineRule="auto"/>
        <w:rPr>
          <w:rFonts w:ascii="Times New Roman" w:hAnsi="Times New Roman" w:cs="Times New Roman"/>
          <w:sz w:val="24"/>
          <w:szCs w:val="24"/>
        </w:rPr>
      </w:pPr>
      <w:r w:rsidRPr="00335925">
        <w:rPr>
          <w:rFonts w:ascii="Times New Roman" w:hAnsi="Times New Roman" w:cs="Times New Roman"/>
          <w:sz w:val="24"/>
          <w:szCs w:val="24"/>
        </w:rPr>
        <w:t xml:space="preserve">         </w:t>
      </w:r>
      <w:r w:rsidRPr="00335925">
        <w:rPr>
          <w:rFonts w:ascii="Times New Roman" w:hAnsi="Times New Roman" w:cs="Times New Roman"/>
          <w:sz w:val="24"/>
          <w:szCs w:val="24"/>
        </w:rPr>
        <w:tab/>
      </w:r>
      <w:r w:rsidRPr="00335925">
        <w:rPr>
          <w:rFonts w:ascii="Times New Roman" w:hAnsi="Times New Roman" w:cs="Times New Roman"/>
          <w:sz w:val="24"/>
          <w:szCs w:val="24"/>
        </w:rPr>
        <w:tab/>
      </w:r>
    </w:p>
    <w:p w14:paraId="099AD7AD" w14:textId="77777777" w:rsidR="00BD32D3" w:rsidRPr="00335925" w:rsidRDefault="00BD32D3" w:rsidP="00BD32D3">
      <w:pPr>
        <w:spacing w:after="0" w:line="276" w:lineRule="auto"/>
        <w:rPr>
          <w:rFonts w:ascii="Times New Roman" w:hAnsi="Times New Roman" w:cs="Times New Roman"/>
          <w:sz w:val="28"/>
          <w:szCs w:val="28"/>
        </w:rPr>
      </w:pPr>
    </w:p>
    <w:p w14:paraId="1450BF26" w14:textId="77777777" w:rsidR="00BD32D3" w:rsidRPr="00335925" w:rsidRDefault="00BD32D3" w:rsidP="00BD32D3">
      <w:pPr>
        <w:spacing w:after="0" w:line="276" w:lineRule="auto"/>
        <w:rPr>
          <w:rFonts w:ascii="Times New Roman" w:hAnsi="Times New Roman" w:cs="Times New Roman"/>
          <w:sz w:val="28"/>
          <w:szCs w:val="28"/>
        </w:rPr>
      </w:pPr>
    </w:p>
    <w:p w14:paraId="78C1CA3A" w14:textId="77777777" w:rsidR="00BD32D3" w:rsidRPr="00335925" w:rsidRDefault="00BD32D3" w:rsidP="00BD32D3">
      <w:pPr>
        <w:spacing w:after="0" w:line="276" w:lineRule="auto"/>
        <w:jc w:val="both"/>
        <w:rPr>
          <w:rFonts w:ascii="Times New Roman" w:hAnsi="Times New Roman" w:cs="Times New Roman"/>
          <w:sz w:val="24"/>
          <w:szCs w:val="24"/>
        </w:rPr>
      </w:pPr>
      <w:r w:rsidRPr="00335925">
        <w:rPr>
          <w:rFonts w:ascii="Times New Roman" w:hAnsi="Times New Roman" w:cs="Times New Roman"/>
          <w:b/>
          <w:sz w:val="24"/>
          <w:szCs w:val="24"/>
        </w:rPr>
        <w:t>ПРОВЕРИТЕЛНА КОМИСИЯ:</w:t>
      </w:r>
    </w:p>
    <w:p w14:paraId="3D780077" w14:textId="77777777" w:rsidR="00BD32D3" w:rsidRPr="00335925" w:rsidRDefault="00BD32D3" w:rsidP="00BD32D3">
      <w:pPr>
        <w:spacing w:after="0" w:line="276" w:lineRule="auto"/>
        <w:jc w:val="both"/>
        <w:rPr>
          <w:rFonts w:ascii="Times New Roman" w:hAnsi="Times New Roman" w:cs="Times New Roman"/>
          <w:sz w:val="24"/>
          <w:szCs w:val="24"/>
        </w:rPr>
      </w:pPr>
    </w:p>
    <w:p w14:paraId="3FB6B690" w14:textId="77777777" w:rsidR="00BD32D3" w:rsidRPr="00335925" w:rsidRDefault="00BD32D3" w:rsidP="00BD32D3">
      <w:pPr>
        <w:spacing w:after="0" w:line="276" w:lineRule="auto"/>
        <w:jc w:val="both"/>
        <w:rPr>
          <w:rFonts w:ascii="Times New Roman" w:hAnsi="Times New Roman" w:cs="Times New Roman"/>
          <w:sz w:val="24"/>
          <w:szCs w:val="24"/>
        </w:rPr>
      </w:pPr>
      <w:r w:rsidRPr="00335925">
        <w:rPr>
          <w:rFonts w:ascii="Times New Roman" w:hAnsi="Times New Roman" w:cs="Times New Roman"/>
          <w:sz w:val="24"/>
          <w:szCs w:val="24"/>
        </w:rPr>
        <w:t>Председател:     ДИМИТРИЧКА ТОДОРОВА ЕНЕВА</w:t>
      </w:r>
    </w:p>
    <w:p w14:paraId="5F868A47" w14:textId="77777777" w:rsidR="00BD32D3" w:rsidRPr="00335925" w:rsidRDefault="00BD32D3" w:rsidP="00BD32D3">
      <w:pPr>
        <w:spacing w:after="0" w:line="276" w:lineRule="auto"/>
        <w:jc w:val="both"/>
        <w:rPr>
          <w:rFonts w:ascii="Times New Roman" w:hAnsi="Times New Roman" w:cs="Times New Roman"/>
          <w:sz w:val="24"/>
          <w:szCs w:val="24"/>
        </w:rPr>
      </w:pPr>
    </w:p>
    <w:p w14:paraId="4773A913" w14:textId="77777777" w:rsidR="00BD32D3" w:rsidRPr="00335925" w:rsidRDefault="00BD32D3" w:rsidP="00BD32D3">
      <w:pPr>
        <w:spacing w:after="0" w:line="276" w:lineRule="auto"/>
        <w:jc w:val="both"/>
        <w:rPr>
          <w:rFonts w:ascii="Times New Roman" w:hAnsi="Times New Roman" w:cs="Times New Roman"/>
          <w:sz w:val="24"/>
          <w:szCs w:val="24"/>
        </w:rPr>
      </w:pPr>
      <w:r w:rsidRPr="00335925">
        <w:rPr>
          <w:rFonts w:ascii="Times New Roman" w:hAnsi="Times New Roman" w:cs="Times New Roman"/>
          <w:sz w:val="24"/>
          <w:szCs w:val="24"/>
        </w:rPr>
        <w:t>Членове:</w:t>
      </w:r>
      <w:r w:rsidRPr="00335925">
        <w:rPr>
          <w:rFonts w:ascii="Times New Roman" w:hAnsi="Times New Roman" w:cs="Times New Roman"/>
          <w:sz w:val="24"/>
          <w:szCs w:val="24"/>
        </w:rPr>
        <w:tab/>
        <w:t>1. АТАНАСКА КОСТАДИНОВА ЖЕЛЕВА</w:t>
      </w:r>
    </w:p>
    <w:p w14:paraId="3B2A0B3B" w14:textId="77777777" w:rsidR="00BD32D3" w:rsidRPr="00335925" w:rsidRDefault="00BD32D3" w:rsidP="00BD32D3">
      <w:pPr>
        <w:spacing w:after="0" w:line="276" w:lineRule="auto"/>
        <w:jc w:val="both"/>
        <w:rPr>
          <w:rFonts w:ascii="Times New Roman" w:hAnsi="Times New Roman" w:cs="Times New Roman"/>
          <w:sz w:val="24"/>
          <w:szCs w:val="24"/>
        </w:rPr>
      </w:pPr>
    </w:p>
    <w:p w14:paraId="56FD9B4B" w14:textId="77777777" w:rsidR="00BD32D3" w:rsidRPr="00335925" w:rsidRDefault="00BD32D3" w:rsidP="00BD32D3">
      <w:pPr>
        <w:spacing w:after="0" w:line="276" w:lineRule="auto"/>
        <w:jc w:val="both"/>
        <w:rPr>
          <w:rFonts w:ascii="Times New Roman" w:hAnsi="Times New Roman" w:cs="Times New Roman"/>
          <w:sz w:val="24"/>
          <w:szCs w:val="24"/>
        </w:rPr>
      </w:pPr>
      <w:r w:rsidRPr="00335925">
        <w:rPr>
          <w:rFonts w:ascii="Times New Roman" w:hAnsi="Times New Roman" w:cs="Times New Roman"/>
          <w:sz w:val="24"/>
          <w:szCs w:val="24"/>
        </w:rPr>
        <w:tab/>
      </w:r>
      <w:r w:rsidRPr="00335925">
        <w:rPr>
          <w:rFonts w:ascii="Times New Roman" w:hAnsi="Times New Roman" w:cs="Times New Roman"/>
          <w:sz w:val="24"/>
          <w:szCs w:val="24"/>
        </w:rPr>
        <w:tab/>
        <w:t>2. ДОНКА МИЛУШЕВА СТОЯНОВА</w:t>
      </w:r>
    </w:p>
    <w:p w14:paraId="5A3B6350" w14:textId="77777777" w:rsidR="00BD32D3" w:rsidRPr="00335925" w:rsidRDefault="00BD32D3" w:rsidP="00BD32D3">
      <w:pPr>
        <w:spacing w:after="0" w:line="276" w:lineRule="auto"/>
        <w:jc w:val="both"/>
        <w:rPr>
          <w:rFonts w:ascii="Times New Roman" w:hAnsi="Times New Roman" w:cs="Times New Roman"/>
          <w:sz w:val="24"/>
          <w:szCs w:val="24"/>
        </w:rPr>
      </w:pPr>
    </w:p>
    <w:p w14:paraId="335DD073" w14:textId="77777777" w:rsidR="00BD32D3" w:rsidRPr="00335925" w:rsidRDefault="00BD32D3" w:rsidP="00BD32D3">
      <w:pPr>
        <w:spacing w:after="0" w:line="276" w:lineRule="auto"/>
        <w:jc w:val="both"/>
        <w:rPr>
          <w:rFonts w:ascii="Times New Roman" w:hAnsi="Times New Roman" w:cs="Times New Roman"/>
          <w:sz w:val="24"/>
          <w:szCs w:val="24"/>
        </w:rPr>
      </w:pPr>
    </w:p>
    <w:p w14:paraId="3112A432" w14:textId="77777777" w:rsidR="00BD32D3" w:rsidRPr="00335925" w:rsidRDefault="00BD32D3" w:rsidP="00BD32D3">
      <w:pPr>
        <w:spacing w:after="0" w:line="276" w:lineRule="auto"/>
        <w:jc w:val="both"/>
        <w:rPr>
          <w:rFonts w:ascii="Times New Roman" w:hAnsi="Times New Roman" w:cs="Times New Roman"/>
          <w:sz w:val="24"/>
          <w:szCs w:val="24"/>
        </w:rPr>
      </w:pPr>
    </w:p>
    <w:p w14:paraId="3331D287" w14:textId="77777777" w:rsidR="00BD32D3" w:rsidRPr="00335925" w:rsidRDefault="00BD32D3" w:rsidP="00BD32D3">
      <w:pPr>
        <w:spacing w:after="0" w:line="276" w:lineRule="auto"/>
        <w:jc w:val="both"/>
        <w:rPr>
          <w:rFonts w:ascii="Times New Roman" w:hAnsi="Times New Roman" w:cs="Times New Roman"/>
          <w:sz w:val="24"/>
          <w:szCs w:val="24"/>
        </w:rPr>
      </w:pPr>
      <w:r w:rsidRPr="00335925">
        <w:rPr>
          <w:rFonts w:ascii="Times New Roman" w:hAnsi="Times New Roman" w:cs="Times New Roman"/>
          <w:b/>
          <w:sz w:val="24"/>
          <w:szCs w:val="24"/>
        </w:rPr>
        <w:t xml:space="preserve">ЧИТАЛИЩЕН СЕКРЕТАР:   </w:t>
      </w:r>
      <w:r w:rsidRPr="00335925">
        <w:rPr>
          <w:rFonts w:ascii="Times New Roman" w:hAnsi="Times New Roman" w:cs="Times New Roman"/>
          <w:sz w:val="24"/>
          <w:szCs w:val="24"/>
        </w:rPr>
        <w:t>ЕЛИСАВЕТА НИКОЛАЕВА МАРИНОВА</w:t>
      </w:r>
    </w:p>
    <w:p w14:paraId="19666002" w14:textId="77777777" w:rsidR="00BD32D3" w:rsidRPr="00335925" w:rsidRDefault="00BD32D3" w:rsidP="00BD32D3">
      <w:pPr>
        <w:spacing w:after="0" w:line="276" w:lineRule="auto"/>
        <w:jc w:val="both"/>
        <w:rPr>
          <w:rFonts w:ascii="Times New Roman" w:hAnsi="Times New Roman" w:cs="Times New Roman"/>
          <w:b/>
          <w:sz w:val="24"/>
          <w:szCs w:val="24"/>
        </w:rPr>
      </w:pPr>
    </w:p>
    <w:p w14:paraId="077DF3D6" w14:textId="77777777" w:rsidR="00BD32D3" w:rsidRPr="00335925" w:rsidRDefault="00BD32D3" w:rsidP="00BD32D3">
      <w:pPr>
        <w:spacing w:after="0" w:line="276" w:lineRule="auto"/>
        <w:jc w:val="center"/>
        <w:rPr>
          <w:rFonts w:ascii="Times New Roman" w:hAnsi="Times New Roman" w:cs="Times New Roman"/>
          <w:b/>
          <w:sz w:val="36"/>
          <w:szCs w:val="36"/>
        </w:rPr>
      </w:pPr>
    </w:p>
    <w:p w14:paraId="06001AAF" w14:textId="77777777" w:rsidR="00BD32D3" w:rsidRDefault="00BD32D3" w:rsidP="00BD32D3"/>
    <w:p w14:paraId="7714E45E" w14:textId="77777777" w:rsidR="008E77FC" w:rsidRDefault="008E77FC">
      <w:bookmarkStart w:id="0" w:name="_GoBack"/>
      <w:bookmarkEnd w:id="0"/>
    </w:p>
    <w:sectPr w:rsidR="008E7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EA"/>
    <w:rsid w:val="008800EA"/>
    <w:rsid w:val="008E77FC"/>
    <w:rsid w:val="00BD32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71EDD-8A2E-4489-8AEC-C3908FB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2952</Words>
  <Characters>16828</Characters>
  <Application>Microsoft Office Word</Application>
  <DocSecurity>0</DocSecurity>
  <Lines>140</Lines>
  <Paragraphs>39</Paragraphs>
  <ScaleCrop>false</ScaleCrop>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2024-03-11T09:51:00Z</dcterms:created>
  <dcterms:modified xsi:type="dcterms:W3CDTF">2024-03-11T09:52:00Z</dcterms:modified>
</cp:coreProperties>
</file>