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A1" w:rsidRDefault="00CE6FA1" w:rsidP="00CE6FA1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СМИРНЕНСКИ 1928“</w:t>
      </w:r>
    </w:p>
    <w:p w:rsidR="00CE6FA1" w:rsidRDefault="00CE6FA1" w:rsidP="00CE6FA1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</w:rPr>
        <w:t xml:space="preserve">с. Лозен, ул. „Иван Пешев“ №15, тел. 029926424, </w:t>
      </w:r>
      <w:r>
        <w:rPr>
          <w:b/>
          <w:sz w:val="24"/>
          <w:szCs w:val="24"/>
          <w:u w:val="single"/>
          <w:lang w:val="en-GB"/>
        </w:rPr>
        <w:t xml:space="preserve">e-mail: </w:t>
      </w:r>
      <w:hyperlink r:id="rId5" w:history="1">
        <w:r>
          <w:rPr>
            <w:rStyle w:val="Hyperlink"/>
            <w:b/>
            <w:sz w:val="24"/>
            <w:szCs w:val="24"/>
            <w:lang w:val="en-GB"/>
          </w:rPr>
          <w:t>chitali6te_dlozen@abv.bg</w:t>
        </w:r>
      </w:hyperlink>
    </w:p>
    <w:p w:rsidR="00CE6FA1" w:rsidRDefault="00CE6FA1" w:rsidP="00CE6FA1">
      <w:pPr>
        <w:spacing w:line="240" w:lineRule="auto"/>
        <w:jc w:val="both"/>
      </w:pPr>
    </w:p>
    <w:p w:rsidR="00CE6FA1" w:rsidRDefault="00CE6FA1" w:rsidP="00CE6FA1">
      <w:pPr>
        <w:spacing w:line="240" w:lineRule="auto"/>
        <w:jc w:val="both"/>
      </w:pPr>
    </w:p>
    <w:p w:rsidR="00CE6FA1" w:rsidRDefault="00CE6FA1" w:rsidP="00CE6FA1">
      <w:pPr>
        <w:spacing w:line="240" w:lineRule="auto"/>
        <w:jc w:val="both"/>
      </w:pPr>
    </w:p>
    <w:p w:rsidR="00CE6FA1" w:rsidRDefault="00CE6FA1" w:rsidP="00CE6FA1">
      <w:pPr>
        <w:spacing w:line="240" w:lineRule="auto"/>
        <w:jc w:val="both"/>
      </w:pPr>
    </w:p>
    <w:p w:rsidR="00CE6FA1" w:rsidRDefault="00CE6FA1" w:rsidP="00CE6FA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ОТЧЕТЕН ДОКЛАД</w:t>
      </w:r>
    </w:p>
    <w:p w:rsidR="00CE6FA1" w:rsidRDefault="00CE6FA1" w:rsidP="00CE6FA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Народно читалище „Христо Смирненски 1928“, през 202</w:t>
      </w:r>
      <w:r>
        <w:rPr>
          <w:b/>
          <w:sz w:val="32"/>
          <w:szCs w:val="32"/>
          <w:lang w:val="en-GB"/>
        </w:rPr>
        <w:t>3</w:t>
      </w:r>
      <w:r>
        <w:rPr>
          <w:b/>
          <w:sz w:val="32"/>
          <w:szCs w:val="32"/>
        </w:rPr>
        <w:t xml:space="preserve"> година</w:t>
      </w:r>
    </w:p>
    <w:p w:rsidR="00CE6FA1" w:rsidRDefault="00CE6FA1" w:rsidP="00CE6FA1">
      <w:pPr>
        <w:spacing w:line="240" w:lineRule="auto"/>
        <w:jc w:val="center"/>
        <w:rPr>
          <w:b/>
          <w:sz w:val="36"/>
          <w:szCs w:val="36"/>
        </w:rPr>
      </w:pPr>
    </w:p>
    <w:p w:rsidR="00CE6FA1" w:rsidRDefault="00CE6FA1" w:rsidP="00CE6FA1">
      <w:pPr>
        <w:spacing w:line="240" w:lineRule="auto"/>
        <w:jc w:val="center"/>
        <w:rPr>
          <w:b/>
          <w:sz w:val="36"/>
          <w:szCs w:val="36"/>
        </w:rPr>
      </w:pPr>
    </w:p>
    <w:p w:rsidR="00CE6FA1" w:rsidRDefault="00CE6FA1" w:rsidP="00CE6FA1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Народно читалище „Христо Смирненски 1928“ е юридическо лице с нестопанска цел, с адрес на управление: село Лозен, ул. Иван Пешев, №15, </w:t>
      </w:r>
      <w:proofErr w:type="spellStart"/>
      <w:r>
        <w:rPr>
          <w:rFonts w:cstheme="minorHAnsi"/>
          <w:sz w:val="28"/>
          <w:szCs w:val="28"/>
        </w:rPr>
        <w:t>регистирирано</w:t>
      </w:r>
      <w:proofErr w:type="spellEnd"/>
      <w:r>
        <w:rPr>
          <w:rFonts w:cstheme="minorHAnsi"/>
          <w:sz w:val="28"/>
          <w:szCs w:val="28"/>
        </w:rPr>
        <w:t xml:space="preserve"> в Агенцията по вписванията с ЕИК: 000672197</w:t>
      </w:r>
    </w:p>
    <w:p w:rsidR="00CE6FA1" w:rsidRDefault="00CE6FA1" w:rsidP="00CE6FA1">
      <w:pPr>
        <w:spacing w:before="100" w:beforeAutospacing="1" w:after="100" w:afterAutospacing="1" w:line="240" w:lineRule="atLeast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Читалището организира своята дейност като спазва основните принципи в Закона за народните читалища, ръководи се от върховен орган – Общото събрание и от читалищно настоятелство. </w:t>
      </w:r>
    </w:p>
    <w:p w:rsidR="00CE6FA1" w:rsidRDefault="00CE6FA1" w:rsidP="00CE6FA1">
      <w:pPr>
        <w:spacing w:before="100" w:beforeAutospacing="1" w:after="100" w:afterAutospacing="1" w:line="240" w:lineRule="atLeast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Към 31.12.202</w:t>
      </w:r>
      <w:r>
        <w:rPr>
          <w:rFonts w:eastAsia="Times New Roman" w:cstheme="minorHAnsi"/>
          <w:color w:val="000000"/>
          <w:sz w:val="28"/>
          <w:szCs w:val="28"/>
          <w:lang w:val="en-GB"/>
        </w:rPr>
        <w:t>3</w:t>
      </w:r>
      <w:r>
        <w:rPr>
          <w:rFonts w:eastAsia="Times New Roman" w:cstheme="minorHAnsi"/>
          <w:color w:val="000000"/>
          <w:sz w:val="28"/>
          <w:szCs w:val="28"/>
        </w:rPr>
        <w:t xml:space="preserve"> година в читалището работят двама служители: секретар и домакин.</w:t>
      </w:r>
    </w:p>
    <w:p w:rsidR="00CE6FA1" w:rsidRDefault="00CE6FA1" w:rsidP="00CE6FA1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Основната дейност на  читалището е културна.</w:t>
      </w:r>
    </w:p>
    <w:p w:rsidR="00CE6FA1" w:rsidRDefault="00CE6FA1" w:rsidP="00CE6FA1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</w:p>
    <w:p w:rsidR="00CE6FA1" w:rsidRDefault="00CE6FA1" w:rsidP="00CE6FA1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Негови цели са:</w:t>
      </w:r>
    </w:p>
    <w:p w:rsidR="00CE6FA1" w:rsidRDefault="00CE6FA1" w:rsidP="00CE6FA1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Развитие и подпомагане на любителското художествено творчество.</w:t>
      </w:r>
    </w:p>
    <w:p w:rsidR="00CE6FA1" w:rsidRDefault="00CE6FA1" w:rsidP="00CE6FA1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Развитие на библиотечната дейност.</w:t>
      </w:r>
    </w:p>
    <w:p w:rsidR="00CE6FA1" w:rsidRDefault="00CE6FA1" w:rsidP="00CE6FA1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Превръщане на читалището в основен информационен център.</w:t>
      </w:r>
    </w:p>
    <w:p w:rsidR="00CE6FA1" w:rsidRDefault="00CE6FA1" w:rsidP="00CE6FA1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Съхраняване и популяризиране на местните традиции и обичаи.</w:t>
      </w:r>
    </w:p>
    <w:p w:rsidR="00CE6FA1" w:rsidRDefault="00CE6FA1" w:rsidP="00CE6FA1">
      <w:pPr>
        <w:spacing w:after="0" w:line="240" w:lineRule="auto"/>
        <w:ind w:left="708"/>
        <w:jc w:val="both"/>
        <w:rPr>
          <w:rFonts w:eastAsia="Times New Roman" w:cstheme="minorHAnsi"/>
          <w:sz w:val="28"/>
          <w:szCs w:val="28"/>
        </w:rPr>
      </w:pPr>
    </w:p>
    <w:p w:rsidR="00CE6FA1" w:rsidRDefault="00CE6FA1" w:rsidP="00CE6FA1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През изтеклата 202</w:t>
      </w:r>
      <w:r>
        <w:rPr>
          <w:rFonts w:eastAsia="Times New Roman" w:cstheme="minorHAnsi"/>
          <w:sz w:val="28"/>
          <w:szCs w:val="28"/>
          <w:lang w:val="en-GB"/>
        </w:rPr>
        <w:t>3</w:t>
      </w:r>
      <w:r>
        <w:rPr>
          <w:rFonts w:eastAsia="Times New Roman" w:cstheme="minorHAnsi"/>
          <w:sz w:val="28"/>
          <w:szCs w:val="28"/>
        </w:rPr>
        <w:t xml:space="preserve"> г. дейността на читалището се извършваше с активното участие на служителите на читалището, на Настоятелството, на  ръководителите на школи и групи, на самодейците и на родителите на децата, посещаващи читалището. 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CE6FA1" w:rsidRDefault="00CE6FA1" w:rsidP="00CE6FA1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CE6FA1" w:rsidRDefault="00CE6FA1" w:rsidP="00CE6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>I.</w:t>
      </w:r>
      <w:r>
        <w:rPr>
          <w:b/>
          <w:sz w:val="28"/>
          <w:szCs w:val="28"/>
        </w:rPr>
        <w:t>Художествена самодейност:</w:t>
      </w:r>
    </w:p>
    <w:p w:rsidR="00CE6FA1" w:rsidRDefault="00CE6FA1" w:rsidP="00CE6FA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През изтеклата 202</w:t>
      </w:r>
      <w:r>
        <w:rPr>
          <w:sz w:val="28"/>
          <w:szCs w:val="28"/>
          <w:lang w:val="en-GB"/>
        </w:rPr>
        <w:t>3</w:t>
      </w:r>
      <w:r>
        <w:rPr>
          <w:sz w:val="28"/>
          <w:szCs w:val="28"/>
        </w:rPr>
        <w:t xml:space="preserve"> година в читалището се подготвиха и организираха всички традиционни местни празници и обичаи : Васила,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, Баба Марта, Благовещение, Тодоровден, 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>, Цветница, Великден, Гергьовден, Вай-</w:t>
      </w:r>
      <w:proofErr w:type="spellStart"/>
      <w:r>
        <w:rPr>
          <w:sz w:val="28"/>
          <w:szCs w:val="28"/>
        </w:rPr>
        <w:t>Дудул</w:t>
      </w:r>
      <w:proofErr w:type="spellEnd"/>
      <w:r>
        <w:rPr>
          <w:sz w:val="28"/>
          <w:szCs w:val="28"/>
        </w:rPr>
        <w:t>, Еньовден, коледари, сурвакари. Отбелязани бяха и всички бележити дати, годишнини и национални празници: 6 януари – годишнина от рождението на Христо Ботев, 18 февруари – годишнина от обесването на Васил Левски, 3 март – Национален празник на България, 8 март – международен ден на жената, 1 април – Ден на хумора и шегата, 2 април – Международен ден на детската книга, 24 май – Ден на славянската писменост и култура, 1 юни – Ден на детето, 2 юни – Ден на Ботев и на загиналите за свободата на България, 1 октомври – Ден на възрастните хора, 1 ноември – Ден на народните будители, 21 ноември – Ден на християнското семейство,</w:t>
      </w:r>
      <w:r w:rsidR="003C060B">
        <w:rPr>
          <w:sz w:val="28"/>
          <w:szCs w:val="28"/>
        </w:rPr>
        <w:t xml:space="preserve"> Дядо Коледа в читалището.</w:t>
      </w:r>
    </w:p>
    <w:p w:rsidR="00CE6FA1" w:rsidRDefault="00CE6FA1" w:rsidP="00CE6FA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 202</w:t>
      </w:r>
      <w:r>
        <w:rPr>
          <w:sz w:val="28"/>
          <w:szCs w:val="28"/>
          <w:lang w:val="en-GB"/>
        </w:rPr>
        <w:t>3</w:t>
      </w:r>
      <w:r>
        <w:rPr>
          <w:sz w:val="28"/>
          <w:szCs w:val="28"/>
        </w:rPr>
        <w:t xml:space="preserve"> година, самодейните групи от читалището имаха многобройни изяви във фолклорни фестивали, конкурси и събори. Женската група за автентичен фолклор, Младежката певческа група за автентичен фолклор, Детската певческа група за автентичен фолклор, Групите за обреден фолклор, Детската танцова група, Клуба по народни хора, Лина Момчилова и Розалина Тодорова /баба и внучка/ и децата от Школата по актьорско майсторство участваха в:</w:t>
      </w:r>
    </w:p>
    <w:p w:rsidR="00CE6FA1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Национален</w:t>
      </w:r>
      <w:r w:rsidR="00CE6FA1">
        <w:rPr>
          <w:sz w:val="28"/>
          <w:szCs w:val="28"/>
          <w:lang w:val="en-US"/>
        </w:rPr>
        <w:t xml:space="preserve"> </w:t>
      </w:r>
      <w:r w:rsidR="00CE6FA1">
        <w:rPr>
          <w:sz w:val="28"/>
          <w:szCs w:val="28"/>
        </w:rPr>
        <w:t>Фолклорен фестивал „</w:t>
      </w:r>
      <w:r>
        <w:rPr>
          <w:sz w:val="28"/>
          <w:szCs w:val="28"/>
        </w:rPr>
        <w:t>СЕСЛАВСКА ПРОЛЕТ</w:t>
      </w:r>
      <w:r w:rsidR="00CE6FA1">
        <w:rPr>
          <w:sz w:val="28"/>
          <w:szCs w:val="28"/>
        </w:rPr>
        <w:t xml:space="preserve">“ – </w:t>
      </w:r>
      <w:r>
        <w:rPr>
          <w:sz w:val="28"/>
          <w:szCs w:val="28"/>
        </w:rPr>
        <w:t>2023</w:t>
      </w:r>
    </w:p>
    <w:p w:rsidR="00CE6FA1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E6FA1">
        <w:rPr>
          <w:sz w:val="28"/>
          <w:szCs w:val="28"/>
          <w:lang w:val="en-GB"/>
        </w:rPr>
        <w:t xml:space="preserve">X </w:t>
      </w:r>
      <w:r w:rsidR="00CE6FA1">
        <w:rPr>
          <w:sz w:val="28"/>
          <w:szCs w:val="28"/>
        </w:rPr>
        <w:t>Ф</w:t>
      </w:r>
      <w:r>
        <w:rPr>
          <w:sz w:val="28"/>
          <w:szCs w:val="28"/>
        </w:rPr>
        <w:t>олклорен фестивал „ШОПСКА ПЕСЕН</w:t>
      </w:r>
      <w:r w:rsidR="00CE6FA1">
        <w:rPr>
          <w:sz w:val="28"/>
          <w:szCs w:val="28"/>
        </w:rPr>
        <w:t xml:space="preserve">“ – </w:t>
      </w:r>
      <w:r>
        <w:rPr>
          <w:sz w:val="28"/>
          <w:szCs w:val="28"/>
        </w:rPr>
        <w:t>с. Локорско</w:t>
      </w:r>
    </w:p>
    <w:p w:rsidR="00CE6FA1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="00CE6FA1"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>Х</w:t>
      </w:r>
      <w:r w:rsidR="00CE6FA1">
        <w:rPr>
          <w:sz w:val="28"/>
          <w:szCs w:val="28"/>
          <w:lang w:val="en-GB"/>
        </w:rPr>
        <w:t xml:space="preserve"> </w:t>
      </w:r>
      <w:r w:rsidR="00CE6FA1">
        <w:rPr>
          <w:sz w:val="28"/>
          <w:szCs w:val="28"/>
        </w:rPr>
        <w:t>Фолклорен фестивал - с. Лозен 202</w:t>
      </w:r>
      <w:r>
        <w:rPr>
          <w:sz w:val="28"/>
          <w:szCs w:val="28"/>
        </w:rPr>
        <w:t>3</w:t>
      </w:r>
      <w:r w:rsidR="00CE6FA1">
        <w:rPr>
          <w:sz w:val="28"/>
          <w:szCs w:val="28"/>
        </w:rPr>
        <w:t xml:space="preserve"> г.</w:t>
      </w:r>
    </w:p>
    <w:p w:rsidR="00CE6FA1" w:rsidRDefault="00CE6FA1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XXXVII</w:t>
      </w:r>
      <w:r w:rsidR="003C060B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традиционен събор „ОБЕДИНЕНИЕТО ПРАВИ </w:t>
      </w:r>
      <w:proofErr w:type="gramStart"/>
      <w:r>
        <w:rPr>
          <w:sz w:val="28"/>
          <w:szCs w:val="28"/>
        </w:rPr>
        <w:t>СИЛАТА“</w:t>
      </w:r>
      <w:proofErr w:type="gramEnd"/>
      <w:r>
        <w:rPr>
          <w:sz w:val="28"/>
          <w:szCs w:val="28"/>
        </w:rPr>
        <w:t>, местност Побит камък, с. Нови Хан</w:t>
      </w:r>
    </w:p>
    <w:p w:rsidR="00CE6FA1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Фолклорен фестивал „ПРАЗНИК НА НАРОДНИЯ ОБИЧАЙ И АВТЕНТИЧНАТА НОСИЯ</w:t>
      </w:r>
      <w:r w:rsidR="00CE6FA1">
        <w:rPr>
          <w:sz w:val="28"/>
          <w:szCs w:val="28"/>
        </w:rPr>
        <w:t xml:space="preserve">“ – </w:t>
      </w:r>
      <w:r>
        <w:rPr>
          <w:sz w:val="28"/>
          <w:szCs w:val="28"/>
        </w:rPr>
        <w:t xml:space="preserve">Историческа местност </w:t>
      </w:r>
      <w:proofErr w:type="spellStart"/>
      <w:r>
        <w:rPr>
          <w:sz w:val="28"/>
          <w:szCs w:val="28"/>
        </w:rPr>
        <w:t>Костина</w:t>
      </w:r>
      <w:proofErr w:type="spellEnd"/>
      <w:r>
        <w:rPr>
          <w:sz w:val="28"/>
          <w:szCs w:val="28"/>
        </w:rPr>
        <w:t xml:space="preserve">, </w:t>
      </w:r>
      <w:r w:rsidR="00CE6FA1">
        <w:rPr>
          <w:sz w:val="28"/>
          <w:szCs w:val="28"/>
        </w:rPr>
        <w:t xml:space="preserve">с. </w:t>
      </w:r>
      <w:r>
        <w:rPr>
          <w:sz w:val="28"/>
          <w:szCs w:val="28"/>
        </w:rPr>
        <w:t>Рибари</w:t>
      </w:r>
      <w:r w:rsidR="00CE6FA1">
        <w:rPr>
          <w:sz w:val="28"/>
          <w:szCs w:val="28"/>
        </w:rPr>
        <w:t>ца</w:t>
      </w:r>
    </w:p>
    <w:p w:rsidR="003C060B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Национален дворец на децата</w:t>
      </w:r>
    </w:p>
    <w:p w:rsidR="003C060B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 летен семинар по българистика за чуждестранни студенти – СУ „Св. Климент Охридски“</w:t>
      </w:r>
    </w:p>
    <w:p w:rsidR="003C060B" w:rsidRDefault="003C060B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 летен семинар по българистика за чуждестранни студенти – БЧК, Лозен</w:t>
      </w:r>
    </w:p>
    <w:p w:rsidR="00CE6FA1" w:rsidRPr="003C060B" w:rsidRDefault="00CE6FA1" w:rsidP="00AC752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3C060B">
        <w:rPr>
          <w:sz w:val="28"/>
          <w:szCs w:val="28"/>
        </w:rPr>
        <w:t>Коледен концерт в Дома за възрастни хора в Лозен</w:t>
      </w:r>
    </w:p>
    <w:p w:rsidR="00CE6FA1" w:rsidRDefault="00CE6FA1" w:rsidP="00CE6FA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Коледно тържество в Храм „Св. </w:t>
      </w:r>
      <w:proofErr w:type="spellStart"/>
      <w:r>
        <w:rPr>
          <w:sz w:val="28"/>
          <w:szCs w:val="28"/>
        </w:rPr>
        <w:t>Вмчк</w:t>
      </w:r>
      <w:proofErr w:type="spellEnd"/>
      <w:r>
        <w:rPr>
          <w:sz w:val="28"/>
          <w:szCs w:val="28"/>
        </w:rPr>
        <w:t xml:space="preserve"> Георги“</w:t>
      </w:r>
    </w:p>
    <w:p w:rsidR="00CE6FA1" w:rsidRPr="00CE6FA1" w:rsidRDefault="00CE6FA1" w:rsidP="00CE6FA1">
      <w:pPr>
        <w:spacing w:line="24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всички участия самодейните групи заслужено получиха медали, дипломи, грамоти, </w:t>
      </w:r>
      <w:proofErr w:type="spellStart"/>
      <w:r>
        <w:rPr>
          <w:sz w:val="28"/>
          <w:szCs w:val="28"/>
        </w:rPr>
        <w:t>плакети</w:t>
      </w:r>
      <w:proofErr w:type="spellEnd"/>
      <w:r>
        <w:rPr>
          <w:sz w:val="28"/>
          <w:szCs w:val="28"/>
        </w:rPr>
        <w:t xml:space="preserve"> и други награди</w:t>
      </w:r>
      <w:r>
        <w:rPr>
          <w:sz w:val="28"/>
          <w:szCs w:val="28"/>
          <w:lang w:val="en-GB"/>
        </w:rPr>
        <w:t>.</w:t>
      </w:r>
    </w:p>
    <w:p w:rsidR="00CE6FA1" w:rsidRDefault="00CE6FA1" w:rsidP="00CE6F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2D1B" w:rsidRDefault="00634F32" w:rsidP="00CE6FA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Самодейците от о</w:t>
      </w:r>
      <w:r w:rsidR="00E32D1B">
        <w:rPr>
          <w:sz w:val="28"/>
          <w:szCs w:val="28"/>
        </w:rPr>
        <w:t>бредните и певческите групи имаха изяв</w:t>
      </w:r>
      <w:r>
        <w:rPr>
          <w:sz w:val="28"/>
          <w:szCs w:val="28"/>
        </w:rPr>
        <w:t>и</w:t>
      </w:r>
      <w:r w:rsidR="00E32D1B">
        <w:rPr>
          <w:sz w:val="28"/>
          <w:szCs w:val="28"/>
        </w:rPr>
        <w:t xml:space="preserve"> в БНР и телевизионни изяви: ТВ Скат – Предаване</w:t>
      </w:r>
      <w:r w:rsidR="00E32D1B">
        <w:rPr>
          <w:sz w:val="28"/>
          <w:szCs w:val="28"/>
        </w:rPr>
        <w:t>то „От българско, по българско“ и предаването „</w:t>
      </w:r>
      <w:proofErr w:type="spellStart"/>
      <w:r w:rsidR="00E32D1B">
        <w:rPr>
          <w:sz w:val="28"/>
          <w:szCs w:val="28"/>
        </w:rPr>
        <w:t>Затупале</w:t>
      </w:r>
      <w:proofErr w:type="spellEnd"/>
      <w:r w:rsidR="00E32D1B">
        <w:rPr>
          <w:sz w:val="28"/>
          <w:szCs w:val="28"/>
        </w:rPr>
        <w:t xml:space="preserve"> тъпани“</w:t>
      </w:r>
    </w:p>
    <w:p w:rsidR="00E32D1B" w:rsidRDefault="00E32D1B" w:rsidP="00CE6FA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изтеклата година имахме удоволствието да се срещнем в читалището с неповторимата народната певица Янка </w:t>
      </w:r>
      <w:proofErr w:type="spellStart"/>
      <w:r>
        <w:rPr>
          <w:sz w:val="28"/>
          <w:szCs w:val="28"/>
        </w:rPr>
        <w:t>Рупкина</w:t>
      </w:r>
      <w:proofErr w:type="spellEnd"/>
      <w:r>
        <w:rPr>
          <w:sz w:val="28"/>
          <w:szCs w:val="28"/>
        </w:rPr>
        <w:t>. За Деня на хумора, наш гост беше Зоя Колева – известна хумористка.</w:t>
      </w:r>
    </w:p>
    <w:p w:rsidR="00CE6FA1" w:rsidRDefault="00CE6FA1" w:rsidP="00CE6FA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Децата от Школата по актьорско майсторство имаха изяви на театрални сцени, както и на организираните в читалището тържества.</w:t>
      </w:r>
    </w:p>
    <w:p w:rsidR="00CE6FA1" w:rsidRDefault="00CE6FA1" w:rsidP="00CE6FA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Малките спортисти от Школата по бойни изкуства завършиха ус</w:t>
      </w:r>
      <w:r w:rsidR="00454FE1">
        <w:rPr>
          <w:sz w:val="28"/>
          <w:szCs w:val="28"/>
        </w:rPr>
        <w:t xml:space="preserve">пешно със сертификати курса по </w:t>
      </w:r>
      <w:proofErr w:type="spellStart"/>
      <w:r>
        <w:rPr>
          <w:sz w:val="28"/>
          <w:szCs w:val="28"/>
        </w:rPr>
        <w:t>киокушинкай</w:t>
      </w:r>
      <w:proofErr w:type="spellEnd"/>
      <w:r>
        <w:rPr>
          <w:sz w:val="28"/>
          <w:szCs w:val="28"/>
        </w:rPr>
        <w:t xml:space="preserve"> карате, участваха в състезания, както и в Откритите спортни дни в Лозен, организирани от Спортен клуб „Спортист Лозен – спорт за всички“.</w:t>
      </w:r>
      <w:r w:rsidR="00454FE1">
        <w:rPr>
          <w:sz w:val="28"/>
          <w:szCs w:val="28"/>
        </w:rPr>
        <w:t xml:space="preserve"> А на градския тренировъчен турнир „София 2023“, Натали Сидерова, Димитър Тодоров и Никола Гюров завоюваха 2 златни и 1 сребърен медал.</w:t>
      </w:r>
    </w:p>
    <w:p w:rsidR="00CE6FA1" w:rsidRDefault="00CE6FA1" w:rsidP="00CE6FA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Шахматистите от Школата по шахм</w:t>
      </w:r>
      <w:r w:rsidR="00454FE1">
        <w:rPr>
          <w:sz w:val="28"/>
          <w:szCs w:val="28"/>
        </w:rPr>
        <w:t>ат също взеха участие в турнири.</w:t>
      </w:r>
      <w:r w:rsidR="00E32D1B">
        <w:rPr>
          <w:sz w:val="28"/>
          <w:szCs w:val="28"/>
        </w:rPr>
        <w:t xml:space="preserve"> Ал</w:t>
      </w:r>
      <w:r>
        <w:rPr>
          <w:sz w:val="28"/>
          <w:szCs w:val="28"/>
        </w:rPr>
        <w:t xml:space="preserve">ександър Василев </w:t>
      </w:r>
      <w:r w:rsidR="00454FE1">
        <w:rPr>
          <w:sz w:val="28"/>
          <w:szCs w:val="28"/>
        </w:rPr>
        <w:t>от школата, спечели 1 място на международния турнир „ХЕРЕЯ ДРУЖБА 2023“ и 2 място на Републиканското първенство по ускорен шахмат. Александър стана и шампион в детския шахматен турнир за купата „АН ПАСАН 2023“.</w:t>
      </w:r>
    </w:p>
    <w:p w:rsidR="00CE6FA1" w:rsidRDefault="00CE6FA1" w:rsidP="00CE6FA1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E6FA1" w:rsidRDefault="00CE6FA1" w:rsidP="00CE6FA1">
      <w:pPr>
        <w:spacing w:line="240" w:lineRule="auto"/>
        <w:ind w:left="360"/>
        <w:jc w:val="both"/>
        <w:rPr>
          <w:sz w:val="28"/>
          <w:szCs w:val="28"/>
        </w:rPr>
      </w:pPr>
    </w:p>
    <w:p w:rsidR="00CE6FA1" w:rsidRDefault="00CE6FA1" w:rsidP="00CE6FA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GB"/>
        </w:rPr>
        <w:t>II.</w:t>
      </w:r>
      <w:r>
        <w:rPr>
          <w:b/>
          <w:sz w:val="28"/>
          <w:szCs w:val="28"/>
        </w:rPr>
        <w:t>Групи и школи: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Женска певческа група за автентичен фолклор с ръководител Снежана Борисова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Детска певческа група за автентичен фолклор с ръководител Снежана Борисова.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Младежка певческа  група за автентичен фолклор с ръководител Снежана Борисова.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Група за обреден фолклор – пресъздаване на обичаи с ръководител Снежана Борисова.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Групи за обреден фолклор с ръководител Снежана Борисова:</w:t>
      </w:r>
    </w:p>
    <w:p w:rsidR="00CE6FA1" w:rsidRDefault="00CE6FA1" w:rsidP="00CE6FA1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Лазарки</w:t>
      </w:r>
    </w:p>
    <w:p w:rsidR="00CE6FA1" w:rsidRDefault="00CE6FA1" w:rsidP="00CE6FA1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Коледари</w:t>
      </w:r>
    </w:p>
    <w:p w:rsidR="00CE6FA1" w:rsidRDefault="00CE6FA1" w:rsidP="00CE6FA1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Сурвакари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Детска танцова група с ръководител Аделина Веселинова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Младежка танцова група с ръководител Аделина Веселинова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Клуб за народни хора с ръководител Аделина Веселинова:</w:t>
      </w:r>
    </w:p>
    <w:p w:rsidR="00CE6FA1" w:rsidRDefault="00CE6FA1" w:rsidP="00CE6FA1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Възрастни начинаещи</w:t>
      </w:r>
    </w:p>
    <w:p w:rsidR="00CE6FA1" w:rsidRDefault="00CE6FA1" w:rsidP="00CE6FA1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Възрастни напреднали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по актьорско майсторство с  ръководител Коле Китанов.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по шахмат с ръководител Гинчо Гочев.</w:t>
      </w:r>
    </w:p>
    <w:p w:rsidR="00CE6FA1" w:rsidRDefault="00CE6FA1" w:rsidP="00CE6FA1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по бойни изкуства с ръководител </w:t>
      </w:r>
      <w:proofErr w:type="spellStart"/>
      <w:r>
        <w:rPr>
          <w:sz w:val="28"/>
          <w:szCs w:val="28"/>
        </w:rPr>
        <w:t>Сенсей</w:t>
      </w:r>
      <w:proofErr w:type="spellEnd"/>
      <w:r>
        <w:rPr>
          <w:sz w:val="28"/>
          <w:szCs w:val="28"/>
        </w:rPr>
        <w:t xml:space="preserve"> Таня Николова.</w:t>
      </w:r>
    </w:p>
    <w:p w:rsidR="00CE6FA1" w:rsidRDefault="00CE6FA1" w:rsidP="00CE6FA1">
      <w:pPr>
        <w:spacing w:line="240" w:lineRule="auto"/>
        <w:jc w:val="both"/>
        <w:rPr>
          <w:sz w:val="28"/>
          <w:szCs w:val="28"/>
        </w:rPr>
      </w:pPr>
    </w:p>
    <w:p w:rsidR="00CE6FA1" w:rsidRDefault="00CE6FA1" w:rsidP="00CE6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</w:rPr>
        <w:t>Библиотека:</w:t>
      </w:r>
    </w:p>
    <w:p w:rsidR="00CE6FA1" w:rsidRDefault="00CE6FA1" w:rsidP="00CE6FA1">
      <w:pPr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момен</w:t>
      </w:r>
      <w:r w:rsidR="008A51DB">
        <w:rPr>
          <w:sz w:val="28"/>
          <w:szCs w:val="28"/>
        </w:rPr>
        <w:t>та библиотеката разполага с 14 319</w:t>
      </w:r>
      <w:r>
        <w:rPr>
          <w:sz w:val="28"/>
          <w:szCs w:val="28"/>
        </w:rPr>
        <w:t xml:space="preserve"> библиотечни документа. През изтеклата година </w:t>
      </w:r>
      <w:r w:rsidR="008A51DB">
        <w:rPr>
          <w:sz w:val="28"/>
          <w:szCs w:val="28"/>
        </w:rPr>
        <w:t>няма</w:t>
      </w:r>
      <w:r>
        <w:rPr>
          <w:sz w:val="28"/>
          <w:szCs w:val="28"/>
        </w:rPr>
        <w:t xml:space="preserve"> отчислени книги. От дарения са постъпили 12</w:t>
      </w:r>
      <w:r w:rsidR="008A51DB">
        <w:rPr>
          <w:sz w:val="28"/>
          <w:szCs w:val="28"/>
        </w:rPr>
        <w:t>5</w:t>
      </w:r>
      <w:r>
        <w:rPr>
          <w:sz w:val="28"/>
          <w:szCs w:val="28"/>
        </w:rPr>
        <w:t xml:space="preserve"> нови книги.  В сравнение с предходната 202</w:t>
      </w:r>
      <w:r w:rsidR="008A51DB">
        <w:rPr>
          <w:sz w:val="28"/>
          <w:szCs w:val="28"/>
        </w:rPr>
        <w:t>2</w:t>
      </w:r>
      <w:r>
        <w:rPr>
          <w:sz w:val="28"/>
          <w:szCs w:val="28"/>
        </w:rPr>
        <w:t xml:space="preserve"> година броят на читателите се </w:t>
      </w:r>
      <w:r w:rsidR="008A51DB">
        <w:rPr>
          <w:sz w:val="28"/>
          <w:szCs w:val="28"/>
        </w:rPr>
        <w:t>запази. Общо за 2023 година читателите са 198. Посещенията са 623</w:t>
      </w:r>
      <w:r>
        <w:rPr>
          <w:sz w:val="28"/>
          <w:szCs w:val="28"/>
        </w:rPr>
        <w:t xml:space="preserve"> и са заети 26</w:t>
      </w:r>
      <w:r w:rsidR="008A51DB">
        <w:rPr>
          <w:sz w:val="28"/>
          <w:szCs w:val="28"/>
        </w:rPr>
        <w:t>55</w:t>
      </w:r>
      <w:r>
        <w:rPr>
          <w:sz w:val="28"/>
          <w:szCs w:val="28"/>
        </w:rPr>
        <w:t xml:space="preserve"> библиотечни документи. Направени са 34 справки предимно за учащи се, в различни области на науката и културата. </w:t>
      </w:r>
    </w:p>
    <w:p w:rsidR="00CE6FA1" w:rsidRDefault="00CE6FA1" w:rsidP="00CE6FA1">
      <w:pPr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изтеклата година всички бележите дати и годишнини бяха отбелязани, като се проведоха концерти, рецитали и викторини. Периодично се оформяха изложби и витрини. Проведоха се и литературни четения с писатели и поети от село Лозен.</w:t>
      </w:r>
      <w:r w:rsidR="00BD76AF" w:rsidRPr="00BD76AF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Малките читатели от библиотеката се срещнаха с</w:t>
      </w:r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Уики</w:t>
      </w:r>
      <w:proofErr w:type="spellEnd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- Мая Бочева, писател, художник и издател на детски книжки. </w:t>
      </w:r>
      <w:r w:rsid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Имахме и ж</w:t>
      </w:r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абешки приключения с жабокът Витан и авторката на книжката Емилия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Зафираки</w:t>
      </w:r>
      <w:proofErr w:type="spellEnd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.</w:t>
      </w:r>
      <w:r w:rsidRPr="00BD76AF">
        <w:rPr>
          <w:rFonts w:ascii="Calibri" w:hAnsi="Calibri" w:cs="Calibri"/>
          <w:sz w:val="28"/>
          <w:szCs w:val="28"/>
        </w:rPr>
        <w:t xml:space="preserve"> </w:t>
      </w:r>
      <w:r w:rsidR="00BD76AF">
        <w:rPr>
          <w:rFonts w:ascii="Calibri" w:hAnsi="Calibri" w:cs="Calibri"/>
          <w:sz w:val="28"/>
          <w:szCs w:val="28"/>
        </w:rPr>
        <w:t>На</w:t>
      </w:r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гости ни бяха </w:t>
      </w:r>
      <w:r w:rsid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и </w:t>
      </w:r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децата от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Dream</w:t>
      </w:r>
      <w:proofErr w:type="spellEnd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Big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with</w:t>
      </w:r>
      <w:proofErr w:type="spellEnd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Ms</w:t>
      </w:r>
      <w:proofErr w:type="spellEnd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D76AF" w:rsidRP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Jolly</w:t>
      </w:r>
      <w:proofErr w:type="spellEnd"/>
      <w:r w:rsidR="00BD76A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BD76AF">
        <w:rPr>
          <w:rFonts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Традиционно се проведе среща с учениците от първи клас от 200 ОУ „Отец Паисий“, с цел запознаване с библиотеката. Периодично се провеждаха сбирки с учениците от средните и горните класове за писане на доклади и презентации по зададени в училище теми. През цялата година се оказваше помощ на студенти при писането на курсови и дипломни работи.</w:t>
      </w:r>
    </w:p>
    <w:p w:rsidR="00CE6FA1" w:rsidRDefault="00CE6FA1" w:rsidP="00CE6FA1">
      <w:pPr>
        <w:ind w:firstLine="708"/>
        <w:jc w:val="both"/>
        <w:rPr>
          <w:sz w:val="28"/>
          <w:szCs w:val="28"/>
        </w:rPr>
      </w:pPr>
    </w:p>
    <w:p w:rsidR="00CE6FA1" w:rsidRDefault="00CE6FA1" w:rsidP="00CE6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IV.</w:t>
      </w:r>
      <w:r>
        <w:rPr>
          <w:b/>
          <w:sz w:val="28"/>
          <w:szCs w:val="28"/>
        </w:rPr>
        <w:t xml:space="preserve"> Участия в проекти:</w:t>
      </w:r>
    </w:p>
    <w:p w:rsidR="00CE6FA1" w:rsidRDefault="00CE6FA1" w:rsidP="00CE6F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2023 година, читалището няма участия в Проекти.</w:t>
      </w:r>
    </w:p>
    <w:p w:rsidR="00CE6FA1" w:rsidRDefault="00CE6FA1" w:rsidP="00CE6FA1">
      <w:pPr>
        <w:spacing w:line="240" w:lineRule="auto"/>
        <w:jc w:val="both"/>
        <w:rPr>
          <w:sz w:val="28"/>
          <w:szCs w:val="28"/>
          <w:lang w:val="en-GB"/>
        </w:rPr>
      </w:pPr>
    </w:p>
    <w:p w:rsidR="00CE6FA1" w:rsidRDefault="00CE6FA1" w:rsidP="00CE6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V.</w:t>
      </w:r>
      <w:r>
        <w:rPr>
          <w:b/>
          <w:sz w:val="28"/>
          <w:szCs w:val="28"/>
        </w:rPr>
        <w:t xml:space="preserve"> Материална база:</w:t>
      </w:r>
    </w:p>
    <w:p w:rsidR="00CE6FA1" w:rsidRDefault="00CE6FA1" w:rsidP="00CE6FA1">
      <w:pPr>
        <w:spacing w:line="240" w:lineRule="auto"/>
        <w:jc w:val="both"/>
      </w:pPr>
      <w:r>
        <w:rPr>
          <w:sz w:val="28"/>
          <w:szCs w:val="28"/>
        </w:rPr>
        <w:tab/>
        <w:t>През изтеклата 2023 година поради липса на средства не беше направено нищо за подобряване материалната база на читалището, освен частични ремонтни дейности.</w:t>
      </w:r>
    </w:p>
    <w:p w:rsidR="008D2A4C" w:rsidRDefault="008D2A4C"/>
    <w:sectPr w:rsidR="008D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5A3"/>
    <w:multiLevelType w:val="hybridMultilevel"/>
    <w:tmpl w:val="9D624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1889"/>
    <w:multiLevelType w:val="hybridMultilevel"/>
    <w:tmpl w:val="0BEA5D86"/>
    <w:lvl w:ilvl="0" w:tplc="0402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4E8A4B76"/>
    <w:multiLevelType w:val="hybridMultilevel"/>
    <w:tmpl w:val="E2A8EB18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6550F8D"/>
    <w:multiLevelType w:val="hybridMultilevel"/>
    <w:tmpl w:val="94E23314"/>
    <w:lvl w:ilvl="0" w:tplc="F556A4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1"/>
    <w:rsid w:val="003C060B"/>
    <w:rsid w:val="00454FE1"/>
    <w:rsid w:val="00634F32"/>
    <w:rsid w:val="008A51DB"/>
    <w:rsid w:val="008D2A4C"/>
    <w:rsid w:val="00BD76AF"/>
    <w:rsid w:val="00CE6FA1"/>
    <w:rsid w:val="00E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678"/>
  <w15:chartTrackingRefBased/>
  <w15:docId w15:val="{24DACBDD-E8BC-4DF9-A047-00A531BA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A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F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6te_dloze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2024-02-01T13:19:00Z</dcterms:created>
  <dcterms:modified xsi:type="dcterms:W3CDTF">2024-02-01T15:25:00Z</dcterms:modified>
</cp:coreProperties>
</file>