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51" w:rsidRDefault="007B4585" w:rsidP="007B4585">
      <w:pPr>
        <w:jc w:val="center"/>
        <w:rPr>
          <w:b/>
          <w:sz w:val="72"/>
          <w:szCs w:val="72"/>
        </w:rPr>
      </w:pPr>
      <w:r w:rsidRPr="007B4585">
        <w:rPr>
          <w:b/>
          <w:sz w:val="72"/>
          <w:szCs w:val="72"/>
        </w:rPr>
        <w:t>ОТЧЕТ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 xml:space="preserve">     За дейността на НЧ ПРОСВЕТА 1923г. село ЕЗЕРО</w:t>
      </w:r>
    </w:p>
    <w:p w:rsidR="00290BB8" w:rsidRPr="00290BB8" w:rsidRDefault="00290BB8" w:rsidP="00290BB8">
      <w:pPr>
        <w:jc w:val="center"/>
        <w:rPr>
          <w:sz w:val="40"/>
          <w:szCs w:val="40"/>
        </w:rPr>
      </w:pPr>
      <w:r w:rsidRPr="00290BB8">
        <w:rPr>
          <w:sz w:val="40"/>
          <w:szCs w:val="40"/>
        </w:rPr>
        <w:t>Уважаеми членове благодаря,че се отзовахте на нашата покана.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През 2023г. дейността на читалището беше свързана с традиционните обичаи и празници на нашето село.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Дейността ни се ръководеше от предварителен план за годината в основни дейности: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Библиотечно дело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Културно масова дейност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Организационна дейност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Библиотечно дело:Библиотеката към читалището разполага с 5279 книги.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Библиотеката има 32 читатели.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По наша преценка това не е достатъчно.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 xml:space="preserve">Причините за недостатъчният интерес могат да се търсят в липсата на училище,а също и в незадоволителната работа за обогатяване на библиотечния фонд и попълването му с нови по </w:t>
      </w:r>
      <w:r w:rsidRPr="00290BB8">
        <w:rPr>
          <w:sz w:val="40"/>
          <w:szCs w:val="40"/>
        </w:rPr>
        <w:lastRenderedPageBreak/>
        <w:t>интересни и актуални заглавия.Много трудно се отделят финансови средства за това.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Културно масова работа: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Мероприятията,които бяхме заложили по план и успяхме да организираме: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Бабин</w:t>
      </w:r>
      <w:r>
        <w:rPr>
          <w:sz w:val="40"/>
          <w:szCs w:val="40"/>
        </w:rPr>
        <w:t xml:space="preserve"> </w:t>
      </w:r>
      <w:r w:rsidRPr="00290BB8">
        <w:rPr>
          <w:sz w:val="40"/>
          <w:szCs w:val="40"/>
        </w:rPr>
        <w:t>ден,Св.Валентин и Трифон Зарезан,Баба Марта,3-ти март озвучаване,8-ми март,Първа пролет посрещане,Цветница и Лазаровден-Лазаруване,Великден в нашите домове,2-ри Юни Ботев озвучаване,Здравей мое лято празник с децата,Св. Богородица празник на селото,Съединението озвучаване,Ден на народните будители,Празник на Читалището,Ден на християнското семейство  тържество,Запалване на коледните светлини,Коледа и Нова година тържество.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Организационна дейност: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През 2023г. читалището наброява 50 члена.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Читалищната сграда е в лошо състояние тъй като на места,като вали се появяват течове.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lastRenderedPageBreak/>
        <w:t>С общи усилия тази година почистихме салона и сцената и на 01.11. проведохме празника на Читалището 100 години.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През 2023г. се смени секретаря на Читалището,поради пенсиониране на предишния секретар.Направихме пререгистрация на Читалището в Агенция по вписванията.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Финансовите средства с които разполага Читалището са главно от субсидията на Община Нова Загора и членски внос от членовете на Читалището.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Въпреки ограничените финанси Читалищното ръководство успя да се справи.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В заключение следва да кажем,че НЧ”Просвета 1923” изпълнява своите цели,съгласно закона за Нароните читалища,доколкото му позволява капацитета с който разполагаме.</w:t>
      </w:r>
    </w:p>
    <w:p w:rsidR="00290BB8" w:rsidRPr="00290BB8" w:rsidRDefault="00290BB8" w:rsidP="00290BB8">
      <w:pPr>
        <w:rPr>
          <w:sz w:val="40"/>
          <w:szCs w:val="40"/>
        </w:rPr>
      </w:pPr>
      <w:r w:rsidRPr="00290BB8">
        <w:rPr>
          <w:sz w:val="40"/>
          <w:szCs w:val="40"/>
        </w:rPr>
        <w:t>Настоятелството изказва благодарност към всички свой членове,които вземат активно участие в организационните мероприятия на Читалището.</w:t>
      </w:r>
    </w:p>
    <w:sectPr w:rsidR="00290BB8" w:rsidRPr="00290BB8" w:rsidSect="005E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4585"/>
    <w:rsid w:val="00290BB8"/>
    <w:rsid w:val="005E3251"/>
    <w:rsid w:val="007B4585"/>
    <w:rsid w:val="00E52DCC"/>
    <w:rsid w:val="00EB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cp:lastPrinted>2024-02-05T08:59:00Z</cp:lastPrinted>
  <dcterms:created xsi:type="dcterms:W3CDTF">2024-02-05T08:19:00Z</dcterms:created>
  <dcterms:modified xsi:type="dcterms:W3CDTF">2024-02-05T09:00:00Z</dcterms:modified>
</cp:coreProperties>
</file>