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81" w:rsidRDefault="00E12581" w:rsidP="00E125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E12581" w:rsidRDefault="00E12581" w:rsidP="00E125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дейността на</w:t>
      </w:r>
    </w:p>
    <w:p w:rsidR="00E12581" w:rsidRDefault="00E12581" w:rsidP="00E125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НЧ „ХРИСТО СМИРНЕНСКИ 1960”</w:t>
      </w:r>
    </w:p>
    <w:p w:rsidR="00E12581" w:rsidRDefault="00E12581" w:rsidP="00E125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с. Долна Градешница – община Кресна</w:t>
      </w:r>
    </w:p>
    <w:p w:rsidR="00E12581" w:rsidRDefault="00E12581" w:rsidP="00E125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2024г.</w:t>
      </w:r>
    </w:p>
    <w:p w:rsidR="00E12581" w:rsidRDefault="00E12581" w:rsidP="00E12581">
      <w:pPr>
        <w:jc w:val="center"/>
        <w:rPr>
          <w:b/>
          <w:sz w:val="40"/>
          <w:szCs w:val="40"/>
        </w:rPr>
      </w:pPr>
    </w:p>
    <w:p w:rsidR="00E12581" w:rsidRDefault="00E12581" w:rsidP="00E12581">
      <w:pPr>
        <w:jc w:val="center"/>
        <w:rPr>
          <w:b/>
          <w:sz w:val="40"/>
          <w:szCs w:val="40"/>
        </w:rPr>
      </w:pPr>
    </w:p>
    <w:p w:rsidR="00E12581" w:rsidRDefault="00E12581" w:rsidP="00E125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Българските читалища имат предимство, което е неизменна част от облика на страната. Чрез тях се представят българската традиции и идентичност.</w:t>
      </w:r>
    </w:p>
    <w:p w:rsidR="00E12581" w:rsidRDefault="00E12581" w:rsidP="00E125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тяхната дейност могат да се включат всички физически лица без оглед на ограничения възраст и пол, политически и религиозни възгледи и етническо самосъзнание.      </w:t>
      </w:r>
    </w:p>
    <w:p w:rsidR="00E12581" w:rsidRDefault="00E12581" w:rsidP="00E12581">
      <w:pPr>
        <w:pStyle w:val="a3"/>
        <w:numPr>
          <w:ilvl w:val="0"/>
          <w:numId w:val="1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Библиотека. Работа с   читателите. Масови мероприятия .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Обогатяване на библиотечния фонд – закупуване на нова литература.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Опазване на библиотечния фонд.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Работа с читателите. 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Годишнини свързани с исторически дати и личности.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Дейността на библиотеката е свързана най-вече с книгите, четенето и обогатяването на връзката – творец – книга – читател – библиотека.</w:t>
      </w:r>
    </w:p>
    <w:p w:rsidR="00E12581" w:rsidRDefault="00E12581" w:rsidP="00E12581">
      <w:pPr>
        <w:ind w:left="720"/>
        <w:rPr>
          <w:b/>
          <w:sz w:val="40"/>
          <w:szCs w:val="40"/>
        </w:rPr>
      </w:pPr>
    </w:p>
    <w:p w:rsidR="00E12581" w:rsidRDefault="00E12581" w:rsidP="00E12581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КУЛТУРНО МАСОВА ДЕЙНОСТ.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Повишаване на художественото и жанрово разнообразие на културните мероприятия.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Честване на официалните и традиционни празници, сборове и годишнини.</w:t>
      </w:r>
    </w:p>
    <w:p w:rsidR="00E12581" w:rsidRDefault="00E12581" w:rsidP="00E12581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Провеждане на мероприятия, свързани със съхраняването, развитието и популяризирането на местни традиции и обичаи.</w:t>
      </w:r>
    </w:p>
    <w:p w:rsidR="00E12581" w:rsidRDefault="00E12581" w:rsidP="00E12581">
      <w:pPr>
        <w:rPr>
          <w:b/>
          <w:sz w:val="40"/>
          <w:szCs w:val="40"/>
        </w:rPr>
      </w:pPr>
    </w:p>
    <w:p w:rsidR="00E12581" w:rsidRDefault="00E12581" w:rsidP="00E12581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Приоритетни направления в дейността на читалището.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Възраждане и съхраняване на духовни ценности, автентични традиции и самобитни обичаи.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Превръщането на Читалището в притегателен център и място за изява, </w:t>
      </w:r>
      <w:r>
        <w:rPr>
          <w:b/>
          <w:sz w:val="40"/>
          <w:szCs w:val="40"/>
        </w:rPr>
        <w:lastRenderedPageBreak/>
        <w:t xml:space="preserve">оползотворяване на свободното време, както за възрастни, така и на повече деца и младежи. 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Участие на Читалището в реализацията на областни и общински програми.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/Фестивали, събори, празник на населеното място./</w:t>
      </w:r>
    </w:p>
    <w:p w:rsidR="00E12581" w:rsidRDefault="00E12581" w:rsidP="00E12581">
      <w:pPr>
        <w:pStyle w:val="a3"/>
        <w:ind w:left="1080"/>
        <w:rPr>
          <w:b/>
          <w:sz w:val="40"/>
          <w:szCs w:val="40"/>
        </w:rPr>
      </w:pPr>
    </w:p>
    <w:p w:rsidR="00E12581" w:rsidRDefault="00E12581" w:rsidP="00E12581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ДЕЙНОСТИ ПО ПЛАН – ПРОГРАМАТА.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ЯНУАРИ </w:t>
      </w:r>
    </w:p>
    <w:p w:rsidR="00E12581" w:rsidRDefault="00E12581" w:rsidP="00E12581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„БАБИН ДЕН’’ </w:t>
      </w:r>
      <w:proofErr w:type="spellStart"/>
      <w:r>
        <w:rPr>
          <w:b/>
          <w:sz w:val="40"/>
          <w:szCs w:val="40"/>
        </w:rPr>
        <w:t>Възстановка</w:t>
      </w:r>
      <w:proofErr w:type="spellEnd"/>
      <w:r>
        <w:rPr>
          <w:b/>
          <w:sz w:val="40"/>
          <w:szCs w:val="40"/>
        </w:rPr>
        <w:t xml:space="preserve"> на традиционни обреди и обичаи, и поздравления.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ФЕВРУАРИ </w:t>
      </w:r>
    </w:p>
    <w:p w:rsidR="00E12581" w:rsidRDefault="00E12581" w:rsidP="00E12581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>„ ВАСИЛ ЛЕВСКИ”  годишнина от обесването му</w:t>
      </w:r>
    </w:p>
    <w:p w:rsidR="00E12581" w:rsidRDefault="00E12581" w:rsidP="00E1258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МАРТ </w:t>
      </w:r>
    </w:p>
    <w:p w:rsidR="00E12581" w:rsidRDefault="00E12581" w:rsidP="00E12581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>„БАБА МАРТА” Конкурс за мартеница.</w:t>
      </w:r>
    </w:p>
    <w:p w:rsidR="00E12581" w:rsidRDefault="00E12581" w:rsidP="00E12581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>„3 Март” отбелязване на националния празник.</w:t>
      </w:r>
    </w:p>
    <w:p w:rsidR="00E12581" w:rsidRDefault="00E12581" w:rsidP="00E12581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‘’8 Март” поздравителни адреси към жените. </w:t>
      </w:r>
    </w:p>
    <w:p w:rsidR="00E12581" w:rsidRDefault="00E12581" w:rsidP="00E12581">
      <w:pPr>
        <w:ind w:left="720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„Благодаря ти мамо” тържество по-случай 8 март.</w:t>
      </w:r>
    </w:p>
    <w:p w:rsidR="00E12581" w:rsidRDefault="00E12581" w:rsidP="00E1258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АПРИЛ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Великденски празници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Лазаруване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Цветница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Конкурс за писани яйца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Великденско веселие – шарени яйца/забавление с деца/</w:t>
      </w:r>
    </w:p>
    <w:p w:rsidR="00E12581" w:rsidRDefault="00E12581" w:rsidP="00E12581">
      <w:pPr>
        <w:pStyle w:val="a3"/>
        <w:rPr>
          <w:b/>
          <w:sz w:val="40"/>
          <w:szCs w:val="40"/>
        </w:rPr>
      </w:pPr>
    </w:p>
    <w:p w:rsidR="00E12581" w:rsidRDefault="00E12581" w:rsidP="00E12581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МАЙ</w:t>
      </w:r>
    </w:p>
    <w:p w:rsidR="00E12581" w:rsidRDefault="00E12581" w:rsidP="00E12581">
      <w:pPr>
        <w:pStyle w:val="a3"/>
        <w:rPr>
          <w:b/>
          <w:sz w:val="40"/>
          <w:szCs w:val="40"/>
        </w:rPr>
      </w:pP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24 май – Ден на славянската писменост и култура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Празник на читалището</w:t>
      </w:r>
    </w:p>
    <w:p w:rsidR="00E12581" w:rsidRDefault="00E12581" w:rsidP="00E12581">
      <w:pPr>
        <w:rPr>
          <w:b/>
          <w:sz w:val="40"/>
          <w:szCs w:val="40"/>
        </w:rPr>
      </w:pPr>
      <w:r>
        <w:rPr>
          <w:b/>
          <w:sz w:val="40"/>
          <w:szCs w:val="40"/>
        </w:rPr>
        <w:t>ЛЯТНА РАБОТА С ДЕЦА.</w:t>
      </w:r>
    </w:p>
    <w:p w:rsidR="00E12581" w:rsidRDefault="00E12581" w:rsidP="00E12581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месец Юни до месец септември – различни мероприятия с участието на всички желаещи деца от селото.</w:t>
      </w:r>
    </w:p>
    <w:p w:rsidR="00E12581" w:rsidRDefault="00E12581" w:rsidP="00E12581">
      <w:pPr>
        <w:rPr>
          <w:b/>
          <w:sz w:val="40"/>
          <w:szCs w:val="40"/>
        </w:rPr>
      </w:pPr>
      <w:r>
        <w:rPr>
          <w:b/>
          <w:sz w:val="40"/>
          <w:szCs w:val="40"/>
        </w:rPr>
        <w:t>ЮНИ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1 Юни – Международен ден на детето- тържество  организирано от Читалището с деца от селото.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2 Юни Ден на Ботев – беседа  в библиотеката.</w:t>
      </w:r>
    </w:p>
    <w:p w:rsidR="00E12581" w:rsidRDefault="00E12581" w:rsidP="00E12581">
      <w:pPr>
        <w:pStyle w:val="a3"/>
        <w:rPr>
          <w:b/>
          <w:sz w:val="40"/>
          <w:szCs w:val="40"/>
        </w:rPr>
      </w:pPr>
    </w:p>
    <w:p w:rsidR="00E12581" w:rsidRDefault="00E12581" w:rsidP="00E12581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ЮЛИ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Работа с деца 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Активни занимания с ученици на тема „Млад приятел на книгата”</w:t>
      </w:r>
    </w:p>
    <w:p w:rsidR="00E12581" w:rsidRDefault="00E12581" w:rsidP="00E12581">
      <w:pPr>
        <w:pStyle w:val="a3"/>
        <w:rPr>
          <w:b/>
          <w:sz w:val="40"/>
          <w:szCs w:val="40"/>
        </w:rPr>
      </w:pPr>
    </w:p>
    <w:p w:rsidR="00E12581" w:rsidRDefault="00E12581" w:rsidP="00E12581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АВГУСТ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Лятна ваканция с ученици / тематични дни по интереси.</w:t>
      </w:r>
    </w:p>
    <w:p w:rsidR="00E12581" w:rsidRDefault="00E12581" w:rsidP="00E12581">
      <w:pPr>
        <w:pStyle w:val="a3"/>
        <w:rPr>
          <w:b/>
          <w:sz w:val="40"/>
          <w:szCs w:val="40"/>
        </w:rPr>
      </w:pPr>
    </w:p>
    <w:p w:rsidR="00E12581" w:rsidRDefault="00E12581" w:rsidP="00E12581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СЕПТЕМВРИ</w:t>
      </w:r>
    </w:p>
    <w:p w:rsidR="00E12581" w:rsidRDefault="00E12581" w:rsidP="00E12581">
      <w:pPr>
        <w:pStyle w:val="a3"/>
        <w:rPr>
          <w:b/>
          <w:sz w:val="40"/>
          <w:szCs w:val="40"/>
        </w:rPr>
      </w:pP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6 Септември Съединението на България – беседа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15 септември – Откриване на учебната година 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22 Септември Ден на независимостта – беседа</w:t>
      </w:r>
    </w:p>
    <w:p w:rsidR="00E12581" w:rsidRDefault="00E12581" w:rsidP="00E12581">
      <w:pPr>
        <w:pStyle w:val="a3"/>
        <w:rPr>
          <w:b/>
          <w:sz w:val="40"/>
          <w:szCs w:val="40"/>
        </w:rPr>
      </w:pPr>
    </w:p>
    <w:p w:rsidR="00E12581" w:rsidRDefault="00E12581" w:rsidP="00E12581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ОКТОМВРИ</w:t>
      </w:r>
    </w:p>
    <w:p w:rsidR="00E12581" w:rsidRDefault="00E12581" w:rsidP="00E12581">
      <w:pPr>
        <w:pStyle w:val="a3"/>
        <w:rPr>
          <w:b/>
          <w:sz w:val="40"/>
          <w:szCs w:val="40"/>
        </w:rPr>
      </w:pP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1 Октомври ден на възрастните хора – организирано тържество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7/8 Октомври -  Празник на селото „Събор на плодородието”</w:t>
      </w:r>
    </w:p>
    <w:p w:rsidR="00E12581" w:rsidRDefault="00E12581" w:rsidP="00E12581">
      <w:pPr>
        <w:pStyle w:val="a3"/>
        <w:rPr>
          <w:b/>
          <w:sz w:val="40"/>
          <w:szCs w:val="40"/>
        </w:rPr>
      </w:pPr>
    </w:p>
    <w:p w:rsidR="00E12581" w:rsidRDefault="00E12581" w:rsidP="00E12581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НОЕМВРИ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 Ноември Ден на Народните будители – беседа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21 Ден на Християнското семейство /пресъздаване на ритуала/</w:t>
      </w:r>
    </w:p>
    <w:p w:rsidR="00E12581" w:rsidRDefault="00E12581" w:rsidP="00E12581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ДЕКЕМВРИ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Коледни и новогодишни празници с участието на всички желаещи от селото / Мало и голямо/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Коледно тържество с детски танцов състав „</w:t>
      </w:r>
      <w:proofErr w:type="spellStart"/>
      <w:r>
        <w:rPr>
          <w:b/>
          <w:sz w:val="40"/>
          <w:szCs w:val="40"/>
        </w:rPr>
        <w:t>Пчеличка</w:t>
      </w:r>
      <w:proofErr w:type="spellEnd"/>
      <w:r>
        <w:rPr>
          <w:b/>
          <w:sz w:val="40"/>
          <w:szCs w:val="40"/>
        </w:rPr>
        <w:t>”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Кръжок за изработване на сурвачки.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Пресъздаване на обичая Бъдни вечер.</w:t>
      </w:r>
    </w:p>
    <w:p w:rsidR="00E12581" w:rsidRDefault="00E12581" w:rsidP="00E12581">
      <w:pPr>
        <w:pStyle w:val="a3"/>
        <w:numPr>
          <w:ilvl w:val="0"/>
          <w:numId w:val="3"/>
        </w:numPr>
        <w:rPr>
          <w:b/>
          <w:sz w:val="40"/>
          <w:szCs w:val="40"/>
        </w:rPr>
      </w:pPr>
    </w:p>
    <w:p w:rsidR="00E12581" w:rsidRDefault="00E12581" w:rsidP="00E12581">
      <w:pPr>
        <w:rPr>
          <w:b/>
          <w:sz w:val="40"/>
          <w:szCs w:val="40"/>
        </w:rPr>
      </w:pPr>
      <w:r>
        <w:rPr>
          <w:b/>
          <w:sz w:val="40"/>
          <w:szCs w:val="40"/>
        </w:rPr>
        <w:t>Читалищното настоятелство организира, ръководи и контролира цялата читалищна дейност.</w:t>
      </w:r>
    </w:p>
    <w:p w:rsidR="00E12581" w:rsidRDefault="00E12581" w:rsidP="00E12581">
      <w:pPr>
        <w:rPr>
          <w:b/>
          <w:sz w:val="40"/>
          <w:szCs w:val="40"/>
        </w:rPr>
      </w:pPr>
    </w:p>
    <w:p w:rsidR="00E12581" w:rsidRDefault="00E12581" w:rsidP="00E12581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Председател на НЧ „ Христо Смирненски 1960”:</w:t>
      </w:r>
    </w:p>
    <w:p w:rsidR="00E12581" w:rsidRDefault="00E12581" w:rsidP="00E1258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Валентина </w:t>
      </w:r>
      <w:proofErr w:type="spellStart"/>
      <w:r>
        <w:rPr>
          <w:b/>
          <w:sz w:val="40"/>
          <w:szCs w:val="40"/>
        </w:rPr>
        <w:t>Акареева</w:t>
      </w:r>
      <w:proofErr w:type="spellEnd"/>
      <w:r>
        <w:rPr>
          <w:b/>
          <w:sz w:val="40"/>
          <w:szCs w:val="40"/>
        </w:rPr>
        <w:t xml:space="preserve">   </w:t>
      </w:r>
    </w:p>
    <w:p w:rsidR="00E12581" w:rsidRDefault="00E12581" w:rsidP="00E1258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Организатор: Христина Христова  </w:t>
      </w:r>
    </w:p>
    <w:p w:rsidR="00E12581" w:rsidRDefault="00E12581" w:rsidP="00E12581">
      <w:pPr>
        <w:rPr>
          <w:b/>
          <w:sz w:val="40"/>
          <w:szCs w:val="40"/>
        </w:rPr>
      </w:pPr>
    </w:p>
    <w:p w:rsidR="00E12581" w:rsidRDefault="00E12581" w:rsidP="00E12581">
      <w:pPr>
        <w:rPr>
          <w:b/>
          <w:sz w:val="40"/>
          <w:szCs w:val="40"/>
        </w:rPr>
      </w:pPr>
    </w:p>
    <w:p w:rsidR="009226A4" w:rsidRDefault="009226A4"/>
    <w:sectPr w:rsidR="009226A4" w:rsidSect="00922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888"/>
    <w:multiLevelType w:val="hybridMultilevel"/>
    <w:tmpl w:val="90963A40"/>
    <w:lvl w:ilvl="0" w:tplc="C9682E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45AD8"/>
    <w:multiLevelType w:val="hybridMultilevel"/>
    <w:tmpl w:val="7ECAAC9A"/>
    <w:lvl w:ilvl="0" w:tplc="791A4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F0D65"/>
    <w:multiLevelType w:val="hybridMultilevel"/>
    <w:tmpl w:val="5A6679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E12581"/>
    <w:rsid w:val="001B6838"/>
    <w:rsid w:val="004E3E5C"/>
    <w:rsid w:val="006B2B55"/>
    <w:rsid w:val="009226A4"/>
    <w:rsid w:val="00E1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Модул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1</cp:revision>
  <dcterms:created xsi:type="dcterms:W3CDTF">2024-01-17T07:04:00Z</dcterms:created>
  <dcterms:modified xsi:type="dcterms:W3CDTF">2024-01-17T07:05:00Z</dcterms:modified>
</cp:coreProperties>
</file>