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8" w:rsidRPr="00D9740D" w:rsidRDefault="002C1CB8" w:rsidP="00D9740D">
      <w:pPr>
        <w:pStyle w:val="a5"/>
        <w:jc w:val="center"/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</w:pPr>
      <w:r w:rsidRP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НАРОДНО ЧИТАЛИЩЕ</w:t>
      </w:r>
      <w:r w:rsidR="00D9740D" w:rsidRPr="00D9740D">
        <w:rPr>
          <w:rFonts w:ascii="Times New Roman" w:hAnsi="Times New Roman" w:cs="Times New Roman"/>
          <w:b/>
          <w:i w:val="0"/>
          <w:color w:val="000000" w:themeColor="text1"/>
          <w:u w:val="single"/>
        </w:rPr>
        <w:t xml:space="preserve"> </w:t>
      </w:r>
      <w:r w:rsidRP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”</w:t>
      </w:r>
      <w:r w:rsid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АНТОН СТРАШИМИРОВ – 1909 г.</w:t>
      </w:r>
      <w:r w:rsidRP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” С.</w:t>
      </w:r>
      <w:r w:rsidR="00205E5E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ЧЕРГАНОВО,</w:t>
      </w:r>
      <w:r w:rsidRP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 xml:space="preserve">  ОБЩ.КАЗАНЛЪК</w:t>
      </w:r>
    </w:p>
    <w:p w:rsidR="002C1CB8" w:rsidRPr="00D9740D" w:rsidRDefault="002C1CB8" w:rsidP="00D9740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C1CB8" w:rsidRPr="00D9740D" w:rsidRDefault="00CC5056" w:rsidP="00205E5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9740D">
        <w:rPr>
          <w:rFonts w:ascii="Times New Roman" w:hAnsi="Times New Roman" w:cs="Times New Roman"/>
          <w:sz w:val="24"/>
          <w:szCs w:val="24"/>
          <w:lang w:val="bg-BG"/>
        </w:rPr>
        <w:t xml:space="preserve">Изх.№ </w:t>
      </w:r>
      <w:bookmarkStart w:id="0" w:name="_GoBack"/>
      <w:bookmarkEnd w:id="0"/>
      <w:r w:rsidR="00205E5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9740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01B61">
        <w:rPr>
          <w:rFonts w:ascii="Times New Roman" w:hAnsi="Times New Roman" w:cs="Times New Roman"/>
          <w:sz w:val="24"/>
          <w:szCs w:val="24"/>
        </w:rPr>
        <w:t>24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.03.202</w:t>
      </w:r>
      <w:r w:rsidR="00991E02">
        <w:rPr>
          <w:rFonts w:ascii="Times New Roman" w:hAnsi="Times New Roman" w:cs="Times New Roman"/>
          <w:sz w:val="24"/>
          <w:szCs w:val="24"/>
        </w:rPr>
        <w:t>3</w:t>
      </w:r>
      <w:r w:rsidR="00AB59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1CB8" w:rsidRPr="00D9740D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1CB8" w:rsidRDefault="002C1CB8" w:rsidP="002C1CB8">
      <w:pPr>
        <w:rPr>
          <w:rFonts w:asciiTheme="majorHAnsi" w:hAnsiTheme="majorHAnsi" w:cs="Times New Roman"/>
          <w:sz w:val="28"/>
          <w:szCs w:val="28"/>
          <w:lang w:val="bg-BG"/>
        </w:rPr>
      </w:pPr>
    </w:p>
    <w:p w:rsidR="002C1CB8" w:rsidRDefault="002C1CB8" w:rsidP="002C1CB8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ДО                                                                                                                                                                Г-ЖА ГАЛИНА СТОЯНОВА                                                                                                                                                КМЕТ НА ОБЩИНА КАЗАНЛЪК</w:t>
      </w:r>
    </w:p>
    <w:p w:rsidR="002C1CB8" w:rsidRDefault="002C1CB8" w:rsidP="002C1CB8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1CB8" w:rsidRDefault="002C1CB8" w:rsidP="002C1CB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C1CB8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УВАЖАЕМА Г-ЖО СТОЯНОВА,</w:t>
      </w:r>
    </w:p>
    <w:p w:rsidR="002C1CB8" w:rsidRDefault="002C1CB8" w:rsidP="00205E5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Съгласно чл.26 от ЗНЧ ,Ви представяме:</w:t>
      </w:r>
    </w:p>
    <w:p w:rsidR="00205E5E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  <w:lang w:val="bg-BG"/>
        </w:rPr>
        <w:t>отчет за получената</w:t>
      </w:r>
      <w:r w:rsidR="00991E02">
        <w:rPr>
          <w:rFonts w:ascii="Times New Roman" w:hAnsi="Times New Roman" w:cs="Times New Roman"/>
          <w:sz w:val="28"/>
          <w:szCs w:val="28"/>
          <w:lang w:val="bg-BG"/>
        </w:rPr>
        <w:t xml:space="preserve"> и изразходвана субсидия за 202</w:t>
      </w:r>
      <w:r w:rsidR="00991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г.  </w:t>
      </w: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 xml:space="preserve"> Отчет </w:t>
      </w:r>
      <w:r>
        <w:rPr>
          <w:rFonts w:ascii="Times New Roman" w:hAnsi="Times New Roman" w:cs="Times New Roman"/>
          <w:sz w:val="28"/>
          <w:szCs w:val="28"/>
          <w:lang w:val="bg-BG"/>
        </w:rPr>
        <w:t>за библиотечната и художествена самодейност на   НЧ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>Антон Страшимиров – 1909 г.</w:t>
      </w:r>
      <w:r>
        <w:rPr>
          <w:rFonts w:ascii="Times New Roman" w:hAnsi="Times New Roman" w:cs="Times New Roman"/>
          <w:sz w:val="28"/>
          <w:szCs w:val="28"/>
          <w:lang w:val="bg-BG"/>
        </w:rPr>
        <w:t>” с.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>Черганово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91E02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991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 УВАЖЕНИЕ,</w:t>
      </w: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 на НЧ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>Йоана Караиванова-Добрева</w:t>
      </w:r>
    </w:p>
    <w:p w:rsidR="002C1CB8" w:rsidRDefault="002C1CB8" w:rsidP="002C1CB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C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</w:t>
      </w:r>
    </w:p>
    <w:p w:rsidR="00205E5E" w:rsidRDefault="00032DB4" w:rsidP="009E1D9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05E5E"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</w:t>
      </w:r>
      <w:r w:rsidR="00AC33E8" w:rsidRPr="00205E5E">
        <w:rPr>
          <w:rFonts w:ascii="Times New Roman" w:hAnsi="Times New Roman" w:cs="Times New Roman"/>
          <w:sz w:val="28"/>
          <w:szCs w:val="28"/>
        </w:rPr>
        <w:t xml:space="preserve"> </w:t>
      </w:r>
      <w:r w:rsidR="00205E5E">
        <w:rPr>
          <w:rFonts w:ascii="Times New Roman" w:hAnsi="Times New Roman" w:cs="Times New Roman"/>
          <w:b/>
          <w:sz w:val="28"/>
          <w:szCs w:val="28"/>
          <w:lang w:val="bg-BG"/>
        </w:rPr>
        <w:t>ОТЧЕТ</w:t>
      </w:r>
    </w:p>
    <w:p w:rsidR="009E1D96" w:rsidRDefault="00991E02" w:rsidP="00205E5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5E5E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9E1D96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година </w:t>
      </w:r>
      <w:r w:rsidR="00205E5E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НЧ</w:t>
      </w:r>
      <w:r w:rsidR="009E1D96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</w:t>
      </w:r>
      <w:r w:rsidR="00205E5E" w:rsidRPr="00205E5E">
        <w:rPr>
          <w:rFonts w:ascii="Times New Roman" w:hAnsi="Times New Roman" w:cs="Times New Roman"/>
          <w:b/>
          <w:sz w:val="28"/>
          <w:szCs w:val="28"/>
          <w:lang w:val="bg-BG"/>
        </w:rPr>
        <w:t>Антон Страшимиров – 1909 г.</w:t>
      </w:r>
      <w:r w:rsidR="009E1D96" w:rsidRPr="00205E5E">
        <w:rPr>
          <w:rFonts w:ascii="Times New Roman" w:hAnsi="Times New Roman" w:cs="Times New Roman"/>
          <w:b/>
          <w:sz w:val="28"/>
          <w:szCs w:val="28"/>
          <w:lang w:val="bg-BG"/>
        </w:rPr>
        <w:t>” с.</w:t>
      </w:r>
      <w:r w:rsidR="00205E5E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Черганово</w:t>
      </w:r>
    </w:p>
    <w:p w:rsidR="00205E5E" w:rsidRDefault="00205E5E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1D96" w:rsidRDefault="009E1D96" w:rsidP="00205E5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072BA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Брой жители в населеното място,обслужвано от читалището-</w:t>
      </w:r>
      <w:r w:rsidR="00205E5E">
        <w:rPr>
          <w:rFonts w:ascii="Times New Roman" w:hAnsi="Times New Roman" w:cs="Times New Roman"/>
          <w:sz w:val="24"/>
          <w:szCs w:val="24"/>
          <w:lang w:val="bg-BG"/>
        </w:rPr>
        <w:t xml:space="preserve">980 </w:t>
      </w:r>
      <w:r w:rsidRPr="00E072BA">
        <w:rPr>
          <w:rFonts w:ascii="Times New Roman" w:hAnsi="Times New Roman" w:cs="Times New Roman"/>
          <w:sz w:val="24"/>
          <w:szCs w:val="24"/>
          <w:lang w:val="bg-BG"/>
        </w:rPr>
        <w:t xml:space="preserve">бр.                                                   </w:t>
      </w:r>
      <w:r w:rsidRPr="00E072BA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Брой регистрирани читалищни членове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-  </w:t>
      </w:r>
      <w:r w:rsidR="00991E02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бр.                                                                                     </w:t>
      </w:r>
      <w:r w:rsidRPr="00E072BA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E072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Материална база: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 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Разгъната площ в кв..м. за читалищна дейност</w:t>
      </w:r>
      <w:r w:rsidR="000E3E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210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кв.м.                                                                                       -  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Брой места в салоните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205E5E">
        <w:rPr>
          <w:rFonts w:ascii="Times New Roman" w:hAnsi="Times New Roman" w:cs="Times New Roman"/>
          <w:sz w:val="24"/>
          <w:szCs w:val="24"/>
          <w:lang w:val="bg-BG"/>
        </w:rPr>
        <w:t>140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бр.                                                                                                                              </w:t>
      </w:r>
      <w:r w:rsidRPr="003E31CF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Техника обслужваща читалищната дейност: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сценична: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тонколони- </w:t>
      </w:r>
      <w:r w:rsidR="00205E5E">
        <w:rPr>
          <w:rFonts w:ascii="Times New Roman" w:hAnsi="Times New Roman" w:cs="Times New Roman"/>
          <w:sz w:val="24"/>
          <w:szCs w:val="24"/>
          <w:lang w:val="bg-BG"/>
        </w:rPr>
        <w:t xml:space="preserve">1 бр.,безжичен микрофон </w:t>
      </w:r>
      <w:r>
        <w:rPr>
          <w:rFonts w:ascii="Times New Roman" w:hAnsi="Times New Roman" w:cs="Times New Roman"/>
          <w:sz w:val="24"/>
          <w:szCs w:val="24"/>
          <w:lang w:val="bg-BG"/>
        </w:rPr>
        <w:t>1бр.,</w:t>
      </w:r>
      <w:r w:rsidR="00205E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микрофони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бр., 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мултимедия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         - 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офис- техника: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1бр. компютърна конфигурация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, принтер</w:t>
      </w:r>
      <w:r w:rsidR="00AF7F7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500C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Субсидирана численост на персонал-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1бр.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читалищен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 </w:t>
      </w:r>
    </w:p>
    <w:p w:rsidR="00032DB4" w:rsidRDefault="00032DB4" w:rsidP="00032DB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91E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Финансов отчет за 20</w:t>
      </w:r>
      <w:r w:rsidR="00991E0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г.,съгласно чл.26 от ЗНЧ</w:t>
      </w:r>
    </w:p>
    <w:p w:rsidR="00032DB4" w:rsidRPr="0048500C" w:rsidRDefault="00032DB4" w:rsidP="009E1D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E7912" w:rsidRDefault="00DE7912" w:rsidP="00DE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 ОТЧЕТ</w:t>
      </w:r>
    </w:p>
    <w:p w:rsidR="00DE7912" w:rsidRPr="00A05166" w:rsidRDefault="00DE7912" w:rsidP="00DE79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7912" w:rsidRPr="00A27765" w:rsidRDefault="00DE7912" w:rsidP="00DE79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76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2776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A27765">
        <w:rPr>
          <w:rFonts w:ascii="Times New Roman" w:hAnsi="Times New Roman" w:cs="Times New Roman"/>
          <w:b/>
          <w:sz w:val="24"/>
          <w:szCs w:val="24"/>
          <w:u w:val="single"/>
        </w:rPr>
        <w:t>Приходи</w:t>
      </w:r>
      <w:proofErr w:type="spellEnd"/>
      <w:r w:rsidRPr="00A277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7912" w:rsidRPr="00EE52ED" w:rsidRDefault="00DE7912" w:rsidP="00DE79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Получена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субсидия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Start"/>
      <w:r w:rsidR="00991E02"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-                       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17 </w:t>
      </w:r>
      <w:r w:rsidR="00991E02">
        <w:rPr>
          <w:rFonts w:ascii="Times New Roman" w:hAnsi="Times New Roman" w:cs="Times New Roman"/>
          <w:sz w:val="24"/>
          <w:szCs w:val="24"/>
        </w:rPr>
        <w:t>944</w:t>
      </w:r>
      <w:proofErr w:type="gramStart"/>
      <w:r w:rsidR="00991E0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91E02">
        <w:rPr>
          <w:rFonts w:ascii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E791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E4367">
        <w:rPr>
          <w:rFonts w:ascii="Times New Roman" w:hAnsi="Times New Roman" w:cs="Times New Roman"/>
          <w:sz w:val="24"/>
          <w:szCs w:val="24"/>
        </w:rPr>
        <w:t>Субидия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дофинансиране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Start"/>
      <w:r w:rsidR="00991E02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E7912" w:rsidRPr="004E4367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Субсидия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ПВЗ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 w:rsidR="00D35BF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E791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E4367">
        <w:rPr>
          <w:rFonts w:ascii="Times New Roman" w:hAnsi="Times New Roman" w:cs="Times New Roman"/>
          <w:sz w:val="24"/>
          <w:szCs w:val="24"/>
        </w:rPr>
        <w:t>Собствени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5B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1E02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D35BF4">
        <w:rPr>
          <w:rFonts w:ascii="Times New Roman" w:hAnsi="Times New Roman" w:cs="Times New Roman"/>
          <w:sz w:val="24"/>
          <w:szCs w:val="24"/>
          <w:lang w:val="bg-BG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 лв.</w:t>
      </w:r>
    </w:p>
    <w:p w:rsidR="00D35BF4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E4367">
        <w:rPr>
          <w:rFonts w:ascii="Times New Roman" w:hAnsi="Times New Roman" w:cs="Times New Roman"/>
          <w:sz w:val="24"/>
          <w:szCs w:val="24"/>
        </w:rPr>
        <w:t>Субсидия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дарения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, спонсорства и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4E4367"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91E02">
        <w:rPr>
          <w:rFonts w:ascii="Times New Roman" w:hAnsi="Times New Roman" w:cs="Times New Roman"/>
          <w:sz w:val="24"/>
          <w:szCs w:val="24"/>
        </w:rPr>
        <w:t>0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0,00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 xml:space="preserve"> (рента)</w:t>
      </w:r>
    </w:p>
    <w:p w:rsidR="00DE7912" w:rsidRPr="004E4367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565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E56548">
        <w:rPr>
          <w:rFonts w:ascii="Times New Roman" w:hAnsi="Times New Roman" w:cs="Times New Roman"/>
          <w:b/>
          <w:sz w:val="20"/>
          <w:szCs w:val="20"/>
        </w:rPr>
        <w:t xml:space="preserve">  ВСИЧКО </w:t>
      </w:r>
      <w:proofErr w:type="gramStart"/>
      <w:r w:rsidRPr="00E56548">
        <w:rPr>
          <w:rFonts w:ascii="Times New Roman" w:hAnsi="Times New Roman" w:cs="Times New Roman"/>
          <w:b/>
          <w:sz w:val="20"/>
          <w:szCs w:val="20"/>
        </w:rPr>
        <w:t>ПРИХОДИ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91E02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91E02">
        <w:rPr>
          <w:rFonts w:ascii="Times New Roman" w:hAnsi="Times New Roman" w:cs="Times New Roman"/>
          <w:b/>
          <w:sz w:val="24"/>
          <w:szCs w:val="24"/>
        </w:rPr>
        <w:t>8 345</w:t>
      </w:r>
      <w:r w:rsidR="00991E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17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</w:p>
    <w:p w:rsidR="00DE7912" w:rsidRDefault="00DE7912" w:rsidP="00DE7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912" w:rsidRDefault="00DE7912" w:rsidP="00DE7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912" w:rsidRPr="00A27765" w:rsidRDefault="00DE7912" w:rsidP="00DE79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27765">
        <w:rPr>
          <w:rFonts w:ascii="Times New Roman" w:hAnsi="Times New Roman" w:cs="Times New Roman"/>
          <w:b/>
          <w:sz w:val="24"/>
          <w:szCs w:val="24"/>
          <w:u w:val="single"/>
        </w:rPr>
        <w:t>II.Разходи</w:t>
      </w:r>
      <w:proofErr w:type="spellEnd"/>
      <w:r w:rsidRPr="00A277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>1.ФРЗ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-                                             </w:t>
      </w:r>
      <w:r w:rsidR="00991E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10 726</w:t>
      </w:r>
      <w:proofErr w:type="gramStart"/>
      <w:r w:rsidR="00991E02">
        <w:rPr>
          <w:rFonts w:ascii="Times New Roman" w:hAnsi="Times New Roman" w:cs="Times New Roman"/>
          <w:b/>
          <w:sz w:val="24"/>
          <w:szCs w:val="24"/>
          <w:lang w:val="bg-BG"/>
        </w:rPr>
        <w:t>,97</w:t>
      </w:r>
      <w:proofErr w:type="gramEnd"/>
      <w:r w:rsidRPr="00976D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4E4367">
        <w:rPr>
          <w:rFonts w:ascii="Times New Roman" w:hAnsi="Times New Roman" w:cs="Times New Roman"/>
          <w:sz w:val="24"/>
          <w:szCs w:val="24"/>
        </w:rPr>
        <w:t>2.Осигуровки 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91E02">
        <w:rPr>
          <w:rFonts w:ascii="Times New Roman" w:hAnsi="Times New Roman" w:cs="Times New Roman"/>
          <w:b/>
          <w:sz w:val="24"/>
          <w:szCs w:val="24"/>
          <w:lang w:val="bg-BG"/>
        </w:rPr>
        <w:t>2 163,85</w:t>
      </w:r>
      <w:r w:rsidRPr="00976D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DE7912" w:rsidRPr="004E4367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4367">
        <w:rPr>
          <w:rFonts w:ascii="Times New Roman" w:hAnsi="Times New Roman" w:cs="Times New Roman"/>
          <w:sz w:val="24"/>
          <w:szCs w:val="24"/>
        </w:rPr>
        <w:t>3.ПВЗ ………</w:t>
      </w:r>
      <w:r w:rsidR="00D35BF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12" w:rsidRPr="00D35BF4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 xml:space="preserve">4.Осигуровки </w:t>
      </w:r>
      <w:proofErr w:type="gramStart"/>
      <w:r w:rsidRPr="004E4367">
        <w:rPr>
          <w:rFonts w:ascii="Times New Roman" w:hAnsi="Times New Roman" w:cs="Times New Roman"/>
          <w:sz w:val="24"/>
          <w:szCs w:val="24"/>
        </w:rPr>
        <w:t>ПВЗ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 w:rsidR="00D35BF4"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</w:p>
    <w:p w:rsidR="00DE7912" w:rsidRPr="00D35BF4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 xml:space="preserve">5.Граждански </w:t>
      </w:r>
      <w:proofErr w:type="spellStart"/>
      <w:proofErr w:type="gramStart"/>
      <w:r w:rsidRPr="004E4367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35BF4"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DE7912" w:rsidRPr="00D35BF4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4E4367">
        <w:rPr>
          <w:rFonts w:ascii="Times New Roman" w:hAnsi="Times New Roman" w:cs="Times New Roman"/>
          <w:sz w:val="24"/>
          <w:szCs w:val="24"/>
        </w:rPr>
        <w:t>6.Осигуровки 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……</w:t>
      </w:r>
      <w:r w:rsidR="00D35BF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F209EA">
        <w:rPr>
          <w:rFonts w:ascii="Times New Roman" w:hAnsi="Times New Roman" w:cs="Times New Roman"/>
          <w:b/>
          <w:sz w:val="24"/>
          <w:szCs w:val="24"/>
          <w:lang w:val="bg-BG"/>
        </w:rPr>
        <w:t>2 068</w:t>
      </w:r>
      <w:proofErr w:type="gramStart"/>
      <w:r w:rsidR="00F209EA">
        <w:rPr>
          <w:rFonts w:ascii="Times New Roman" w:hAnsi="Times New Roman" w:cs="Times New Roman"/>
          <w:b/>
          <w:sz w:val="24"/>
          <w:szCs w:val="24"/>
          <w:lang w:val="bg-BG"/>
        </w:rPr>
        <w:t>,09</w:t>
      </w:r>
      <w:proofErr w:type="gramEnd"/>
      <w:r w:rsidR="00D35BF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76D32"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E4367">
        <w:rPr>
          <w:rFonts w:ascii="Times New Roman" w:hAnsi="Times New Roman" w:cs="Times New Roman"/>
          <w:sz w:val="24"/>
          <w:szCs w:val="24"/>
        </w:rPr>
        <w:t>абонамент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Културно-масова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367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DE7912" w:rsidRPr="00976D32" w:rsidRDefault="00DE7912" w:rsidP="00DE791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521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6E5219">
        <w:rPr>
          <w:rFonts w:ascii="Times New Roman" w:hAnsi="Times New Roman" w:cs="Times New Roman"/>
          <w:sz w:val="24"/>
          <w:szCs w:val="24"/>
        </w:rPr>
        <w:t>Издръжка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976D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E7912" w:rsidRPr="00D35BF4" w:rsidRDefault="00DE7912" w:rsidP="00032DB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2D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367"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……</w:t>
      </w:r>
      <w:r w:rsidR="00D35BF4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</w:p>
    <w:p w:rsidR="00D35BF4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Отопление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E4367">
        <w:rPr>
          <w:rFonts w:ascii="Times New Roman" w:hAnsi="Times New Roman" w:cs="Times New Roman"/>
          <w:sz w:val="24"/>
          <w:szCs w:val="24"/>
        </w:rPr>
        <w:t>осветление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F209EA">
        <w:rPr>
          <w:rFonts w:ascii="Times New Roman" w:hAnsi="Times New Roman" w:cs="Times New Roman"/>
          <w:sz w:val="24"/>
          <w:szCs w:val="24"/>
          <w:lang w:val="bg-BG"/>
        </w:rPr>
        <w:t>835, 00 лв.</w:t>
      </w:r>
    </w:p>
    <w:p w:rsidR="00DE7912" w:rsidRPr="00976D32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159,20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:rsidR="00DE7912" w:rsidRPr="00976D32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……………..   </w:t>
      </w:r>
      <w:r w:rsidR="00F209EA">
        <w:rPr>
          <w:rFonts w:ascii="Times New Roman" w:hAnsi="Times New Roman" w:cs="Times New Roman"/>
          <w:sz w:val="24"/>
          <w:szCs w:val="24"/>
          <w:lang w:val="bg-BG"/>
        </w:rPr>
        <w:t xml:space="preserve">           429,80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:rsidR="00DE7912" w:rsidRPr="00E31BAE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4E4367">
        <w:rPr>
          <w:rFonts w:ascii="Times New Roman" w:hAnsi="Times New Roman" w:cs="Times New Roman"/>
          <w:sz w:val="24"/>
          <w:szCs w:val="24"/>
        </w:rPr>
        <w:t>Командировки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</w:p>
    <w:p w:rsidR="00DE7912" w:rsidRPr="0096169B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E4367">
        <w:rPr>
          <w:rFonts w:ascii="Times New Roman" w:hAnsi="Times New Roman" w:cs="Times New Roman"/>
          <w:sz w:val="24"/>
          <w:szCs w:val="24"/>
        </w:rPr>
        <w:t>Текущ</w:t>
      </w:r>
      <w:proofErr w:type="spellEnd"/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367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…………….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DE7912" w:rsidRPr="00E31BAE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4E436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E43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E43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F209EA">
        <w:rPr>
          <w:rFonts w:ascii="Times New Roman" w:hAnsi="Times New Roman" w:cs="Times New Roman"/>
          <w:sz w:val="24"/>
          <w:szCs w:val="24"/>
          <w:lang w:val="bg-BG"/>
        </w:rPr>
        <w:t>1 710,80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:rsidR="00DE7912" w:rsidRPr="004E4367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E7912" w:rsidRDefault="00DE7912" w:rsidP="00DE7912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ab/>
      </w:r>
      <w:r w:rsidRPr="00E56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56548">
        <w:rPr>
          <w:rFonts w:ascii="Times New Roman" w:hAnsi="Times New Roman" w:cs="Times New Roman"/>
          <w:sz w:val="20"/>
          <w:szCs w:val="20"/>
        </w:rPr>
        <w:t xml:space="preserve"> </w:t>
      </w:r>
      <w:r w:rsidRPr="00E56548">
        <w:rPr>
          <w:rFonts w:ascii="Times New Roman" w:hAnsi="Times New Roman" w:cs="Times New Roman"/>
          <w:b/>
          <w:sz w:val="20"/>
          <w:szCs w:val="20"/>
        </w:rPr>
        <w:t>ВСИЧКО РАЗХОДИ</w:t>
      </w:r>
      <w:r w:rsidRPr="004E43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9EA">
        <w:rPr>
          <w:rFonts w:ascii="Times New Roman" w:hAnsi="Times New Roman" w:cs="Times New Roman"/>
          <w:b/>
          <w:sz w:val="24"/>
          <w:szCs w:val="24"/>
          <w:lang w:val="bg-BG"/>
        </w:rPr>
        <w:t>18 093</w:t>
      </w:r>
      <w:proofErr w:type="gramStart"/>
      <w:r w:rsidR="00F209EA">
        <w:rPr>
          <w:rFonts w:ascii="Times New Roman" w:hAnsi="Times New Roman" w:cs="Times New Roman"/>
          <w:b/>
          <w:sz w:val="24"/>
          <w:szCs w:val="24"/>
          <w:lang w:val="bg-BG"/>
        </w:rPr>
        <w:t>,71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DE7912" w:rsidRPr="00E31BAE" w:rsidRDefault="00DE7912" w:rsidP="00DE7912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7912" w:rsidRPr="00992BF8" w:rsidRDefault="00DE7912" w:rsidP="00DE7912">
      <w:pPr>
        <w:pStyle w:val="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21B2" w:rsidRPr="000469AB" w:rsidRDefault="000469AB" w:rsidP="00046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9E1D96" w:rsidRPr="009C1FF6" w:rsidRDefault="00032DB4" w:rsidP="009E1D9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E1D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1D96" w:rsidRPr="009C1FF6">
        <w:rPr>
          <w:rFonts w:ascii="Times New Roman" w:hAnsi="Times New Roman" w:cs="Times New Roman"/>
          <w:b/>
          <w:sz w:val="24"/>
          <w:szCs w:val="24"/>
          <w:lang w:val="bg-BG"/>
        </w:rPr>
        <w:t>Библиотечно и информационно обслужване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9E1D96" w:rsidTr="00214195">
        <w:tc>
          <w:tcPr>
            <w:tcW w:w="4788" w:type="dxa"/>
          </w:tcPr>
          <w:p w:rsidR="009E1D96" w:rsidRPr="00971FE4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1F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Библиотечно и информационно обслужване</w:t>
            </w:r>
          </w:p>
        </w:tc>
        <w:tc>
          <w:tcPr>
            <w:tcW w:w="4788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1D96" w:rsidTr="00214195">
        <w:trPr>
          <w:trHeight w:val="305"/>
        </w:trPr>
        <w:tc>
          <w:tcPr>
            <w:tcW w:w="4788" w:type="dxa"/>
          </w:tcPr>
          <w:p w:rsidR="009E1D96" w:rsidRDefault="00AF7F7D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Библиотечен </w:t>
            </w:r>
            <w:r w:rsidR="008F70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фонд за 2022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4788" w:type="dxa"/>
          </w:tcPr>
          <w:p w:rsidR="009E1D96" w:rsidRDefault="000E3EDA" w:rsidP="00D35B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 w:rsidR="009B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7955</w:t>
            </w:r>
            <w:r w:rsidR="003907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8F70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рой читателски посещения за 2022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4788" w:type="dxa"/>
          </w:tcPr>
          <w:p w:rsidR="009E1D96" w:rsidRDefault="000469AB" w:rsidP="00D35B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</w:t>
            </w:r>
            <w:r w:rsidR="008F70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="00D35B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3907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Ново набавени библиотечни материали</w:t>
            </w:r>
          </w:p>
        </w:tc>
        <w:tc>
          <w:tcPr>
            <w:tcW w:w="4788" w:type="dxa"/>
          </w:tcPr>
          <w:p w:rsidR="009E1D96" w:rsidRDefault="008F706F" w:rsidP="002004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</w:t>
            </w:r>
            <w:r w:rsidR="002004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3907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8F706F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 абонирани издания за 2022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4788" w:type="dxa"/>
          </w:tcPr>
          <w:p w:rsidR="009E1D96" w:rsidRDefault="00D46DEF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1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8F706F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читатели за 2022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4788" w:type="dxa"/>
          </w:tcPr>
          <w:p w:rsidR="009E1D96" w:rsidRDefault="008F706F" w:rsidP="002004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72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Културно-масови прояви в библиотеката</w:t>
            </w:r>
          </w:p>
        </w:tc>
        <w:tc>
          <w:tcPr>
            <w:tcW w:w="4788" w:type="dxa"/>
          </w:tcPr>
          <w:p w:rsidR="009E1D96" w:rsidRDefault="008F706F" w:rsidP="00C452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3</w:t>
            </w:r>
            <w:r w:rsidR="00C452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</w:tc>
      </w:tr>
    </w:tbl>
    <w:p w:rsidR="00D57F55" w:rsidRDefault="00D57F55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1D96" w:rsidRDefault="00032DB4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9E1D96" w:rsidRPr="00971FE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Любителско художествено творчество</w:t>
      </w:r>
    </w:p>
    <w:tbl>
      <w:tblPr>
        <w:tblStyle w:val="a3"/>
        <w:tblW w:w="9576" w:type="dxa"/>
        <w:tblInd w:w="108" w:type="dxa"/>
        <w:tblLook w:val="04A0"/>
      </w:tblPr>
      <w:tblGrid>
        <w:gridCol w:w="3330"/>
        <w:gridCol w:w="4590"/>
        <w:gridCol w:w="1656"/>
      </w:tblGrid>
      <w:tr w:rsidR="009E1D96" w:rsidTr="00214195">
        <w:tc>
          <w:tcPr>
            <w:tcW w:w="3330" w:type="dxa"/>
          </w:tcPr>
          <w:p w:rsidR="009E1D96" w:rsidRPr="00FE24CB" w:rsidRDefault="009E1D96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Любителско художествено </w:t>
            </w:r>
            <w:r w:rsidRPr="00FE24C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творчество</w:t>
            </w:r>
          </w:p>
        </w:tc>
        <w:tc>
          <w:tcPr>
            <w:tcW w:w="4590" w:type="dxa"/>
          </w:tcPr>
          <w:p w:rsidR="009E1D96" w:rsidRPr="00FE24CB" w:rsidRDefault="009E1D96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E24C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       Наименование</w:t>
            </w:r>
          </w:p>
        </w:tc>
        <w:tc>
          <w:tcPr>
            <w:tcW w:w="1656" w:type="dxa"/>
          </w:tcPr>
          <w:p w:rsidR="009E1D96" w:rsidRPr="00FE24CB" w:rsidRDefault="009E1D96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Pr="00FE24C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FE24C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участници</w:t>
            </w:r>
          </w:p>
        </w:tc>
      </w:tr>
      <w:tr w:rsidR="009E1D96" w:rsidTr="00214195">
        <w:tc>
          <w:tcPr>
            <w:tcW w:w="3330" w:type="dxa"/>
          </w:tcPr>
          <w:p w:rsidR="009E1D96" w:rsidRPr="00FE24CB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Постоянно действащи колективи</w:t>
            </w:r>
          </w:p>
        </w:tc>
        <w:tc>
          <w:tcPr>
            <w:tcW w:w="4590" w:type="dxa"/>
          </w:tcPr>
          <w:p w:rsidR="009E1D96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Женска певческа група</w:t>
            </w:r>
            <w:r w:rsidR="001E108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="002004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Перуника</w:t>
            </w:r>
            <w:r w:rsidR="001E108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</w:t>
            </w:r>
          </w:p>
          <w:p w:rsidR="00B051B0" w:rsidRDefault="00B051B0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Детска вокална група „Славейче”</w:t>
            </w:r>
          </w:p>
          <w:p w:rsidR="009E1D96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Индивидуални изпълнители на нар.песни</w:t>
            </w:r>
          </w:p>
          <w:p w:rsidR="00EB21B2" w:rsidRPr="00FE24CB" w:rsidRDefault="00EB21B2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Музиканти</w:t>
            </w:r>
          </w:p>
        </w:tc>
        <w:tc>
          <w:tcPr>
            <w:tcW w:w="1656" w:type="dxa"/>
          </w:tcPr>
          <w:p w:rsidR="009E1D96" w:rsidRDefault="003E2F3C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="002004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46D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  <w:p w:rsidR="001E108A" w:rsidRDefault="00E24A07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="00B051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6 бр.</w:t>
            </w:r>
          </w:p>
          <w:p w:rsidR="00DF6D5C" w:rsidRDefault="00DF6D5C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</w:t>
            </w:r>
            <w:r w:rsidR="002004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бр.</w:t>
            </w:r>
          </w:p>
          <w:p w:rsidR="009E1D96" w:rsidRDefault="0020041D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3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  <w:p w:rsidR="00EB21B2" w:rsidRPr="00FE24CB" w:rsidRDefault="00DF6D5C" w:rsidP="0020041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</w:t>
            </w:r>
          </w:p>
        </w:tc>
      </w:tr>
      <w:tr w:rsidR="009E1D96" w:rsidTr="00214195">
        <w:tc>
          <w:tcPr>
            <w:tcW w:w="3330" w:type="dxa"/>
          </w:tcPr>
          <w:p w:rsidR="009E1D96" w:rsidRPr="00A142A7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Временно действащи колективи</w:t>
            </w:r>
          </w:p>
        </w:tc>
        <w:tc>
          <w:tcPr>
            <w:tcW w:w="4590" w:type="dxa"/>
          </w:tcPr>
          <w:p w:rsidR="009E1D96" w:rsidRDefault="0020041D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Коледари</w:t>
            </w:r>
          </w:p>
          <w:p w:rsidR="00EB21B2" w:rsidRPr="00A142A7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Лазарки</w:t>
            </w:r>
          </w:p>
        </w:tc>
        <w:tc>
          <w:tcPr>
            <w:tcW w:w="1656" w:type="dxa"/>
          </w:tcPr>
          <w:p w:rsidR="009E1D96" w:rsidRDefault="008251F7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="00A05D7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2004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бр.</w:t>
            </w:r>
          </w:p>
          <w:p w:rsidR="009E1D96" w:rsidRDefault="0020041D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10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1D96" w:rsidTr="00214195">
        <w:tc>
          <w:tcPr>
            <w:tcW w:w="3330" w:type="dxa"/>
          </w:tcPr>
          <w:p w:rsidR="009E1D96" w:rsidRPr="00E35019" w:rsidRDefault="00EB21B2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Школи,клубове,кръжоци</w:t>
            </w:r>
          </w:p>
        </w:tc>
        <w:tc>
          <w:tcPr>
            <w:tcW w:w="4590" w:type="dxa"/>
          </w:tcPr>
          <w:p w:rsidR="009E1D96" w:rsidRDefault="00E31BAE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</w:t>
            </w:r>
            <w:r w:rsidR="00B26E2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</w:t>
            </w:r>
          </w:p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1D96" w:rsidTr="001E108A">
        <w:trPr>
          <w:trHeight w:val="702"/>
        </w:trPr>
        <w:tc>
          <w:tcPr>
            <w:tcW w:w="3330" w:type="dxa"/>
          </w:tcPr>
          <w:p w:rsidR="001E108A" w:rsidRPr="001E108A" w:rsidRDefault="001E108A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Постоянно действащи  колективи</w:t>
            </w:r>
          </w:p>
        </w:tc>
        <w:tc>
          <w:tcPr>
            <w:tcW w:w="4590" w:type="dxa"/>
          </w:tcPr>
          <w:p w:rsidR="009E1D96" w:rsidRDefault="00B26E2E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</w:t>
            </w:r>
          </w:p>
          <w:p w:rsidR="009E1D96" w:rsidRPr="00E35019" w:rsidRDefault="009E1D96" w:rsidP="0020041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B26E2E" w:rsidRDefault="00B26E2E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</w:t>
            </w:r>
          </w:p>
          <w:p w:rsidR="009E1D96" w:rsidRPr="001C4CF9" w:rsidRDefault="001E108A" w:rsidP="00200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="001C4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E1D96" w:rsidTr="00214195">
        <w:tc>
          <w:tcPr>
            <w:tcW w:w="3330" w:type="dxa"/>
          </w:tcPr>
          <w:p w:rsidR="009E1D96" w:rsidRPr="00E35019" w:rsidRDefault="001E108A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Временно действащи 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колективи</w:t>
            </w:r>
          </w:p>
        </w:tc>
        <w:tc>
          <w:tcPr>
            <w:tcW w:w="4590" w:type="dxa"/>
          </w:tcPr>
          <w:p w:rsidR="009E1D96" w:rsidRPr="00E35019" w:rsidRDefault="009E1D96" w:rsidP="0020041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B26E2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</w:p>
        </w:tc>
        <w:tc>
          <w:tcPr>
            <w:tcW w:w="1656" w:type="dxa"/>
          </w:tcPr>
          <w:p w:rsidR="009E1D96" w:rsidRPr="00E35019" w:rsidRDefault="009E1D96" w:rsidP="0020041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</w:t>
            </w:r>
          </w:p>
        </w:tc>
      </w:tr>
      <w:tr w:rsidR="009E1D96" w:rsidTr="00214195">
        <w:tc>
          <w:tcPr>
            <w:tcW w:w="3330" w:type="dxa"/>
          </w:tcPr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350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Действащи музейни сбирки</w:t>
            </w:r>
          </w:p>
        </w:tc>
        <w:tc>
          <w:tcPr>
            <w:tcW w:w="4590" w:type="dxa"/>
          </w:tcPr>
          <w:p w:rsidR="009E1D96" w:rsidRPr="00E35019" w:rsidRDefault="0020041D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Етнографски кът</w:t>
            </w:r>
          </w:p>
        </w:tc>
        <w:tc>
          <w:tcPr>
            <w:tcW w:w="1656" w:type="dxa"/>
          </w:tcPr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1 бр.</w:t>
            </w:r>
          </w:p>
        </w:tc>
      </w:tr>
    </w:tbl>
    <w:p w:rsidR="009E1D96" w:rsidRPr="00EA450B" w:rsidRDefault="00032DB4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9</w:t>
      </w:r>
      <w:r w:rsidR="00EA450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Изяви на читалищни състави</w:t>
      </w:r>
    </w:p>
    <w:tbl>
      <w:tblPr>
        <w:tblStyle w:val="a3"/>
        <w:tblW w:w="0" w:type="auto"/>
        <w:tblLook w:val="04A0"/>
      </w:tblPr>
      <w:tblGrid>
        <w:gridCol w:w="1939"/>
        <w:gridCol w:w="2995"/>
        <w:gridCol w:w="2804"/>
        <w:gridCol w:w="1884"/>
      </w:tblGrid>
      <w:tr w:rsidR="009E1D96" w:rsidTr="000F3CF2">
        <w:tc>
          <w:tcPr>
            <w:tcW w:w="1939" w:type="dxa"/>
          </w:tcPr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Участие</w:t>
            </w:r>
          </w:p>
        </w:tc>
        <w:tc>
          <w:tcPr>
            <w:tcW w:w="2995" w:type="dxa"/>
          </w:tcPr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състава</w:t>
            </w:r>
          </w:p>
        </w:tc>
        <w:tc>
          <w:tcPr>
            <w:tcW w:w="2804" w:type="dxa"/>
          </w:tcPr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проявата</w:t>
            </w:r>
          </w:p>
        </w:tc>
        <w:tc>
          <w:tcPr>
            <w:tcW w:w="1884" w:type="dxa"/>
          </w:tcPr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Спечелени награди</w:t>
            </w:r>
          </w:p>
        </w:tc>
      </w:tr>
      <w:tr w:rsidR="009E1D96" w:rsidTr="00C95F96">
        <w:trPr>
          <w:trHeight w:val="2976"/>
        </w:trPr>
        <w:tc>
          <w:tcPr>
            <w:tcW w:w="1939" w:type="dxa"/>
          </w:tcPr>
          <w:p w:rsidR="004C6F45" w:rsidRDefault="004C6F45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Местна дейност</w:t>
            </w:r>
          </w:p>
        </w:tc>
        <w:tc>
          <w:tcPr>
            <w:tcW w:w="2995" w:type="dxa"/>
          </w:tcPr>
          <w:p w:rsidR="004C6F45" w:rsidRDefault="004C6F45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46DEF" w:rsidRPr="00B051B0" w:rsidRDefault="00D46DEF" w:rsidP="00D46D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Женска певческа група</w:t>
            </w:r>
          </w:p>
          <w:p w:rsidR="00E73504" w:rsidRDefault="00E73504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9E1D96" w:rsidRDefault="00B051B0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Женска певческа група</w:t>
            </w:r>
          </w:p>
          <w:p w:rsidR="00D46DEF" w:rsidRPr="00B051B0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Доброволци</w:t>
            </w:r>
          </w:p>
          <w:p w:rsidR="0058719E" w:rsidRDefault="0058719E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275083" w:rsidRDefault="00B051B0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D46DEF" w:rsidRDefault="00D46DEF" w:rsidP="00D46D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Женска певческа група</w:t>
            </w:r>
          </w:p>
          <w:p w:rsidR="00D46DEF" w:rsidRDefault="00D46DEF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75083" w:rsidRDefault="00275083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75083" w:rsidRDefault="00275083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051B0" w:rsidRDefault="00B051B0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Доброволци </w:t>
            </w:r>
          </w:p>
          <w:p w:rsidR="00B051B0" w:rsidRDefault="00B051B0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856A9" w:rsidRDefault="00A856A9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E1D96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Женска певческа група </w:t>
            </w:r>
          </w:p>
          <w:p w:rsidR="00AB033F" w:rsidRDefault="00AB033F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051B0" w:rsidRDefault="00B051B0" w:rsidP="001025E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D46D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Женска певческа група </w:t>
            </w:r>
          </w:p>
          <w:p w:rsidR="001025E7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Доброволци</w:t>
            </w:r>
          </w:p>
          <w:p w:rsidR="001025E7" w:rsidRDefault="001025E7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1025E7" w:rsidRDefault="001025E7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5B4048" w:rsidRDefault="005B4048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C61172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Всички самодейци</w:t>
            </w:r>
          </w:p>
          <w:p w:rsidR="00D46DEF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Доброволци</w:t>
            </w:r>
          </w:p>
          <w:p w:rsidR="00C61172" w:rsidRDefault="00C61172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C61172" w:rsidRDefault="00C61172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E1D96" w:rsidRPr="00D46DEF" w:rsidRDefault="00D46DEF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EF5772" w:rsidRDefault="00EF5772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E1D96" w:rsidRPr="00CE6612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302B25" w:rsidRPr="00CE6612" w:rsidRDefault="00302B25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856A9" w:rsidRDefault="00A856A9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DEF" w:rsidRDefault="00D46DEF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Посещение в библиотеката на деца от ДГ „Слънчице” с. Черганово</w:t>
            </w:r>
          </w:p>
          <w:p w:rsidR="00D46DEF" w:rsidRDefault="00D46DEF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Pr="00CE6612" w:rsidRDefault="00D46DEF" w:rsidP="00D46D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CF605C" w:rsidRDefault="00CF605C" w:rsidP="00302B2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3BB4" w:rsidRDefault="00F13BB4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F13BB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13BB4" w:rsidRDefault="004E2FD3" w:rsidP="00F13B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Всички самодейци</w:t>
            </w:r>
          </w:p>
          <w:p w:rsidR="00EF5772" w:rsidRDefault="00EF5772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13BB4" w:rsidRDefault="00F13BB4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13BB4" w:rsidRDefault="00F13BB4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13BB4" w:rsidRDefault="004E2FD3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Деца от с. Черганово</w:t>
            </w:r>
          </w:p>
          <w:p w:rsidR="00AD0D0A" w:rsidRDefault="00AD0D0A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4E2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C77C6B" w:rsidRDefault="00C77C6B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C77C6B" w:rsidRDefault="00C77C6B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4E2FD3" w:rsidRDefault="004E2FD3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302B25" w:rsidRDefault="004E2FD3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Индивидуални участници</w:t>
            </w:r>
          </w:p>
          <w:p w:rsidR="009E1D96" w:rsidRDefault="009E1D96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6A1F4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6A1F4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6A1F4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1F4D" w:rsidRDefault="00C95F96" w:rsidP="006A1F4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самодейци</w:t>
            </w:r>
          </w:p>
          <w:p w:rsidR="00C95F96" w:rsidRPr="00651F3D" w:rsidRDefault="00C95F96" w:rsidP="006A1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Доброволци</w:t>
            </w:r>
          </w:p>
          <w:p w:rsidR="00882A65" w:rsidRDefault="00882A65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82A65" w:rsidRDefault="00882A65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82A65" w:rsidRDefault="00882A65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95F96" w:rsidRDefault="00C95F96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9311B" w:rsidRDefault="00C77C6B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C77C6B" w:rsidRDefault="00C77C6B" w:rsidP="00C77C6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ДВГ „Славейче”</w:t>
            </w:r>
          </w:p>
          <w:p w:rsidR="00C77C6B" w:rsidRDefault="00C77C6B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D4B1D" w:rsidRDefault="006D4B1D" w:rsidP="00882A6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B59D3" w:rsidRDefault="00C77C6B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Читалищни членове до 14г.</w:t>
            </w: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самодейци</w:t>
            </w: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Доброволци</w:t>
            </w:r>
          </w:p>
          <w:p w:rsidR="00C80CD0" w:rsidRDefault="00C80CD0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80CD0" w:rsidRDefault="00C80CD0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80CD0" w:rsidRDefault="00C80CD0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80CD0" w:rsidRDefault="00C80CD0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80CD0" w:rsidRDefault="00C80CD0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самодейци</w:t>
            </w:r>
          </w:p>
          <w:p w:rsidR="00C80CD0" w:rsidRDefault="00C80CD0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„Слънчице” с. Черганово</w:t>
            </w:r>
          </w:p>
          <w:p w:rsidR="00C4527F" w:rsidRPr="00032DB4" w:rsidRDefault="00C4527F" w:rsidP="00C95F9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Коледарска група</w:t>
            </w:r>
          </w:p>
        </w:tc>
        <w:tc>
          <w:tcPr>
            <w:tcW w:w="2804" w:type="dxa"/>
          </w:tcPr>
          <w:p w:rsidR="0020041D" w:rsidRDefault="0020041D" w:rsidP="0021419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9E1D96" w:rsidRPr="00275083" w:rsidRDefault="00D46DEF" w:rsidP="0027508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E73504" w:rsidRPr="00E735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Бабин</w:t>
            </w:r>
            <w:proofErr w:type="spellEnd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ден</w:t>
            </w:r>
            <w:proofErr w:type="spellEnd"/>
            <w:proofErr w:type="gramStart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</w:t>
            </w:r>
            <w:proofErr w:type="gramEnd"/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21.01.</w:t>
            </w:r>
          </w:p>
          <w:p w:rsidR="009E1D96" w:rsidRDefault="009E1D96" w:rsidP="0021419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58719E" w:rsidRDefault="00D46DEF" w:rsidP="0021419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2750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B051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750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="00275083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Трифон</w:t>
            </w:r>
            <w:proofErr w:type="spellEnd"/>
            <w:r w:rsidR="00275083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083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Зарезан</w:t>
            </w:r>
            <w:proofErr w:type="spellEnd"/>
            <w:r w:rsidR="00275083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2750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14</w:t>
            </w:r>
            <w:r w:rsidR="002750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.02.</w:t>
            </w:r>
          </w:p>
          <w:p w:rsidR="0058719E" w:rsidRPr="0058719E" w:rsidRDefault="0058719E" w:rsidP="0021419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9E1D96" w:rsidRPr="004726D5" w:rsidRDefault="00D46DEF" w:rsidP="00214195">
            <w:pPr>
              <w:snapToGrid w:val="0"/>
              <w:ind w:right="-3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A856A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B051B0" w:rsidRPr="00B051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Литературна вечер</w:t>
            </w:r>
            <w:r w:rsidR="00B051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B051B0" w:rsidRPr="00B051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случай</w:t>
            </w:r>
            <w:r w:rsidR="00B051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75083" w:rsidRPr="004726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275083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083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>обесването</w:t>
            </w:r>
            <w:proofErr w:type="spellEnd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>Васил</w:t>
            </w:r>
            <w:proofErr w:type="spellEnd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B0">
              <w:rPr>
                <w:rFonts w:ascii="Times New Roman" w:eastAsia="Calibri" w:hAnsi="Times New Roman" w:cs="Times New Roman"/>
                <w:sz w:val="24"/>
                <w:szCs w:val="24"/>
              </w:rPr>
              <w:t>Левски</w:t>
            </w:r>
            <w:proofErr w:type="spellEnd"/>
            <w:r w:rsidR="00B051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750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051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 w:rsidR="002750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</w:t>
            </w:r>
          </w:p>
          <w:p w:rsidR="00275083" w:rsidRDefault="00275083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F6158" w:rsidRDefault="00D46DEF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4. 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Изложба за Васил Левски</w:t>
            </w:r>
          </w:p>
          <w:p w:rsidR="001025E7" w:rsidRDefault="001025E7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F5772" w:rsidRDefault="00D46DEF" w:rsidP="00214195">
            <w:pPr>
              <w:snapToGrid w:val="0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EF57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Баба</w:t>
            </w:r>
            <w:proofErr w:type="spellEnd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9E1D96" w:rsidRPr="004726D5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="009E1D96" w:rsidRPr="004726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F57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ДГ „Слънчице” с. Черганово</w:t>
            </w:r>
          </w:p>
          <w:p w:rsidR="009E1D96" w:rsidRDefault="009E1D96" w:rsidP="00214195">
            <w:pPr>
              <w:snapToGrid w:val="0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E1D96" w:rsidRDefault="00D46DEF" w:rsidP="00214195">
            <w:pPr>
              <w:snapToGrid w:val="0"/>
              <w:ind w:right="-3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Национален</w:t>
            </w:r>
            <w:proofErr w:type="spellEnd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празник</w:t>
            </w:r>
            <w:proofErr w:type="spellEnd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България-3-ти </w:t>
            </w:r>
            <w:proofErr w:type="spellStart"/>
            <w:proofErr w:type="gramStart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spellEnd"/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F57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</w:t>
            </w:r>
            <w:proofErr w:type="gramEnd"/>
            <w:r w:rsidR="00EF57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войнишки паметник с. Черганово</w:t>
            </w:r>
            <w:r w:rsidR="0058719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- 03</w:t>
            </w:r>
            <w:r w:rsidR="00AF615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.03.</w:t>
            </w:r>
          </w:p>
          <w:p w:rsidR="00A856A9" w:rsidRDefault="00A856A9" w:rsidP="00214195">
            <w:pPr>
              <w:snapToGrid w:val="0"/>
              <w:ind w:right="-3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E1D96" w:rsidRPr="00CE6612" w:rsidRDefault="00D46DEF" w:rsidP="00CF605C">
            <w:pPr>
              <w:snapToGrid w:val="0"/>
              <w:ind w:right="-3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CF605C" w:rsidRPr="00CF605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F605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F605C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“8-ми </w:t>
            </w:r>
            <w:proofErr w:type="spellStart"/>
            <w:r w:rsidR="00CF605C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spellEnd"/>
            <w:r w:rsidR="00CF605C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-кулинарна изложба</w:t>
            </w:r>
            <w:r w:rsidR="00F13BB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-08</w:t>
            </w:r>
            <w:r w:rsidR="00CE661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.03.</w:t>
            </w:r>
          </w:p>
          <w:p w:rsidR="00302B25" w:rsidRDefault="00302B25" w:rsidP="00302B25">
            <w:pPr>
              <w:snapToGrid w:val="0"/>
              <w:ind w:right="-3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EF5772" w:rsidRDefault="00D46DEF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EF57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EF57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Благотворителна и</w:t>
            </w:r>
            <w:r w:rsidR="00EF5772" w:rsidRPr="00EF57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</w:t>
            </w:r>
            <w:r w:rsidR="00EF57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циатива за предаване на пластмасови капачки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Маги</w:t>
            </w:r>
            <w:r w:rsidR="00EF57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17.03</w:t>
            </w:r>
            <w:r w:rsidR="00EF57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F5772" w:rsidRDefault="00EF5772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77C6B" w:rsidRDefault="00D46DEF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хумора и шегата -01</w:t>
            </w:r>
            <w:r w:rsidR="00C77C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.04.</w:t>
            </w:r>
          </w:p>
          <w:p w:rsidR="00C77C6B" w:rsidRDefault="00C77C6B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46DEF" w:rsidRDefault="00D46DEF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6D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Маратон на четенето – 12.04</w:t>
            </w:r>
          </w:p>
          <w:p w:rsidR="00D46DEF" w:rsidRDefault="00D46DEF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46DEF" w:rsidRDefault="00D46DEF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46DEF" w:rsidRDefault="00D46DEF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77C6B" w:rsidRPr="00C77C6B" w:rsidRDefault="00D46DEF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„Л</w:t>
            </w:r>
            <w:r w:rsidR="00C77C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азарки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r w:rsidR="00C77C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пресъздаване на обичая в с. Черганово-15</w:t>
            </w:r>
            <w:r w:rsidR="00C77C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.04.</w:t>
            </w:r>
          </w:p>
          <w:p w:rsidR="00C77C6B" w:rsidRDefault="00C77C6B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77C6B" w:rsidRPr="00C77C6B" w:rsidRDefault="004E2FD3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12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Празничен концерт по повод „Гергьовден” – 05.05.</w:t>
            </w:r>
          </w:p>
          <w:p w:rsidR="00C77C6B" w:rsidRDefault="00C77C6B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77C6B" w:rsidRPr="00C77C6B" w:rsidRDefault="004E2FD3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Прожекция на детски филм в парк с. Черганово – 22.08</w:t>
            </w:r>
          </w:p>
          <w:p w:rsidR="00C77C6B" w:rsidRDefault="00C77C6B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13BB4" w:rsidRDefault="00F13BB4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3BB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4E2F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F13BB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Литературна вечер по повод Независимостта на България – 22.09.</w:t>
            </w:r>
          </w:p>
          <w:p w:rsidR="00C77C6B" w:rsidRDefault="00C77C6B" w:rsidP="00882A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66731" w:rsidRPr="000F3CF2" w:rsidRDefault="004E2FD3" w:rsidP="00882A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0F3CF2" w:rsidRPr="000F3CF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Участие във фестивал „Млади таланти” гр. Казанлък </w:t>
            </w:r>
            <w:r w:rsidR="000F3C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08.10</w:t>
            </w:r>
            <w:r w:rsidR="000F3C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82A65" w:rsidRDefault="00882A65" w:rsidP="00882A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B59D3" w:rsidRDefault="00C95F96" w:rsidP="00882A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AB59D3" w:rsidRPr="00AB59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6.</w:t>
            </w:r>
            <w:r w:rsidR="00AB59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Петковденски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празници – Организиране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кулинална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изложба в пенсионерски клуб с. Черганово </w:t>
            </w:r>
            <w:r w:rsidR="00AB59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59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AB59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AB59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B59D3" w:rsidRDefault="00AB59D3" w:rsidP="00882A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82A65" w:rsidRPr="00577EEB" w:rsidRDefault="00C95F96" w:rsidP="00882A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77EEB" w:rsidRPr="00E16A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7.</w:t>
            </w:r>
            <w:r w:rsidR="00E16A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Празничен концерт по случай празника на с. Черганово</w:t>
            </w:r>
            <w:r w:rsidR="00AB59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AB59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AB59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82A65" w:rsidRDefault="00882A65" w:rsidP="00882A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32DB4" w:rsidRDefault="00C95F96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77E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народните будители – литературна вечер в библиотеката 01.11</w:t>
            </w:r>
            <w:r w:rsidR="00AB59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95F96" w:rsidRDefault="00C95F96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19. </w:t>
            </w:r>
            <w:r w:rsidRPr="00C95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Честване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Деня на християнското семейство съвместно с Пенсионерски клуб с. Черганово</w:t>
            </w:r>
          </w:p>
          <w:p w:rsidR="00C80CD0" w:rsidRDefault="00C80CD0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80CD0" w:rsidRDefault="00C80CD0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0CD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Коледен концерт в читалището – 23.12.</w:t>
            </w:r>
          </w:p>
          <w:p w:rsidR="00C4527F" w:rsidRDefault="00C4527F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4527F" w:rsidRPr="00C95F96" w:rsidRDefault="00C4527F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527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Ритуал Коледуване в с. Черганово – 24.12.</w:t>
            </w:r>
          </w:p>
          <w:p w:rsidR="00D816A6" w:rsidRPr="00032DB4" w:rsidRDefault="00D816A6" w:rsidP="00032DB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84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        -</w:t>
            </w: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7EEB" w:rsidRDefault="00577EEB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7EEB" w:rsidRDefault="00577EEB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7EEB" w:rsidRDefault="00577EEB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7EEB" w:rsidRDefault="00577EEB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7EEB" w:rsidRPr="00577EEB" w:rsidRDefault="00577EEB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2A65" w:rsidTr="00C804BA">
        <w:trPr>
          <w:trHeight w:val="1272"/>
        </w:trPr>
        <w:tc>
          <w:tcPr>
            <w:tcW w:w="1939" w:type="dxa"/>
          </w:tcPr>
          <w:p w:rsidR="00C61172" w:rsidRDefault="000F3CF2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Общински</w:t>
            </w:r>
          </w:p>
          <w:p w:rsidR="00D57F55" w:rsidRDefault="001D339D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</w:t>
            </w:r>
            <w:r w:rsidR="00C611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яви</w:t>
            </w:r>
          </w:p>
          <w:p w:rsidR="00D57F55" w:rsidRP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7F55" w:rsidRP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82A65" w:rsidRPr="00D57F55" w:rsidRDefault="00882A6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95" w:type="dxa"/>
          </w:tcPr>
          <w:p w:rsidR="00D46DEF" w:rsidRDefault="004E2FD3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Индивидуален участник</w:t>
            </w:r>
          </w:p>
          <w:p w:rsidR="00D46DEF" w:rsidRDefault="00D46DEF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Индивидуален участник</w:t>
            </w:r>
          </w:p>
          <w:p w:rsidR="00C95F96" w:rsidRDefault="00C95F96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Самодейци</w:t>
            </w:r>
          </w:p>
          <w:p w:rsidR="004E2FD3" w:rsidRDefault="004E2FD3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4527F" w:rsidRDefault="00C4527F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77C6B" w:rsidRDefault="004E2FD3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Самодейци</w:t>
            </w:r>
          </w:p>
          <w:p w:rsidR="00D57F55" w:rsidRP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77C6B" w:rsidRDefault="00C77C6B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7F55" w:rsidRDefault="00D57F55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Индивидуален участник</w:t>
            </w: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Индивидуален участник</w:t>
            </w:r>
          </w:p>
          <w:p w:rsidR="00C80CD0" w:rsidRDefault="00C80CD0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80CD0" w:rsidRDefault="00C80CD0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80CD0" w:rsidRPr="00D57F55" w:rsidRDefault="00C80CD0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Коледарска група</w:t>
            </w:r>
          </w:p>
        </w:tc>
        <w:tc>
          <w:tcPr>
            <w:tcW w:w="2804" w:type="dxa"/>
          </w:tcPr>
          <w:p w:rsidR="00D46DEF" w:rsidRPr="00EF5772" w:rsidRDefault="00D46DEF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Чудонемирчета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”гр. Казанлък – 26.03.</w:t>
            </w:r>
          </w:p>
          <w:p w:rsidR="00D46DEF" w:rsidRDefault="00D46DEF" w:rsidP="00C804B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 празник на с. Ясеново – 06.05.</w:t>
            </w:r>
          </w:p>
          <w:p w:rsidR="00C95F96" w:rsidRDefault="00C95F96" w:rsidP="00C804B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46DEF" w:rsidRPr="004E2FD3" w:rsidRDefault="00C95F96" w:rsidP="00C804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4E2F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4E2FD3" w:rsidRP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„Хлябът на българина” гр. Казанлък – 04.06.</w:t>
            </w:r>
          </w:p>
          <w:p w:rsidR="00C4527F" w:rsidRDefault="00C4527F" w:rsidP="00C804B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25F51" w:rsidRDefault="00C95F96" w:rsidP="00C804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="00882A65" w:rsidRPr="005D5A7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882A65" w:rsidRPr="005D5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Ритуал Розобер гр. Казанлък, </w:t>
            </w:r>
            <w:proofErr w:type="spellStart"/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Крънско</w:t>
            </w:r>
            <w:proofErr w:type="spellEnd"/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ханче </w:t>
            </w:r>
            <w:proofErr w:type="spellStart"/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етно</w:t>
            </w:r>
            <w:proofErr w:type="spellEnd"/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кътове - 05</w:t>
            </w:r>
            <w:r w:rsidR="00D25F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 w:rsidR="00D25F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E2FD3" w:rsidRDefault="004E2FD3" w:rsidP="00C77C6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77C6B" w:rsidRDefault="00C95F96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C77C6B" w:rsidRPr="005840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C77C6B" w:rsidRPr="0073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proofErr w:type="spellStart"/>
            <w:r w:rsidR="00C77C6B">
              <w:rPr>
                <w:rFonts w:ascii="Times New Roman" w:eastAsia="Calibri" w:hAnsi="Times New Roman" w:cs="Times New Roman"/>
                <w:sz w:val="24"/>
                <w:szCs w:val="24"/>
              </w:rPr>
              <w:t>Еньов</w:t>
            </w:r>
            <w:proofErr w:type="spellEnd"/>
            <w:r w:rsidR="00C7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C6B">
              <w:rPr>
                <w:rFonts w:ascii="Times New Roman" w:eastAsia="Calibri" w:hAnsi="Times New Roman" w:cs="Times New Roman"/>
                <w:sz w:val="24"/>
                <w:szCs w:val="24"/>
              </w:rPr>
              <w:t>ден</w:t>
            </w:r>
            <w:proofErr w:type="spellEnd"/>
            <w:r w:rsidR="004E2FD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 град Крън</w:t>
            </w:r>
            <w:r w:rsidR="00C77C6B">
              <w:rPr>
                <w:rFonts w:ascii="Times New Roman" w:eastAsia="Calibri" w:hAnsi="Times New Roman" w:cs="Times New Roman"/>
                <w:sz w:val="24"/>
                <w:szCs w:val="24"/>
              </w:rPr>
              <w:t>”-2</w:t>
            </w:r>
            <w:r w:rsidR="00C77C6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  <w:r w:rsidR="00C77C6B" w:rsidRPr="005840BE">
              <w:rPr>
                <w:rFonts w:ascii="Times New Roman" w:eastAsia="Calibri" w:hAnsi="Times New Roman" w:cs="Times New Roman"/>
                <w:sz w:val="24"/>
                <w:szCs w:val="24"/>
              </w:rPr>
              <w:t>.06.</w:t>
            </w:r>
          </w:p>
          <w:p w:rsidR="004E2FD3" w:rsidRDefault="004E2FD3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E2FD3" w:rsidRDefault="00C95F96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4E2FD3" w:rsidRPr="004E2FD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4E2FD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Участие във фестивал „Тракия пее и танцува” с. Шейново – 25.06.</w:t>
            </w:r>
          </w:p>
          <w:p w:rsidR="004E2FD3" w:rsidRDefault="004E2FD3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E2FD3" w:rsidRDefault="00C95F96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4E2FD3" w:rsidRPr="004E2FD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4E2FD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Участие във празника на с. Овощник – 15.08.</w:t>
            </w:r>
          </w:p>
          <w:p w:rsidR="004E2FD3" w:rsidRDefault="004E2FD3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E2FD3" w:rsidRDefault="00C95F96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4E2FD3" w:rsidRPr="004E2FD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4E2FD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Участие в празник на гр. Павел баня – 06.09.</w:t>
            </w:r>
          </w:p>
          <w:p w:rsidR="00C80CD0" w:rsidRDefault="00C80CD0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C80CD0" w:rsidRPr="004E2FD3" w:rsidRDefault="00C80CD0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0CD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Участие във фестивал „Коледарски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благослов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” гр. Казанлък – 24.12.</w:t>
            </w:r>
          </w:p>
          <w:p w:rsidR="00C77C6B" w:rsidRPr="00C77C6B" w:rsidRDefault="00C77C6B" w:rsidP="00C804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84" w:type="dxa"/>
          </w:tcPr>
          <w:p w:rsid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7F55" w:rsidRP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7F55" w:rsidRPr="00D57F55" w:rsidRDefault="00D57F55" w:rsidP="00D57F5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6A1D" w:rsidTr="00D57F55">
        <w:trPr>
          <w:trHeight w:val="1362"/>
        </w:trPr>
        <w:tc>
          <w:tcPr>
            <w:tcW w:w="1939" w:type="dxa"/>
          </w:tcPr>
          <w:p w:rsidR="00E16A1D" w:rsidRDefault="00E16A1D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Национални</w:t>
            </w:r>
          </w:p>
          <w:p w:rsidR="00E16A1D" w:rsidRDefault="00E16A1D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изяви</w:t>
            </w:r>
          </w:p>
        </w:tc>
        <w:tc>
          <w:tcPr>
            <w:tcW w:w="2995" w:type="dxa"/>
          </w:tcPr>
          <w:p w:rsidR="00E16A1D" w:rsidRDefault="00D46DEF" w:rsidP="00D25F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Индивидуален участник</w:t>
            </w:r>
          </w:p>
          <w:p w:rsidR="00E16A1D" w:rsidRDefault="00E16A1D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Индивидуален участник</w:t>
            </w: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участници</w:t>
            </w: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ЖПГ „Перуника”</w:t>
            </w: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ДВГ „Славейче”</w:t>
            </w: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участници</w:t>
            </w: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ДВГ „Славейче”</w:t>
            </w: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Индивидуален участник</w:t>
            </w:r>
          </w:p>
          <w:p w:rsidR="00C95F96" w:rsidRPr="00AF2D87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4" w:type="dxa"/>
          </w:tcPr>
          <w:p w:rsidR="00D46DEF" w:rsidRDefault="00D46DEF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 национален конкурс „Славейче” гр. Стара Загора – 10.04.</w:t>
            </w:r>
          </w:p>
          <w:p w:rsidR="00D46DEF" w:rsidRDefault="00D46DEF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2F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във национален детски фолклорен конкурс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изворче”</w:t>
            </w:r>
            <w:r w:rsidR="00C95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Стара Загора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30.04</w:t>
            </w:r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E2FD3" w:rsidRDefault="004E2FD3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2F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във фолклорен фестивал „Богородична стъпка” гр. Стара Загора – 28.08.</w:t>
            </w:r>
          </w:p>
          <w:p w:rsidR="00C95F96" w:rsidRDefault="00C95F96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 национален фестивал „От Игнажден до Коледа” с. Преславен – 10.12.</w:t>
            </w:r>
          </w:p>
          <w:p w:rsidR="00C95F96" w:rsidRDefault="00C95F96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Pr="00D46DEF" w:rsidRDefault="00C95F96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 открита сцена в гр. Казанлък, коледни празници – 17.12.</w:t>
            </w:r>
          </w:p>
          <w:p w:rsidR="00AF2D87" w:rsidRPr="00D46DEF" w:rsidRDefault="00AF2D87" w:rsidP="00D46DE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84" w:type="dxa"/>
          </w:tcPr>
          <w:p w:rsidR="00E16A1D" w:rsidRDefault="00E16A1D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16A1D" w:rsidRPr="00100075" w:rsidRDefault="00E16A1D" w:rsidP="001000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804BA" w:rsidRDefault="00C804BA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1D96" w:rsidRDefault="00032DB4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9E1D96" w:rsidRPr="00C90E8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054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Работа по проекти за 2022 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>година / опи</w:t>
      </w:r>
      <w:r w:rsidR="00D25F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сват се всички проекти,по които 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>организацията е кандидатствала/</w:t>
      </w:r>
    </w:p>
    <w:tbl>
      <w:tblPr>
        <w:tblStyle w:val="a3"/>
        <w:tblW w:w="0" w:type="auto"/>
        <w:tblLook w:val="04A0"/>
      </w:tblPr>
      <w:tblGrid>
        <w:gridCol w:w="3192"/>
        <w:gridCol w:w="3192"/>
        <w:gridCol w:w="3192"/>
      </w:tblGrid>
      <w:tr w:rsidR="009E1D96" w:rsidTr="00214195">
        <w:tc>
          <w:tcPr>
            <w:tcW w:w="3192" w:type="dxa"/>
          </w:tcPr>
          <w:p w:rsidR="009E1D96" w:rsidRPr="00C90E8E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</w:t>
            </w:r>
            <w:r w:rsidRPr="00C90E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 на проекта</w:t>
            </w:r>
          </w:p>
        </w:tc>
        <w:tc>
          <w:tcPr>
            <w:tcW w:w="3192" w:type="dxa"/>
          </w:tcPr>
          <w:p w:rsidR="009E1D96" w:rsidRPr="00C90E8E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  <w:r w:rsidRPr="00C90E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</w:tc>
        <w:tc>
          <w:tcPr>
            <w:tcW w:w="3192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C90E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Степен на реализация</w:t>
            </w:r>
          </w:p>
          <w:p w:rsidR="009E1D96" w:rsidRPr="00C90E8E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/ спечелил или не/</w:t>
            </w:r>
          </w:p>
        </w:tc>
      </w:tr>
      <w:tr w:rsidR="009E1D96" w:rsidTr="00214195">
        <w:tc>
          <w:tcPr>
            <w:tcW w:w="3192" w:type="dxa"/>
          </w:tcPr>
          <w:p w:rsidR="009E1D96" w:rsidRPr="007E2FA8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E1D96" w:rsidRDefault="00390779" w:rsidP="00AB59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</w:p>
        </w:tc>
        <w:tc>
          <w:tcPr>
            <w:tcW w:w="3192" w:type="dxa"/>
          </w:tcPr>
          <w:p w:rsidR="009E1D96" w:rsidRDefault="00275083" w:rsidP="00AB59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</w:t>
            </w:r>
          </w:p>
        </w:tc>
      </w:tr>
    </w:tbl>
    <w:p w:rsidR="00D57F55" w:rsidRDefault="00D57F55" w:rsidP="009E1D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E1D96" w:rsidRDefault="009E1D96" w:rsidP="009E1D96">
      <w:pPr>
        <w:rPr>
          <w:rFonts w:ascii="Times New Roman" w:hAnsi="Times New Roman" w:cs="Times New Roman"/>
          <w:b/>
          <w:bCs/>
          <w:lang w:val="bg-BG"/>
        </w:rPr>
      </w:pPr>
      <w:proofErr w:type="gramStart"/>
      <w:r w:rsidRPr="00030B58">
        <w:rPr>
          <w:rFonts w:ascii="Times New Roman" w:hAnsi="Times New Roman" w:cs="Times New Roman"/>
          <w:b/>
        </w:rPr>
        <w:t>ИЗГОТВИЛ :</w:t>
      </w:r>
      <w:proofErr w:type="gramEnd"/>
      <w:r w:rsidRPr="00030B58">
        <w:rPr>
          <w:rFonts w:ascii="Times New Roman" w:hAnsi="Times New Roman" w:cs="Times New Roman"/>
        </w:rPr>
        <w:t xml:space="preserve">  </w:t>
      </w:r>
      <w:r w:rsidR="00AB59D3">
        <w:rPr>
          <w:rFonts w:ascii="Times New Roman" w:hAnsi="Times New Roman" w:cs="Times New Roman"/>
          <w:b/>
          <w:bCs/>
          <w:lang w:val="bg-BG"/>
        </w:rPr>
        <w:t>ПЕТЪР БАЙНОВ</w:t>
      </w:r>
      <w:r w:rsidRPr="00030B58">
        <w:rPr>
          <w:rFonts w:ascii="Times New Roman" w:hAnsi="Times New Roman" w:cs="Times New Roman"/>
          <w:b/>
          <w:bCs/>
        </w:rPr>
        <w:t>-</w:t>
      </w:r>
      <w:r w:rsidR="00AB59D3">
        <w:rPr>
          <w:rFonts w:ascii="Times New Roman" w:hAnsi="Times New Roman" w:cs="Times New Roman"/>
          <w:b/>
          <w:bCs/>
          <w:lang w:val="bg-BG"/>
        </w:rPr>
        <w:t xml:space="preserve"> ЧИТАЛИЩЕН </w:t>
      </w:r>
      <w:r w:rsidRPr="00030B58">
        <w:rPr>
          <w:rFonts w:ascii="Times New Roman" w:hAnsi="Times New Roman" w:cs="Times New Roman"/>
          <w:b/>
          <w:bCs/>
        </w:rPr>
        <w:t>СЕКРЕТАР</w:t>
      </w:r>
    </w:p>
    <w:p w:rsidR="00032DB4" w:rsidRDefault="00032DB4" w:rsidP="00032DB4">
      <w:pPr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ОТЧЕТА Е </w:t>
      </w:r>
      <w:r w:rsidR="00857E82">
        <w:rPr>
          <w:rFonts w:ascii="Times New Roman" w:hAnsi="Times New Roman" w:cs="Times New Roman"/>
          <w:b/>
          <w:bCs/>
          <w:lang w:val="bg-BG"/>
        </w:rPr>
        <w:t xml:space="preserve">ПРЕДСТАВЕН </w:t>
      </w:r>
      <w:r>
        <w:rPr>
          <w:rFonts w:ascii="Times New Roman" w:hAnsi="Times New Roman" w:cs="Times New Roman"/>
          <w:b/>
          <w:bCs/>
          <w:lang w:val="bg-BG"/>
        </w:rPr>
        <w:t xml:space="preserve"> И ПРИЕТ НА СЪБРАНИЕ</w:t>
      </w:r>
      <w:r w:rsidR="00857E82">
        <w:rPr>
          <w:rFonts w:ascii="Times New Roman" w:hAnsi="Times New Roman" w:cs="Times New Roman"/>
          <w:b/>
          <w:bCs/>
          <w:lang w:val="bg-BG"/>
        </w:rPr>
        <w:t xml:space="preserve"> НА ЧИТАЛИЩНОТО НАСТОЯТЕЛСТВО, ПРОВЕДЕНО НА 2</w:t>
      </w:r>
      <w:r w:rsidR="00AB59D3">
        <w:rPr>
          <w:rFonts w:ascii="Times New Roman" w:hAnsi="Times New Roman" w:cs="Times New Roman"/>
          <w:b/>
          <w:bCs/>
          <w:lang w:val="bg-BG"/>
        </w:rPr>
        <w:t>2</w:t>
      </w:r>
      <w:r w:rsidR="00857E82">
        <w:rPr>
          <w:rFonts w:ascii="Times New Roman" w:hAnsi="Times New Roman" w:cs="Times New Roman"/>
          <w:b/>
          <w:bCs/>
          <w:lang w:val="bg-BG"/>
        </w:rPr>
        <w:t>.03.2023</w:t>
      </w:r>
      <w:r>
        <w:rPr>
          <w:rFonts w:ascii="Times New Roman" w:hAnsi="Times New Roman" w:cs="Times New Roman"/>
          <w:b/>
          <w:bCs/>
          <w:lang w:val="bg-BG"/>
        </w:rPr>
        <w:t>г.</w:t>
      </w: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Pr="00066941" w:rsidRDefault="00066941" w:rsidP="009E1D96">
      <w:pPr>
        <w:rPr>
          <w:rFonts w:ascii="Times New Roman" w:hAnsi="Times New Roman" w:cs="Times New Roman"/>
          <w:lang w:val="bg-BG"/>
        </w:rPr>
      </w:pPr>
    </w:p>
    <w:p w:rsidR="00066941" w:rsidRDefault="00066941"/>
    <w:p w:rsidR="00066941" w:rsidRDefault="00066941" w:rsidP="003856D6">
      <w:pPr>
        <w:rPr>
          <w:rFonts w:ascii="Times New Roman" w:hAnsi="Times New Roman" w:cs="Times New Roman"/>
          <w:sz w:val="40"/>
          <w:szCs w:val="40"/>
        </w:rPr>
      </w:pPr>
    </w:p>
    <w:p w:rsidR="007C31E8" w:rsidRPr="00066941" w:rsidRDefault="007C31E8" w:rsidP="00066941"/>
    <w:sectPr w:rsidR="007C31E8" w:rsidRPr="00066941" w:rsidSect="007C31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FE" w:rsidRDefault="00064BFE" w:rsidP="00D25F51">
      <w:pPr>
        <w:spacing w:after="0" w:line="240" w:lineRule="auto"/>
      </w:pPr>
      <w:r>
        <w:separator/>
      </w:r>
    </w:p>
  </w:endnote>
  <w:endnote w:type="continuationSeparator" w:id="0">
    <w:p w:rsidR="00064BFE" w:rsidRDefault="00064BFE" w:rsidP="00D2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FE" w:rsidRDefault="00064BFE" w:rsidP="00D25F51">
      <w:pPr>
        <w:spacing w:after="0" w:line="240" w:lineRule="auto"/>
      </w:pPr>
      <w:r>
        <w:separator/>
      </w:r>
    </w:p>
  </w:footnote>
  <w:footnote w:type="continuationSeparator" w:id="0">
    <w:p w:rsidR="00064BFE" w:rsidRDefault="00064BFE" w:rsidP="00D2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67E"/>
    <w:multiLevelType w:val="hybridMultilevel"/>
    <w:tmpl w:val="42784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553"/>
    <w:multiLevelType w:val="hybridMultilevel"/>
    <w:tmpl w:val="E1B69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0CB"/>
    <w:multiLevelType w:val="hybridMultilevel"/>
    <w:tmpl w:val="F86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027BF"/>
    <w:multiLevelType w:val="hybridMultilevel"/>
    <w:tmpl w:val="D60C0E10"/>
    <w:lvl w:ilvl="0" w:tplc="91FCE99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E065E"/>
    <w:multiLevelType w:val="hybridMultilevel"/>
    <w:tmpl w:val="DFD450D0"/>
    <w:lvl w:ilvl="0" w:tplc="F1FAC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C0625"/>
    <w:multiLevelType w:val="hybridMultilevel"/>
    <w:tmpl w:val="3078B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D96"/>
    <w:rsid w:val="00031354"/>
    <w:rsid w:val="00032DB4"/>
    <w:rsid w:val="000469AB"/>
    <w:rsid w:val="00064BFE"/>
    <w:rsid w:val="00066941"/>
    <w:rsid w:val="000722ED"/>
    <w:rsid w:val="000E278C"/>
    <w:rsid w:val="000E3EDA"/>
    <w:rsid w:val="000F3CF2"/>
    <w:rsid w:val="00100075"/>
    <w:rsid w:val="001025E7"/>
    <w:rsid w:val="00103085"/>
    <w:rsid w:val="00104A3E"/>
    <w:rsid w:val="001242CC"/>
    <w:rsid w:val="001428C2"/>
    <w:rsid w:val="00171748"/>
    <w:rsid w:val="001A7C57"/>
    <w:rsid w:val="001B2FA4"/>
    <w:rsid w:val="001C21C5"/>
    <w:rsid w:val="001C4CF9"/>
    <w:rsid w:val="001D339D"/>
    <w:rsid w:val="001E0817"/>
    <w:rsid w:val="001E108A"/>
    <w:rsid w:val="0020041D"/>
    <w:rsid w:val="00202A6A"/>
    <w:rsid w:val="00205E5E"/>
    <w:rsid w:val="002145E7"/>
    <w:rsid w:val="0027057E"/>
    <w:rsid w:val="00275083"/>
    <w:rsid w:val="00282A31"/>
    <w:rsid w:val="002A389B"/>
    <w:rsid w:val="002C1CB8"/>
    <w:rsid w:val="002D280C"/>
    <w:rsid w:val="00302B25"/>
    <w:rsid w:val="00352694"/>
    <w:rsid w:val="003856D6"/>
    <w:rsid w:val="00390779"/>
    <w:rsid w:val="0039311B"/>
    <w:rsid w:val="003E2F3C"/>
    <w:rsid w:val="0043048B"/>
    <w:rsid w:val="004A244F"/>
    <w:rsid w:val="004C6F45"/>
    <w:rsid w:val="004D0AE0"/>
    <w:rsid w:val="004E2FD3"/>
    <w:rsid w:val="00503D5C"/>
    <w:rsid w:val="005107DB"/>
    <w:rsid w:val="00511D22"/>
    <w:rsid w:val="0053624C"/>
    <w:rsid w:val="0055521C"/>
    <w:rsid w:val="00556DB6"/>
    <w:rsid w:val="0057599F"/>
    <w:rsid w:val="00577EEB"/>
    <w:rsid w:val="0058719E"/>
    <w:rsid w:val="005B4048"/>
    <w:rsid w:val="005E4C41"/>
    <w:rsid w:val="00615930"/>
    <w:rsid w:val="00620005"/>
    <w:rsid w:val="00630C93"/>
    <w:rsid w:val="00651F3D"/>
    <w:rsid w:val="00675CBE"/>
    <w:rsid w:val="00692BDA"/>
    <w:rsid w:val="006A1F4D"/>
    <w:rsid w:val="006A6A31"/>
    <w:rsid w:val="006C1272"/>
    <w:rsid w:val="006D4B1D"/>
    <w:rsid w:val="00701B61"/>
    <w:rsid w:val="007263FA"/>
    <w:rsid w:val="00732399"/>
    <w:rsid w:val="00734EF3"/>
    <w:rsid w:val="00743174"/>
    <w:rsid w:val="00770652"/>
    <w:rsid w:val="007C31E8"/>
    <w:rsid w:val="007E5086"/>
    <w:rsid w:val="007F172C"/>
    <w:rsid w:val="008163A8"/>
    <w:rsid w:val="008251F7"/>
    <w:rsid w:val="0082726D"/>
    <w:rsid w:val="00857E82"/>
    <w:rsid w:val="008653F9"/>
    <w:rsid w:val="00866731"/>
    <w:rsid w:val="0087511C"/>
    <w:rsid w:val="00882A65"/>
    <w:rsid w:val="008E0E8B"/>
    <w:rsid w:val="008E6A7E"/>
    <w:rsid w:val="008F6365"/>
    <w:rsid w:val="008F706F"/>
    <w:rsid w:val="00934830"/>
    <w:rsid w:val="00940B64"/>
    <w:rsid w:val="00976D32"/>
    <w:rsid w:val="00991E02"/>
    <w:rsid w:val="009B7377"/>
    <w:rsid w:val="009C1E03"/>
    <w:rsid w:val="009C4F2D"/>
    <w:rsid w:val="009E1D96"/>
    <w:rsid w:val="00A01773"/>
    <w:rsid w:val="00A05D7F"/>
    <w:rsid w:val="00A55A47"/>
    <w:rsid w:val="00A61FE7"/>
    <w:rsid w:val="00A713EE"/>
    <w:rsid w:val="00A8152C"/>
    <w:rsid w:val="00A856A9"/>
    <w:rsid w:val="00AB033F"/>
    <w:rsid w:val="00AB59D3"/>
    <w:rsid w:val="00AC33E8"/>
    <w:rsid w:val="00AD0D0A"/>
    <w:rsid w:val="00AF2D87"/>
    <w:rsid w:val="00AF6158"/>
    <w:rsid w:val="00AF7F7D"/>
    <w:rsid w:val="00B051B0"/>
    <w:rsid w:val="00B21ECB"/>
    <w:rsid w:val="00B26E2E"/>
    <w:rsid w:val="00B41B12"/>
    <w:rsid w:val="00B755CA"/>
    <w:rsid w:val="00B75E86"/>
    <w:rsid w:val="00BD175D"/>
    <w:rsid w:val="00C13612"/>
    <w:rsid w:val="00C4527F"/>
    <w:rsid w:val="00C61172"/>
    <w:rsid w:val="00C77C6B"/>
    <w:rsid w:val="00C804BA"/>
    <w:rsid w:val="00C80CD0"/>
    <w:rsid w:val="00C91D9B"/>
    <w:rsid w:val="00C95F96"/>
    <w:rsid w:val="00CC5056"/>
    <w:rsid w:val="00CD0EE0"/>
    <w:rsid w:val="00CD2C70"/>
    <w:rsid w:val="00CE5D52"/>
    <w:rsid w:val="00CE6612"/>
    <w:rsid w:val="00CF605C"/>
    <w:rsid w:val="00CF6889"/>
    <w:rsid w:val="00D03620"/>
    <w:rsid w:val="00D25F51"/>
    <w:rsid w:val="00D30908"/>
    <w:rsid w:val="00D35BF4"/>
    <w:rsid w:val="00D40D29"/>
    <w:rsid w:val="00D43BEF"/>
    <w:rsid w:val="00D46DEF"/>
    <w:rsid w:val="00D57F55"/>
    <w:rsid w:val="00D816A6"/>
    <w:rsid w:val="00D9740D"/>
    <w:rsid w:val="00DE7912"/>
    <w:rsid w:val="00DF3915"/>
    <w:rsid w:val="00DF6D5C"/>
    <w:rsid w:val="00E16A1D"/>
    <w:rsid w:val="00E23FE8"/>
    <w:rsid w:val="00E24A07"/>
    <w:rsid w:val="00E278FA"/>
    <w:rsid w:val="00E31BAE"/>
    <w:rsid w:val="00E524B5"/>
    <w:rsid w:val="00E704F6"/>
    <w:rsid w:val="00E73504"/>
    <w:rsid w:val="00E73807"/>
    <w:rsid w:val="00E846FB"/>
    <w:rsid w:val="00E910ED"/>
    <w:rsid w:val="00EA450B"/>
    <w:rsid w:val="00EB21B2"/>
    <w:rsid w:val="00EB6953"/>
    <w:rsid w:val="00ED7CE5"/>
    <w:rsid w:val="00EF332A"/>
    <w:rsid w:val="00EF5772"/>
    <w:rsid w:val="00F027CD"/>
    <w:rsid w:val="00F027F2"/>
    <w:rsid w:val="00F05481"/>
    <w:rsid w:val="00F13BB4"/>
    <w:rsid w:val="00F209EA"/>
    <w:rsid w:val="00F33E16"/>
    <w:rsid w:val="00F51461"/>
    <w:rsid w:val="00F57720"/>
    <w:rsid w:val="00F6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a"/>
    <w:rsid w:val="000E3EDA"/>
    <w:pPr>
      <w:ind w:left="720"/>
    </w:pPr>
    <w:rPr>
      <w:rFonts w:ascii="Calibri" w:eastAsia="Times New Roman" w:hAnsi="Calibri" w:cs="Calibri"/>
      <w:lang w:val="bg-BG"/>
    </w:rPr>
  </w:style>
  <w:style w:type="paragraph" w:styleId="a4">
    <w:name w:val="List Paragraph"/>
    <w:basedOn w:val="a"/>
    <w:uiPriority w:val="34"/>
    <w:qFormat/>
    <w:rsid w:val="00F027F2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AC3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AC3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25F51"/>
  </w:style>
  <w:style w:type="paragraph" w:styleId="a9">
    <w:name w:val="footer"/>
    <w:basedOn w:val="a"/>
    <w:link w:val="aa"/>
    <w:uiPriority w:val="99"/>
    <w:unhideWhenUsed/>
    <w:rsid w:val="00D2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25F51"/>
  </w:style>
  <w:style w:type="paragraph" w:styleId="ab">
    <w:name w:val="Balloon Text"/>
    <w:basedOn w:val="a"/>
    <w:link w:val="ac"/>
    <w:uiPriority w:val="99"/>
    <w:semiHidden/>
    <w:unhideWhenUsed/>
    <w:rsid w:val="00CC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CC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6072-D99A-4B99-9BD0-4A87C645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user</cp:lastModifiedBy>
  <cp:revision>104</cp:revision>
  <cp:lastPrinted>2022-03-24T14:24:00Z</cp:lastPrinted>
  <dcterms:created xsi:type="dcterms:W3CDTF">2018-03-20T10:09:00Z</dcterms:created>
  <dcterms:modified xsi:type="dcterms:W3CDTF">2023-03-19T16:00:00Z</dcterms:modified>
</cp:coreProperties>
</file>