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ПЛАН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 дейността на НЧ “КОЛКАТА“ с. Люти брод общ. Мездра за периода от 01.01.2023 г. до 31.12.2023 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Тел: 0885983284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Читалището в с. Люти брод е създадено през 1925г. от местни родолюбиви българи. Те съхраняват, развиват и обогатяват историята, обичаите и традициите на родния край.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Основна цел на читалището е да развива и задоволява познавателните потребности на населението в с.Люти брод: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Поддържане и обогатяване на БФ и съхранение;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Привличане на нови членове;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Създаване на условия за обединение на населението с цел запазване на обичаите и традициите;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Ръководството на НЧ“Колката“ с. Люти брод през 2023г. за осъществяване на следните дейности: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Ръководствена дейност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План за съвместна дейност с други унституции: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Кметство;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Клуб на пенсионера;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ИК;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Врачанси Балкан;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Антифашисткият съюз;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местните кооперации;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Библиотечна дейност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Участие с проекти за обновяване на БФ;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Разнообразен абонамент;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Привличане на писатели;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Активна работа с местната интелигенция;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Планова и отчетна дейност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Тримесечни отчети за дейността на читалището;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Финансово-счетоводна дейност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 30.03.2023г. финансов отчет за 2022г.;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Привличане на родолюбиви българи, милеещи за българската култура да помагат финансово;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Художествена самодейност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Женски народен хор- муз. р-л Милчо Романски;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Художествено слово- за местните празници;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Културно-масова и просветна дейност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Участие в местните празници;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Участие във фолклорни събори и празници;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Подреждане на кътове и витрини;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Отбелязване на национални празници;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Отбелязване на бележити дати и години, изложби, лит. четения;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Отбелязване на християнски празници;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Беседи, лекции на актуални теми- здравни, социални, исторически;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Обогатяване на музейната сбирка с битови предмети, снимки, л-ра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