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23" w:rsidRDefault="00843123" w:rsidP="009275CA">
      <w:pPr>
        <w:jc w:val="center"/>
        <w:rPr>
          <w:rFonts w:ascii="Verdana" w:hAnsi="Verdana"/>
          <w:color w:val="000080"/>
          <w:sz w:val="36"/>
          <w:szCs w:val="36"/>
          <w:lang w:val="ru-RU"/>
        </w:rPr>
      </w:pPr>
    </w:p>
    <w:p w:rsidR="009275CA" w:rsidRPr="00BC04A9" w:rsidRDefault="009275CA" w:rsidP="009275CA">
      <w:pPr>
        <w:jc w:val="center"/>
        <w:rPr>
          <w:rFonts w:ascii="Verdana" w:hAnsi="Verdana"/>
          <w:color w:val="000080"/>
          <w:sz w:val="36"/>
          <w:szCs w:val="36"/>
          <w:lang w:val="ru-RU"/>
        </w:rPr>
      </w:pPr>
      <w:r w:rsidRPr="00BC04A9">
        <w:rPr>
          <w:rFonts w:ascii="Verdana" w:hAnsi="Verdana"/>
          <w:noProof/>
          <w:color w:val="000080"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38225"/>
            <wp:effectExtent l="19050" t="0" r="9525" b="0"/>
            <wp:wrapNone/>
            <wp:docPr id="2" name="rg_hi" descr="https://encrypted-tbn1.gstatic.com/images?q=tbn:ANd9GcQrJpq1SktouZlFt_eFEDr_YrT1AsyfUj2OcXjA5S4ZOFu3HkKi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rJpq1SktouZlFt_eFEDr_YrT1AsyfUj2OcXjA5S4ZOFu3HkKivw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4A9">
        <w:rPr>
          <w:rFonts w:ascii="Verdana" w:hAnsi="Verdana"/>
          <w:color w:val="000080"/>
          <w:sz w:val="36"/>
          <w:szCs w:val="36"/>
          <w:lang w:val="ru-RU"/>
        </w:rPr>
        <w:t>Народно читалище “Просвета 1927” Бургас</w:t>
      </w:r>
    </w:p>
    <w:p w:rsidR="009275CA" w:rsidRPr="00BC04A9" w:rsidRDefault="009275CA" w:rsidP="009275CA">
      <w:pPr>
        <w:jc w:val="center"/>
        <w:rPr>
          <w:rFonts w:ascii="Verdana" w:hAnsi="Verdana"/>
          <w:color w:val="000080"/>
          <w:lang w:val="ru-RU"/>
        </w:rPr>
      </w:pPr>
      <w:r w:rsidRPr="00BC04A9">
        <w:rPr>
          <w:rFonts w:ascii="Verdana" w:hAnsi="Verdana"/>
          <w:color w:val="000080"/>
          <w:lang w:val="ru-RU"/>
        </w:rPr>
        <w:t>8019 Бургас, кв. Долно Езерово, ул.”З.Зограф” 80 Б</w:t>
      </w:r>
    </w:p>
    <w:p w:rsidR="009275CA" w:rsidRPr="00BC04A9" w:rsidRDefault="009275CA" w:rsidP="009275CA">
      <w:pPr>
        <w:jc w:val="center"/>
        <w:rPr>
          <w:rFonts w:ascii="Verdana" w:hAnsi="Verdana"/>
          <w:color w:val="000080"/>
          <w:u w:val="single"/>
          <w:lang w:val="de-DE"/>
        </w:rPr>
      </w:pPr>
      <w:r w:rsidRPr="00BC04A9">
        <w:rPr>
          <w:rFonts w:ascii="Verdana" w:hAnsi="Verdana"/>
          <w:color w:val="000080"/>
          <w:u w:val="single"/>
          <w:lang w:val="ru-RU"/>
        </w:rPr>
        <w:t>тел</w:t>
      </w:r>
      <w:r w:rsidRPr="00BC04A9">
        <w:rPr>
          <w:rFonts w:ascii="Verdana" w:hAnsi="Verdana"/>
          <w:color w:val="000080"/>
          <w:u w:val="single"/>
          <w:lang w:val="de-DE"/>
        </w:rPr>
        <w:t>./</w:t>
      </w:r>
      <w:r w:rsidRPr="00BC04A9">
        <w:rPr>
          <w:rFonts w:ascii="Verdana" w:hAnsi="Verdana"/>
          <w:color w:val="000080"/>
          <w:u w:val="single"/>
          <w:lang w:val="ru-RU"/>
        </w:rPr>
        <w:t>факс</w:t>
      </w:r>
      <w:r w:rsidRPr="00BC04A9">
        <w:rPr>
          <w:rFonts w:ascii="Verdana" w:hAnsi="Verdana"/>
          <w:color w:val="000080"/>
          <w:u w:val="single"/>
          <w:lang w:val="de-DE"/>
        </w:rPr>
        <w:t xml:space="preserve">: 056/589601; 0895/506209; e-mail: </w:t>
      </w:r>
      <w:r w:rsidR="00FB3848" w:rsidRPr="00BC04A9">
        <w:rPr>
          <w:rFonts w:ascii="Verdana" w:hAnsi="Verdana"/>
        </w:rPr>
        <w:fldChar w:fldCharType="begin"/>
      </w:r>
      <w:r w:rsidRPr="00BC04A9">
        <w:rPr>
          <w:rFonts w:ascii="Verdana" w:hAnsi="Verdana"/>
        </w:rPr>
        <w:instrText>HYPERLINK "mailto:procveta@abv.bg"</w:instrText>
      </w:r>
      <w:r w:rsidR="00FB3848" w:rsidRPr="00BC04A9">
        <w:rPr>
          <w:rFonts w:ascii="Verdana" w:hAnsi="Verdana"/>
        </w:rPr>
        <w:fldChar w:fldCharType="separate"/>
      </w:r>
      <w:r w:rsidRPr="00BC04A9">
        <w:rPr>
          <w:rStyle w:val="Hyperlink"/>
          <w:rFonts w:ascii="Verdana" w:hAnsi="Verdana"/>
          <w:lang w:val="de-DE"/>
        </w:rPr>
        <w:t>procveta@abv.bg</w:t>
      </w:r>
      <w:r w:rsidR="00FB3848" w:rsidRPr="00BC04A9">
        <w:rPr>
          <w:rFonts w:ascii="Verdana" w:hAnsi="Verdana"/>
        </w:rPr>
        <w:fldChar w:fldCharType="end"/>
      </w:r>
    </w:p>
    <w:p w:rsidR="009275CA" w:rsidRPr="00BC04A9" w:rsidRDefault="009275CA" w:rsidP="009275CA">
      <w:pPr>
        <w:jc w:val="center"/>
        <w:rPr>
          <w:rFonts w:ascii="Verdana" w:hAnsi="Verdana"/>
          <w:color w:val="000080"/>
          <w:u w:val="single"/>
          <w:lang w:val="de-DE"/>
        </w:rPr>
      </w:pPr>
    </w:p>
    <w:p w:rsidR="009275CA" w:rsidRPr="00BC04A9" w:rsidRDefault="009275CA" w:rsidP="009275CA">
      <w:pPr>
        <w:rPr>
          <w:rFonts w:ascii="Verdana" w:hAnsi="Verdana"/>
          <w:b/>
          <w:sz w:val="26"/>
          <w:szCs w:val="26"/>
          <w:lang w:val="de-DE"/>
        </w:rPr>
      </w:pPr>
    </w:p>
    <w:p w:rsidR="009275CA" w:rsidRPr="00BC04A9" w:rsidRDefault="009275CA" w:rsidP="009275CA">
      <w:pPr>
        <w:jc w:val="center"/>
        <w:rPr>
          <w:rFonts w:ascii="Verdana" w:hAnsi="Verdana"/>
          <w:b/>
          <w:sz w:val="26"/>
          <w:szCs w:val="26"/>
          <w:lang w:val="ru-RU"/>
        </w:rPr>
      </w:pPr>
      <w:r w:rsidRPr="00BC04A9">
        <w:rPr>
          <w:rFonts w:ascii="Verdana" w:hAnsi="Verdana"/>
          <w:b/>
          <w:sz w:val="26"/>
          <w:szCs w:val="26"/>
          <w:lang w:val="bg-BG"/>
        </w:rPr>
        <w:t>ПРЕДЛОЖЕНИЕ</w:t>
      </w:r>
    </w:p>
    <w:p w:rsidR="009275CA" w:rsidRPr="00BC04A9" w:rsidRDefault="009275CA" w:rsidP="009275CA">
      <w:pPr>
        <w:tabs>
          <w:tab w:val="left" w:pos="851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BC04A9">
        <w:rPr>
          <w:rFonts w:ascii="Verdana" w:hAnsi="Verdana"/>
          <w:b/>
          <w:sz w:val="22"/>
          <w:szCs w:val="22"/>
          <w:lang w:val="bg-BG"/>
        </w:rPr>
        <w:t>ЗА ДЕЙНОСТТА НА НАРОДНО ЧИТАЛИЩЕ "ПРОСВЕТА</w:t>
      </w:r>
      <w:r w:rsidRPr="00BC04A9">
        <w:rPr>
          <w:rFonts w:ascii="Verdana" w:hAnsi="Verdana"/>
          <w:b/>
          <w:sz w:val="22"/>
          <w:szCs w:val="22"/>
          <w:lang w:val="ru-RU"/>
        </w:rPr>
        <w:t xml:space="preserve"> 1927</w:t>
      </w:r>
      <w:r w:rsidRPr="00BC04A9">
        <w:rPr>
          <w:rFonts w:ascii="Verdana" w:hAnsi="Verdana"/>
          <w:b/>
          <w:sz w:val="22"/>
          <w:szCs w:val="22"/>
          <w:lang w:val="bg-BG"/>
        </w:rPr>
        <w:t>”</w:t>
      </w:r>
    </w:p>
    <w:p w:rsidR="009275CA" w:rsidRPr="00BC04A9" w:rsidRDefault="009275CA" w:rsidP="009275CA">
      <w:pPr>
        <w:tabs>
          <w:tab w:val="left" w:pos="851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BC04A9">
        <w:rPr>
          <w:rFonts w:ascii="Verdana" w:hAnsi="Verdana"/>
          <w:b/>
          <w:sz w:val="22"/>
          <w:szCs w:val="22"/>
          <w:lang w:val="bg-BG"/>
        </w:rPr>
        <w:t>гр. БУРГАС, кв. ДОЛНО ЕЗЕРОВО</w:t>
      </w:r>
    </w:p>
    <w:p w:rsidR="009275CA" w:rsidRPr="00BC04A9" w:rsidRDefault="009275CA" w:rsidP="009275CA">
      <w:pPr>
        <w:tabs>
          <w:tab w:val="left" w:pos="851"/>
        </w:tabs>
        <w:jc w:val="center"/>
        <w:rPr>
          <w:rFonts w:ascii="Verdana" w:hAnsi="Verdana"/>
          <w:sz w:val="22"/>
          <w:szCs w:val="22"/>
          <w:lang w:val="bg-BG"/>
        </w:rPr>
      </w:pPr>
      <w:r w:rsidRPr="00BC04A9">
        <w:rPr>
          <w:rFonts w:ascii="Verdana" w:hAnsi="Verdana"/>
          <w:b/>
          <w:sz w:val="22"/>
          <w:szCs w:val="22"/>
          <w:lang w:val="bg-BG"/>
        </w:rPr>
        <w:t>з</w:t>
      </w:r>
      <w:r w:rsidRPr="00BC04A9">
        <w:rPr>
          <w:rFonts w:ascii="Verdana" w:hAnsi="Verdana"/>
          <w:b/>
          <w:sz w:val="22"/>
          <w:szCs w:val="22"/>
          <w:lang w:val="ru-RU"/>
        </w:rPr>
        <w:t xml:space="preserve">а </w:t>
      </w:r>
      <w:r w:rsidR="008E5CE2" w:rsidRPr="00BC04A9">
        <w:rPr>
          <w:rFonts w:ascii="Verdana" w:hAnsi="Verdana"/>
          <w:b/>
          <w:sz w:val="22"/>
          <w:szCs w:val="22"/>
          <w:lang w:val="bg-BG"/>
        </w:rPr>
        <w:t>2023</w:t>
      </w:r>
      <w:r w:rsidRPr="00BC04A9">
        <w:rPr>
          <w:rFonts w:ascii="Verdana" w:hAnsi="Verdana"/>
          <w:b/>
          <w:sz w:val="22"/>
          <w:szCs w:val="22"/>
          <w:lang w:val="bg-BG"/>
        </w:rPr>
        <w:t xml:space="preserve"> година</w:t>
      </w:r>
    </w:p>
    <w:p w:rsidR="009275CA" w:rsidRPr="00BC04A9" w:rsidRDefault="009275CA" w:rsidP="00CF3A8D">
      <w:pPr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9275C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b/>
          <w:bCs/>
          <w:color w:val="000000"/>
          <w:lang w:val="bg-BG"/>
        </w:rPr>
      </w:pPr>
      <w:r w:rsidRPr="00BC04A9">
        <w:rPr>
          <w:rFonts w:ascii="Verdana" w:hAnsi="Verdana"/>
          <w:b/>
        </w:rPr>
        <w:t xml:space="preserve">               </w:t>
      </w:r>
      <w:r w:rsidRPr="00BC04A9">
        <w:rPr>
          <w:rFonts w:ascii="Verdana" w:hAnsi="Verdana"/>
          <w:b/>
          <w:bCs/>
          <w:color w:val="000000"/>
          <w:lang w:val="ru-RU"/>
        </w:rPr>
        <w:t xml:space="preserve"> </w:t>
      </w:r>
    </w:p>
    <w:p w:rsidR="009275CA" w:rsidRPr="00BC04A9" w:rsidRDefault="009275CA" w:rsidP="009275C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b/>
          <w:bCs/>
          <w:color w:val="000000"/>
          <w:lang w:val="bg-BG"/>
        </w:rPr>
      </w:pPr>
      <w:r w:rsidRPr="00BC04A9">
        <w:rPr>
          <w:rFonts w:ascii="Verdana" w:hAnsi="Verdana"/>
          <w:b/>
          <w:bCs/>
          <w:color w:val="000000"/>
          <w:lang w:val="ru-RU"/>
        </w:rPr>
        <w:t xml:space="preserve">Предложението за развитие на читалищната дейност в </w:t>
      </w:r>
      <w:r w:rsidRPr="00BC04A9">
        <w:rPr>
          <w:rFonts w:ascii="Verdana" w:hAnsi="Verdana"/>
          <w:b/>
          <w:bCs/>
          <w:color w:val="000000"/>
          <w:lang w:val="bg-BG"/>
        </w:rPr>
        <w:t>кв. Долно Езерово, гр. Бургас</w:t>
      </w:r>
      <w:r w:rsidR="008E5CE2" w:rsidRPr="00BC04A9">
        <w:rPr>
          <w:rFonts w:ascii="Verdana" w:hAnsi="Verdana"/>
          <w:b/>
          <w:bCs/>
          <w:color w:val="000000"/>
          <w:lang w:val="ru-RU"/>
        </w:rPr>
        <w:t xml:space="preserve"> за 2023</w:t>
      </w:r>
      <w:r w:rsidRPr="00BC04A9">
        <w:rPr>
          <w:rFonts w:ascii="Verdana" w:hAnsi="Verdana"/>
          <w:b/>
          <w:bCs/>
          <w:color w:val="000000"/>
          <w:lang w:val="ru-RU"/>
        </w:rPr>
        <w:t xml:space="preserve"> година е разработен</w:t>
      </w:r>
      <w:r w:rsidRPr="00BC04A9">
        <w:rPr>
          <w:rFonts w:ascii="Verdana" w:hAnsi="Verdana"/>
          <w:b/>
          <w:bCs/>
          <w:color w:val="000000"/>
          <w:lang w:val="bg-BG"/>
        </w:rPr>
        <w:t>о</w:t>
      </w:r>
      <w:r w:rsidRPr="00BC04A9">
        <w:rPr>
          <w:rFonts w:ascii="Verdana" w:hAnsi="Verdana"/>
          <w:b/>
          <w:bCs/>
          <w:color w:val="000000"/>
          <w:lang w:val="ru-RU"/>
        </w:rPr>
        <w:t xml:space="preserve"> в изпълнение на чл. 26 а, ал. 1 и  ал. 2 от Закона за народните читалища и цели</w:t>
      </w:r>
      <w:r w:rsidRPr="00BC04A9">
        <w:rPr>
          <w:rFonts w:ascii="Verdana" w:hAnsi="Verdana"/>
          <w:lang w:val="ru-RU"/>
        </w:rPr>
        <w:t xml:space="preserve"> </w:t>
      </w:r>
      <w:r w:rsidRPr="00BC04A9">
        <w:rPr>
          <w:rFonts w:ascii="Verdana" w:hAnsi="Verdana"/>
          <w:b/>
          <w:lang w:val="ru-RU"/>
        </w:rPr>
        <w:t>обединяване на усилията за развитие и утвърждаване на читалището като важна обществена институция, реализираща културната идентичност на кв. Долно Езерово като част от гр. Бур</w:t>
      </w:r>
      <w:r w:rsidR="00FB5F4A" w:rsidRPr="00BC04A9">
        <w:rPr>
          <w:rFonts w:ascii="Verdana" w:hAnsi="Verdana"/>
          <w:b/>
          <w:lang w:val="ru-RU"/>
        </w:rPr>
        <w:t>гас.  Задачата на това предложение е да подпомогне</w:t>
      </w:r>
      <w:r w:rsidRPr="00BC04A9">
        <w:rPr>
          <w:rFonts w:ascii="Verdana" w:hAnsi="Verdana"/>
          <w:b/>
          <w:lang w:val="ru-RU"/>
        </w:rPr>
        <w:t xml:space="preserve"> годишното планир</w:t>
      </w:r>
      <w:r w:rsidR="00FB5F4A" w:rsidRPr="00BC04A9">
        <w:rPr>
          <w:rFonts w:ascii="Verdana" w:hAnsi="Verdana"/>
          <w:b/>
          <w:lang w:val="ru-RU"/>
        </w:rPr>
        <w:t>ане и финансиране на НЧ»Просвета 1927»</w:t>
      </w:r>
      <w:r w:rsidRPr="00BC04A9">
        <w:rPr>
          <w:rFonts w:ascii="Verdana" w:hAnsi="Verdana"/>
          <w:b/>
          <w:lang w:val="ru-RU"/>
        </w:rPr>
        <w:t xml:space="preserve"> дейност. Предложението е отворено и може да се променя и актуализира при необходимост.</w:t>
      </w:r>
    </w:p>
    <w:p w:rsidR="008E5CE2" w:rsidRPr="00BC04A9" w:rsidRDefault="008E5CE2" w:rsidP="00FB5F4A">
      <w:pPr>
        <w:ind w:left="1260"/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FB5F4A">
      <w:pPr>
        <w:ind w:left="1260"/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>Читалище „Просвета 1927” Долно Езерово се намира в центъра на близо 6000-ия квартал и е единствен културен институт.</w:t>
      </w:r>
      <w:r w:rsidRPr="00BC04A9">
        <w:rPr>
          <w:rFonts w:ascii="Verdana" w:hAnsi="Verdana"/>
          <w:lang w:val="ru-RU"/>
        </w:rPr>
        <w:t xml:space="preserve"> Читалище „Просвета 1927” Долно Езерово е създадено на 21.01.1927 г. Регистрирано е по закона за читалищата през 1997 г. - ф.дело 3130/20.10.1997г. и записано в регистъра на народните читалища в Министерството на културата под номер 837/04.07.2001 г. През 2018 г. е извършена пререгистрация в Агенцията по вписванията. 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Сдружението </w:t>
      </w:r>
      <w:r w:rsidRPr="00BC04A9">
        <w:rPr>
          <w:rFonts w:ascii="Verdana" w:hAnsi="Verdana" w:cs="LiberationSerif-Regular"/>
          <w:lang w:val="bg-BG"/>
        </w:rPr>
        <w:t>осъществява дейности за развитие и закрила на</w:t>
      </w:r>
      <w:r w:rsidRPr="00BC04A9">
        <w:rPr>
          <w:rFonts w:ascii="Verdana" w:hAnsi="Verdana" w:cs="LiberationSerif-Regular"/>
          <w:lang w:val="ru-RU"/>
        </w:rPr>
        <w:t xml:space="preserve"> </w:t>
      </w:r>
      <w:r w:rsidRPr="00BC04A9">
        <w:rPr>
          <w:rFonts w:ascii="Verdana" w:hAnsi="Verdana" w:cs="LiberationSerif-Regular"/>
          <w:lang w:val="bg-BG"/>
        </w:rPr>
        <w:t>културата, като се съчетават държавните изисквания с местните условия и традиции</w:t>
      </w:r>
      <w:r w:rsidRPr="00BC04A9">
        <w:rPr>
          <w:rFonts w:ascii="Verdana" w:hAnsi="Verdana" w:cs="LiberationSerif-Regular"/>
          <w:lang w:val="ru-RU"/>
        </w:rPr>
        <w:t xml:space="preserve">; </w:t>
      </w:r>
      <w:r w:rsidRPr="00BC04A9">
        <w:rPr>
          <w:rFonts w:ascii="Verdana" w:hAnsi="Verdana"/>
          <w:lang w:val="ru-RU"/>
        </w:rPr>
        <w:t>работи в социалната сфера, услуги за обществеността, младежки дейности. Основни дейности на читалището са поддържане на библиотека и читалня, детско ателие по рисуване и приложни изкуства, вокалн</w:t>
      </w:r>
      <w:r w:rsidRPr="00BC04A9">
        <w:rPr>
          <w:rFonts w:ascii="Verdana" w:hAnsi="Verdana"/>
        </w:rPr>
        <w:t>o</w:t>
      </w:r>
      <w:r w:rsidRPr="00BC04A9">
        <w:rPr>
          <w:rFonts w:ascii="Verdana" w:hAnsi="Verdana"/>
          <w:lang w:val="ru-RU"/>
        </w:rPr>
        <w:t xml:space="preserve"> </w:t>
      </w:r>
      <w:proofErr w:type="spellStart"/>
      <w:r w:rsidRPr="00BC04A9">
        <w:rPr>
          <w:rFonts w:ascii="Verdana" w:hAnsi="Verdana"/>
        </w:rPr>
        <w:t>студио</w:t>
      </w:r>
      <w:proofErr w:type="spellEnd"/>
      <w:r w:rsidRPr="00BC04A9">
        <w:rPr>
          <w:rFonts w:ascii="Verdana" w:hAnsi="Verdana"/>
          <w:lang w:val="ru-RU"/>
        </w:rPr>
        <w:t xml:space="preserve">, гайдарска група, магично училище, школа по грънчарство, звукозаписно студио, организиране на празници, концерти, чествания. 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Читалището извършва и допълнителни дейности, подпомагащи изпълнението на основните му функции.</w:t>
      </w:r>
    </w:p>
    <w:p w:rsidR="009275CA" w:rsidRPr="00BC04A9" w:rsidRDefault="008E5CE2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bg-BG"/>
        </w:rPr>
      </w:pPr>
      <w:r w:rsidRPr="00BC04A9">
        <w:rPr>
          <w:rFonts w:ascii="Verdana" w:hAnsi="Verdana"/>
          <w:lang w:val="ru-RU"/>
        </w:rPr>
        <w:t>През 2023</w:t>
      </w:r>
      <w:r w:rsidR="009275CA" w:rsidRPr="00BC04A9">
        <w:rPr>
          <w:rFonts w:ascii="Verdana" w:hAnsi="Verdana"/>
          <w:lang w:val="ru-RU"/>
        </w:rPr>
        <w:t xml:space="preserve"> г. екипът ще работи за реализиране на читалището като съвременен културен иинформационен център, както и</w:t>
      </w:r>
      <w:r w:rsidR="009275CA" w:rsidRPr="00BC04A9">
        <w:rPr>
          <w:rFonts w:ascii="Verdana" w:hAnsi="Verdana" w:cs="LiberationSerif-Regular"/>
          <w:lang w:val="bg-BG"/>
        </w:rPr>
        <w:t xml:space="preserve"> за по-активно взаимодействие с общността и разширяване на стандартния комплекс от дейности и видимо отваряне към потребностите на младежката и детска</w:t>
      </w:r>
      <w:r w:rsidRPr="00BC04A9">
        <w:rPr>
          <w:rFonts w:ascii="Verdana" w:hAnsi="Verdana" w:cs="LiberationSerif-Regular"/>
          <w:lang w:val="bg-BG"/>
        </w:rPr>
        <w:t xml:space="preserve"> аудитория</w:t>
      </w:r>
      <w:r w:rsidR="009275CA" w:rsidRPr="00BC04A9">
        <w:rPr>
          <w:rFonts w:ascii="Verdana" w:hAnsi="Verdana" w:cs="LiberationSerif-Regular"/>
          <w:lang w:val="bg-BG"/>
        </w:rPr>
        <w:t>.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 xml:space="preserve">               ВЪНШНА СРЕДА</w:t>
      </w: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>Възможности:</w:t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</w:rPr>
      </w:pPr>
      <w:r w:rsidRPr="00BC04A9">
        <w:rPr>
          <w:rFonts w:ascii="Verdana" w:hAnsi="Verdana"/>
          <w:b/>
          <w:sz w:val="20"/>
          <w:szCs w:val="20"/>
        </w:rPr>
        <w:t xml:space="preserve">- </w:t>
      </w:r>
      <w:r w:rsidRPr="00BC04A9">
        <w:rPr>
          <w:rFonts w:ascii="Verdana" w:hAnsi="Verdana"/>
          <w:sz w:val="20"/>
          <w:szCs w:val="20"/>
        </w:rPr>
        <w:t>сътрудничество с общинската администрация, училища, детски градини, читалища и други НПО</w:t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b/>
          <w:sz w:val="20"/>
          <w:szCs w:val="20"/>
        </w:rPr>
        <w:t>-</w:t>
      </w:r>
      <w:r w:rsidRPr="00BC04A9">
        <w:rPr>
          <w:rFonts w:ascii="Verdana" w:hAnsi="Verdana"/>
          <w:sz w:val="20"/>
          <w:szCs w:val="20"/>
          <w:lang w:eastAsia="en-US"/>
        </w:rPr>
        <w:t xml:space="preserve"> участие в проекти на МК и други донори</w:t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b/>
          <w:sz w:val="20"/>
          <w:szCs w:val="20"/>
        </w:rPr>
        <w:t>-</w:t>
      </w:r>
      <w:r w:rsidRPr="00BC04A9">
        <w:rPr>
          <w:rFonts w:ascii="Verdana" w:hAnsi="Verdana"/>
          <w:sz w:val="20"/>
          <w:szCs w:val="20"/>
          <w:lang w:eastAsia="en-US"/>
        </w:rPr>
        <w:t xml:space="preserve"> методическа и финансова помощ от Община Бургас</w:t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sz w:val="20"/>
          <w:szCs w:val="20"/>
          <w:lang w:eastAsia="en-US"/>
        </w:rPr>
        <w:t>- повишаване квалификацията на служителите</w:t>
      </w:r>
    </w:p>
    <w:p w:rsidR="009275CA" w:rsidRPr="00BC04A9" w:rsidRDefault="009275CA" w:rsidP="009275CA">
      <w:pPr>
        <w:pStyle w:val="msonormalcxspmiddle"/>
        <w:tabs>
          <w:tab w:val="left" w:pos="2715"/>
        </w:tabs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b/>
          <w:sz w:val="20"/>
          <w:szCs w:val="20"/>
          <w:lang w:eastAsia="en-US"/>
        </w:rPr>
        <w:t>Заплахи:</w:t>
      </w:r>
      <w:r w:rsidRPr="00BC04A9">
        <w:rPr>
          <w:rFonts w:ascii="Verdana" w:hAnsi="Verdana"/>
          <w:b/>
          <w:sz w:val="20"/>
          <w:szCs w:val="20"/>
          <w:lang w:eastAsia="en-US"/>
        </w:rPr>
        <w:tab/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sz w:val="20"/>
          <w:szCs w:val="20"/>
          <w:lang w:eastAsia="en-US"/>
        </w:rPr>
        <w:t>- Недостатъчна ангажираност на бизнеса към читалищната дейност</w:t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sz w:val="20"/>
          <w:szCs w:val="20"/>
          <w:lang w:eastAsia="en-US"/>
        </w:rPr>
        <w:t>- Близостта на квартала до гр. Бургас и възможностите за развлечения, които предлага големия град</w:t>
      </w:r>
    </w:p>
    <w:p w:rsidR="009275CA" w:rsidRPr="00BC04A9" w:rsidRDefault="009275CA" w:rsidP="009275CA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BC04A9">
        <w:rPr>
          <w:rFonts w:ascii="Verdana" w:hAnsi="Verdana"/>
          <w:sz w:val="20"/>
          <w:szCs w:val="20"/>
          <w:lang w:eastAsia="en-US"/>
        </w:rPr>
        <w:t>- недостатъчна заинтересованост от страна на местната общност</w:t>
      </w:r>
    </w:p>
    <w:p w:rsidR="009275CA" w:rsidRPr="00BC04A9" w:rsidRDefault="009275CA" w:rsidP="009275CA">
      <w:pPr>
        <w:pStyle w:val="msonormalcxspmiddle"/>
        <w:tabs>
          <w:tab w:val="left" w:pos="900"/>
        </w:tabs>
        <w:spacing w:before="120" w:after="120"/>
        <w:ind w:right="569"/>
        <w:contextualSpacing/>
        <w:jc w:val="both"/>
        <w:rPr>
          <w:rFonts w:ascii="Verdana" w:hAnsi="Verdana"/>
          <w:b/>
          <w:sz w:val="20"/>
          <w:szCs w:val="20"/>
          <w:lang w:eastAsia="en-US"/>
        </w:rPr>
      </w:pPr>
      <w:r w:rsidRPr="00BC04A9">
        <w:rPr>
          <w:rFonts w:ascii="Verdana" w:hAnsi="Verdana"/>
          <w:lang w:eastAsia="en-US"/>
        </w:rPr>
        <w:lastRenderedPageBreak/>
        <w:t xml:space="preserve">  </w:t>
      </w:r>
      <w:r w:rsidR="00CF3A8D" w:rsidRPr="00BC04A9">
        <w:rPr>
          <w:rFonts w:ascii="Verdana" w:hAnsi="Verdana"/>
          <w:lang w:eastAsia="en-US"/>
        </w:rPr>
        <w:t xml:space="preserve">          </w:t>
      </w:r>
      <w:r w:rsidRPr="00BC04A9">
        <w:rPr>
          <w:rFonts w:ascii="Verdana" w:hAnsi="Verdana"/>
          <w:b/>
          <w:sz w:val="20"/>
          <w:szCs w:val="20"/>
          <w:lang w:eastAsia="en-US"/>
        </w:rPr>
        <w:t xml:space="preserve"> ВЪТРЕШНА СРЕДА  </w:t>
      </w:r>
    </w:p>
    <w:p w:rsidR="009275CA" w:rsidRPr="00BC04A9" w:rsidRDefault="009275CA" w:rsidP="009275CA">
      <w:pPr>
        <w:pStyle w:val="msonormalcxspmiddle"/>
        <w:tabs>
          <w:tab w:val="left" w:pos="900"/>
        </w:tabs>
        <w:spacing w:before="120" w:after="120"/>
        <w:ind w:right="569"/>
        <w:contextualSpacing/>
        <w:jc w:val="both"/>
        <w:rPr>
          <w:rFonts w:ascii="Verdana" w:hAnsi="Verdana"/>
          <w:b/>
          <w:sz w:val="20"/>
          <w:szCs w:val="20"/>
          <w:lang w:eastAsia="en-US"/>
        </w:rPr>
      </w:pPr>
      <w:r w:rsidRPr="00BC04A9">
        <w:rPr>
          <w:rFonts w:ascii="Verdana" w:hAnsi="Verdana"/>
          <w:b/>
          <w:sz w:val="20"/>
          <w:szCs w:val="20"/>
          <w:lang w:val="ru-RU" w:eastAsia="en-US"/>
        </w:rPr>
        <w:t xml:space="preserve"> </w:t>
      </w:r>
      <w:r w:rsidRPr="00BC04A9">
        <w:rPr>
          <w:rFonts w:ascii="Verdana" w:hAnsi="Verdana"/>
          <w:b/>
          <w:sz w:val="20"/>
          <w:szCs w:val="20"/>
        </w:rPr>
        <w:t>● СИЛНИ СТРАНИ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Наличие на сграден фонд, предоставен от Община Бургас за безвъзмездно ползване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Получаване на държавна субсидия от МК и общинска такава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- Възможности за самофинансиране 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Подкрепа от местната власт, други обществени организации и отчасти от бизнеса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Наличие на компютърна и размножителна техника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Утвърждаване на традиционии празници – Великден, Празник на квартала, Никулден, Коледа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- Непрекъснато обновяване и разнообразяване на културната дейност 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Работа по програми и проекти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Авторитет пред общността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Близост до ЗМ Вая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>- Кадрови р</w:t>
      </w:r>
      <w:r w:rsidRPr="00BC04A9">
        <w:rPr>
          <w:rFonts w:ascii="Verdana" w:hAnsi="Verdana"/>
        </w:rPr>
        <w:t>e</w:t>
      </w:r>
      <w:r w:rsidRPr="00BC04A9">
        <w:rPr>
          <w:rFonts w:ascii="Verdana" w:hAnsi="Verdana"/>
          <w:lang w:val="ru-RU"/>
        </w:rPr>
        <w:t>сурс с дългогодишен стаж в сферата на читалищната дейност</w:t>
      </w: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- Щатен и квалифициран персонал, обезпечаващ дейността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 xml:space="preserve">- </w:t>
      </w:r>
      <w:r w:rsidRPr="00BC04A9">
        <w:rPr>
          <w:rFonts w:ascii="Verdana" w:hAnsi="Verdana"/>
          <w:lang w:val="bg-BG"/>
        </w:rPr>
        <w:t>Д</w:t>
      </w:r>
      <w:proofErr w:type="spellStart"/>
      <w:r w:rsidRPr="00BC04A9">
        <w:rPr>
          <w:rFonts w:ascii="Verdana" w:hAnsi="Verdana"/>
        </w:rPr>
        <w:t>ълготрайни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връзки</w:t>
      </w:r>
      <w:proofErr w:type="spellEnd"/>
      <w:r w:rsidRPr="00BC04A9">
        <w:rPr>
          <w:rFonts w:ascii="Verdana" w:hAnsi="Verdana"/>
        </w:rPr>
        <w:t xml:space="preserve"> с </w:t>
      </w:r>
      <w:proofErr w:type="spellStart"/>
      <w:r w:rsidRPr="00BC04A9">
        <w:rPr>
          <w:rFonts w:ascii="Verdana" w:hAnsi="Verdana"/>
        </w:rPr>
        <w:t>училищ</w:t>
      </w:r>
      <w:proofErr w:type="spellEnd"/>
      <w:r w:rsidRPr="00BC04A9">
        <w:rPr>
          <w:rFonts w:ascii="Verdana" w:hAnsi="Verdana"/>
          <w:lang w:val="bg-BG"/>
        </w:rPr>
        <w:t>ето</w:t>
      </w:r>
      <w:r w:rsidRPr="00BC04A9">
        <w:rPr>
          <w:rFonts w:ascii="Verdana" w:hAnsi="Verdana"/>
        </w:rPr>
        <w:t xml:space="preserve"> и </w:t>
      </w:r>
      <w:proofErr w:type="spellStart"/>
      <w:r w:rsidRPr="00BC04A9">
        <w:rPr>
          <w:rFonts w:ascii="Verdana" w:hAnsi="Verdana"/>
        </w:rPr>
        <w:t>детск</w:t>
      </w:r>
      <w:proofErr w:type="spellEnd"/>
      <w:r w:rsidRPr="00BC04A9">
        <w:rPr>
          <w:rFonts w:ascii="Verdana" w:hAnsi="Verdana"/>
          <w:lang w:val="bg-BG"/>
        </w:rPr>
        <w:t>ата</w:t>
      </w:r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градин</w:t>
      </w:r>
      <w:proofErr w:type="spellEnd"/>
      <w:r w:rsidRPr="00BC04A9">
        <w:rPr>
          <w:rFonts w:ascii="Verdana" w:hAnsi="Verdana"/>
          <w:lang w:val="bg-BG"/>
        </w:rPr>
        <w:t>а</w:t>
      </w:r>
      <w:r w:rsidRPr="00BC04A9">
        <w:rPr>
          <w:rFonts w:ascii="Verdana" w:hAnsi="Verdana"/>
        </w:rPr>
        <w:t xml:space="preserve"> в </w:t>
      </w:r>
      <w:r w:rsidRPr="00BC04A9">
        <w:rPr>
          <w:rFonts w:ascii="Verdana" w:hAnsi="Verdana"/>
          <w:lang w:val="bg-BG"/>
        </w:rPr>
        <w:t>квартала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Качество на предлаганите услуги</w:t>
      </w:r>
    </w:p>
    <w:p w:rsidR="009275CA" w:rsidRPr="00BC04A9" w:rsidRDefault="009275CA" w:rsidP="009275CA">
      <w:pPr>
        <w:pStyle w:val="Default"/>
        <w:rPr>
          <w:rFonts w:ascii="Verdana" w:hAnsi="Verdana"/>
        </w:rPr>
      </w:pP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lang w:val="bg-BG"/>
        </w:rPr>
        <w:t xml:space="preserve">● </w:t>
      </w:r>
      <w:r w:rsidRPr="00BC04A9">
        <w:rPr>
          <w:rFonts w:ascii="Verdana" w:hAnsi="Verdana"/>
          <w:b/>
          <w:lang w:val="bg-BG"/>
        </w:rPr>
        <w:t>СЛАБИ СТРАНИ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Недостатъчни познания в областта на  маркетинга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Слаба връзка с донори и спонсори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- Работа с доброволци 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Близост до големия град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Слаба реклама на дейностите и предлаганите услуги</w:t>
      </w:r>
    </w:p>
    <w:p w:rsidR="009275CA" w:rsidRPr="00BC04A9" w:rsidRDefault="009275CA" w:rsidP="009275CA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4"/>
          <w:szCs w:val="24"/>
          <w:lang w:eastAsia="en-US"/>
        </w:rPr>
      </w:pP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lang w:val="bg-BG"/>
        </w:rPr>
        <w:t xml:space="preserve">● </w:t>
      </w:r>
      <w:r w:rsidRPr="00BC04A9">
        <w:rPr>
          <w:rFonts w:ascii="Verdana" w:hAnsi="Verdana"/>
          <w:b/>
          <w:lang w:val="bg-BG"/>
        </w:rPr>
        <w:t>ПРЕДИМСТВА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Единствен културен институт в квартала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Работа по проекти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Инициативност на екипа на читалището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- Добра квалификация и опит на екипа </w:t>
      </w: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- Интерес към търсене и развиване на нови форми на читалищна дейност</w:t>
      </w: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- Авторитет на читалището</w:t>
      </w: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- Самостоятелен закон </w:t>
      </w:r>
    </w:p>
    <w:p w:rsidR="009275CA" w:rsidRPr="00BC04A9" w:rsidRDefault="009275CA" w:rsidP="009275CA">
      <w:pPr>
        <w:pStyle w:val="Default"/>
        <w:rPr>
          <w:rFonts w:ascii="Verdana" w:hAnsi="Verdana"/>
        </w:rPr>
      </w:pPr>
    </w:p>
    <w:p w:rsidR="009275CA" w:rsidRPr="00BC04A9" w:rsidRDefault="009275CA" w:rsidP="009275CA">
      <w:pPr>
        <w:pStyle w:val="Default"/>
        <w:rPr>
          <w:rFonts w:ascii="Verdana" w:hAnsi="Verdana"/>
          <w:lang w:val="bg-BG"/>
        </w:rPr>
      </w:pPr>
    </w:p>
    <w:p w:rsidR="009275CA" w:rsidRPr="00BC04A9" w:rsidRDefault="009275CA" w:rsidP="009275CA">
      <w:pPr>
        <w:ind w:firstLine="70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>Читалището</w:t>
      </w:r>
      <w:r w:rsidRPr="00BC04A9">
        <w:rPr>
          <w:rFonts w:ascii="Verdana" w:hAnsi="Verdana"/>
          <w:lang w:val="ru-RU"/>
        </w:rPr>
        <w:t xml:space="preserve"> </w:t>
      </w:r>
      <w:r w:rsidRPr="00BC04A9">
        <w:rPr>
          <w:rFonts w:ascii="Verdana" w:hAnsi="Verdana"/>
          <w:lang w:val="bg-BG"/>
        </w:rPr>
        <w:t xml:space="preserve">в Долно Езерово през последните години е </w:t>
      </w:r>
      <w:r w:rsidRPr="00BC04A9">
        <w:rPr>
          <w:rFonts w:ascii="Verdana" w:hAnsi="Verdana"/>
          <w:lang w:val="ru-RU"/>
        </w:rPr>
        <w:t xml:space="preserve">основен фактор </w:t>
      </w:r>
      <w:r w:rsidRPr="00BC04A9">
        <w:rPr>
          <w:rFonts w:ascii="Verdana" w:hAnsi="Verdana"/>
          <w:lang w:val="bg-BG"/>
        </w:rPr>
        <w:t xml:space="preserve">не само </w:t>
      </w:r>
      <w:r w:rsidRPr="00BC04A9">
        <w:rPr>
          <w:rFonts w:ascii="Verdana" w:hAnsi="Verdana"/>
          <w:lang w:val="ru-RU"/>
        </w:rPr>
        <w:t>в развитието на местната култура и образование</w:t>
      </w:r>
      <w:r w:rsidRPr="00BC04A9">
        <w:rPr>
          <w:rFonts w:ascii="Verdana" w:hAnsi="Verdana"/>
          <w:lang w:val="bg-BG"/>
        </w:rPr>
        <w:t xml:space="preserve">, но и в </w:t>
      </w:r>
      <w:r w:rsidRPr="00BC04A9">
        <w:rPr>
          <w:rFonts w:ascii="Verdana" w:hAnsi="Verdana"/>
          <w:lang w:val="ru-RU"/>
        </w:rPr>
        <w:t>п</w:t>
      </w:r>
      <w:r w:rsidRPr="00BC04A9">
        <w:rPr>
          <w:rFonts w:ascii="Verdana" w:hAnsi="Verdana"/>
          <w:lang w:val="bg-BG"/>
        </w:rPr>
        <w:t>редоставяне</w:t>
      </w:r>
      <w:r w:rsidRPr="00BC04A9">
        <w:rPr>
          <w:rFonts w:ascii="Verdana" w:hAnsi="Verdana"/>
          <w:lang w:val="ru-RU"/>
        </w:rPr>
        <w:t xml:space="preserve"> на информация</w:t>
      </w:r>
      <w:r w:rsidRPr="00BC04A9">
        <w:rPr>
          <w:rFonts w:ascii="Verdana" w:hAnsi="Verdana"/>
          <w:lang w:val="bg-BG"/>
        </w:rPr>
        <w:t xml:space="preserve"> чрез нови технологии благодарение на проект Глобални библиотеки.</w:t>
      </w:r>
      <w:r w:rsidRPr="00BC04A9">
        <w:rPr>
          <w:rFonts w:ascii="Verdana" w:hAnsi="Verdana"/>
          <w:lang w:val="ru-RU"/>
        </w:rPr>
        <w:t xml:space="preserve"> Реализираните мероприятия и инициативи в областта на библиотеката и читалището са в полза за обществеността и не</w:t>
      </w:r>
      <w:r w:rsidRPr="00BC04A9">
        <w:rPr>
          <w:rFonts w:ascii="Verdana" w:hAnsi="Verdana"/>
          <w:lang w:val="bg-BG"/>
        </w:rPr>
        <w:t xml:space="preserve">йното </w:t>
      </w:r>
      <w:r w:rsidRPr="00BC04A9">
        <w:rPr>
          <w:rFonts w:ascii="Verdana" w:hAnsi="Verdana"/>
          <w:lang w:val="ru-RU"/>
        </w:rPr>
        <w:t>развитие.</w:t>
      </w:r>
      <w:r w:rsidRPr="00BC04A9">
        <w:rPr>
          <w:rFonts w:ascii="Verdana" w:hAnsi="Verdana"/>
          <w:lang w:val="bg-BG"/>
        </w:rPr>
        <w:t xml:space="preserve"> Ц</w:t>
      </w:r>
      <w:r w:rsidRPr="00BC04A9">
        <w:rPr>
          <w:rFonts w:ascii="Verdana" w:hAnsi="Verdana"/>
          <w:lang w:val="ru-RU"/>
        </w:rPr>
        <w:t>елите и задачите</w:t>
      </w:r>
      <w:r w:rsidRPr="00BC04A9">
        <w:rPr>
          <w:rFonts w:ascii="Verdana" w:hAnsi="Verdana"/>
          <w:lang w:val="bg-BG"/>
        </w:rPr>
        <w:t xml:space="preserve"> ни</w:t>
      </w:r>
      <w:r w:rsidRPr="00BC04A9">
        <w:rPr>
          <w:rFonts w:ascii="Verdana" w:hAnsi="Verdana"/>
          <w:lang w:val="ru-RU"/>
        </w:rPr>
        <w:t xml:space="preserve"> са насочени към  израстване </w:t>
      </w:r>
      <w:r w:rsidRPr="00BC04A9">
        <w:rPr>
          <w:rFonts w:ascii="Verdana" w:hAnsi="Verdana"/>
          <w:lang w:val="bg-BG"/>
        </w:rPr>
        <w:t xml:space="preserve">на читалището и са </w:t>
      </w:r>
      <w:r w:rsidRPr="00BC04A9">
        <w:rPr>
          <w:rFonts w:ascii="Verdana" w:hAnsi="Verdana"/>
          <w:lang w:val="ru-RU"/>
        </w:rPr>
        <w:t>свързани с новите предизвикателства за активиране на гражданското общество. Проявите, които осъществяв</w:t>
      </w:r>
      <w:r w:rsidRPr="00BC04A9">
        <w:rPr>
          <w:rFonts w:ascii="Verdana" w:hAnsi="Verdana"/>
          <w:lang w:val="bg-BG"/>
        </w:rPr>
        <w:t>аме</w:t>
      </w:r>
      <w:r w:rsidRPr="00BC04A9">
        <w:rPr>
          <w:rFonts w:ascii="Verdana" w:hAnsi="Verdana"/>
          <w:lang w:val="ru-RU"/>
        </w:rPr>
        <w:t xml:space="preserve"> не са затворени само за членовете на читалищата и самодейците, а </w:t>
      </w:r>
      <w:r w:rsidRPr="00BC04A9">
        <w:rPr>
          <w:rFonts w:ascii="Verdana" w:hAnsi="Verdana"/>
          <w:lang w:val="bg-BG"/>
        </w:rPr>
        <w:t xml:space="preserve">са </w:t>
      </w:r>
      <w:r w:rsidRPr="00BC04A9">
        <w:rPr>
          <w:rFonts w:ascii="Verdana" w:hAnsi="Verdana"/>
          <w:lang w:val="ru-RU"/>
        </w:rPr>
        <w:t xml:space="preserve">за хората от различни възрасти и социално положение. </w:t>
      </w:r>
    </w:p>
    <w:p w:rsidR="009275CA" w:rsidRPr="00BC04A9" w:rsidRDefault="009275CA" w:rsidP="009275CA">
      <w:pPr>
        <w:ind w:firstLine="70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Ще продължат и бъдещите </w:t>
      </w:r>
      <w:r w:rsidRPr="00BC04A9">
        <w:rPr>
          <w:rFonts w:ascii="Verdana" w:hAnsi="Verdana"/>
          <w:lang w:val="bg-BG"/>
        </w:rPr>
        <w:t xml:space="preserve">ни </w:t>
      </w:r>
      <w:r w:rsidRPr="00BC04A9">
        <w:rPr>
          <w:rFonts w:ascii="Verdana" w:hAnsi="Verdana"/>
          <w:lang w:val="ru-RU"/>
        </w:rPr>
        <w:t xml:space="preserve">партньорства </w:t>
      </w:r>
      <w:r w:rsidRPr="00BC04A9">
        <w:rPr>
          <w:rFonts w:ascii="Verdana" w:hAnsi="Verdana"/>
          <w:lang w:val="bg-BG"/>
        </w:rPr>
        <w:t xml:space="preserve">с </w:t>
      </w:r>
      <w:r w:rsidRPr="00BC04A9">
        <w:rPr>
          <w:rFonts w:ascii="Verdana" w:hAnsi="Verdana"/>
          <w:lang w:val="ru-RU"/>
        </w:rPr>
        <w:t xml:space="preserve">културните и образователни институции, местните власти , неправителствени организации, бизнеса, като се реализират добри практики и инициативи за разширяване обхвата на дейност в обществено значими сфери и приоритетни области  (стимулиране на </w:t>
      </w:r>
      <w:r w:rsidRPr="00BC04A9">
        <w:rPr>
          <w:rFonts w:ascii="Verdana" w:hAnsi="Verdana"/>
          <w:lang w:val="bg-BG"/>
        </w:rPr>
        <w:t xml:space="preserve">нови </w:t>
      </w:r>
      <w:r w:rsidRPr="00BC04A9">
        <w:rPr>
          <w:rFonts w:ascii="Verdana" w:hAnsi="Verdana"/>
          <w:lang w:val="ru-RU"/>
        </w:rPr>
        <w:t>читалищни дейности, формиране на читалището като място за общуване и контакти, дарителски акции, социална и културна интеграция на различни социални общности, изграждане на информацион</w:t>
      </w:r>
      <w:r w:rsidRPr="00BC04A9">
        <w:rPr>
          <w:rFonts w:ascii="Verdana" w:hAnsi="Verdana"/>
          <w:lang w:val="bg-BG"/>
        </w:rPr>
        <w:t>е</w:t>
      </w:r>
      <w:r w:rsidRPr="00BC04A9">
        <w:rPr>
          <w:rFonts w:ascii="Verdana" w:hAnsi="Verdana"/>
          <w:lang w:val="ru-RU"/>
        </w:rPr>
        <w:t>н цент</w:t>
      </w:r>
      <w:r w:rsidRPr="00BC04A9">
        <w:rPr>
          <w:rFonts w:ascii="Verdana" w:hAnsi="Verdana"/>
          <w:lang w:val="bg-BG"/>
        </w:rPr>
        <w:t>ъ</w:t>
      </w:r>
      <w:r w:rsidRPr="00BC04A9">
        <w:rPr>
          <w:rFonts w:ascii="Verdana" w:hAnsi="Verdana"/>
          <w:lang w:val="ru-RU"/>
        </w:rPr>
        <w:t>р, участие в проекти и програми).</w:t>
      </w:r>
    </w:p>
    <w:p w:rsidR="009275CA" w:rsidRPr="00BC04A9" w:rsidRDefault="009275CA" w:rsidP="009275CA">
      <w:pPr>
        <w:jc w:val="both"/>
        <w:rPr>
          <w:rFonts w:ascii="Verdana" w:hAnsi="Verdana"/>
          <w:b/>
          <w:sz w:val="24"/>
          <w:szCs w:val="24"/>
          <w:lang w:val="bg-BG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>● ЗАКОНОВА БАЗА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b/>
          <w:lang w:val="bg-BG"/>
        </w:rPr>
        <w:t xml:space="preserve">- </w:t>
      </w:r>
      <w:r w:rsidRPr="00BC04A9">
        <w:rPr>
          <w:rFonts w:ascii="Verdana" w:hAnsi="Verdana"/>
          <w:lang w:val="bg-BG"/>
        </w:rPr>
        <w:t>Закон за народните читалища</w:t>
      </w:r>
      <w:r w:rsidR="00FB5F4A" w:rsidRPr="00BC04A9">
        <w:rPr>
          <w:rFonts w:ascii="Verdana" w:hAnsi="Verdana"/>
          <w:lang w:val="bg-BG"/>
        </w:rPr>
        <w:t xml:space="preserve"> 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Закон за обществените библиотеки</w:t>
      </w:r>
      <w:r w:rsidR="00FB5F4A" w:rsidRPr="00BC04A9">
        <w:rPr>
          <w:rFonts w:ascii="Verdana" w:hAnsi="Verdana"/>
          <w:lang w:val="bg-BG"/>
        </w:rPr>
        <w:t xml:space="preserve"> 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Закон за културното наследство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Закон за държавния бюджет</w:t>
      </w:r>
    </w:p>
    <w:p w:rsidR="009275CA" w:rsidRPr="00BC04A9" w:rsidRDefault="009275C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lastRenderedPageBreak/>
        <w:t>- Устав на читалището</w:t>
      </w:r>
    </w:p>
    <w:p w:rsidR="00FB5F4A" w:rsidRPr="00BC04A9" w:rsidRDefault="00FB5F4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Закон за меценатството</w:t>
      </w:r>
    </w:p>
    <w:p w:rsidR="00FB5F4A" w:rsidRPr="00BC04A9" w:rsidRDefault="00FB5F4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Закон за закрила и развитие на културата</w:t>
      </w:r>
    </w:p>
    <w:p w:rsidR="00FB5F4A" w:rsidRPr="00BC04A9" w:rsidRDefault="00FB5F4A" w:rsidP="009275CA">
      <w:p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Общинска програма за развитие на Община Бургас</w:t>
      </w:r>
    </w:p>
    <w:p w:rsidR="009275CA" w:rsidRPr="00BC04A9" w:rsidRDefault="009275CA" w:rsidP="009275CA">
      <w:pPr>
        <w:jc w:val="both"/>
        <w:rPr>
          <w:rFonts w:ascii="Verdana" w:hAnsi="Verdana"/>
          <w:b/>
          <w:sz w:val="24"/>
          <w:szCs w:val="24"/>
          <w:lang w:val="ru-RU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>● МИСИЯ</w:t>
      </w: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 xml:space="preserve"> </w:t>
      </w:r>
      <w:r w:rsidRPr="00BC04A9">
        <w:rPr>
          <w:rFonts w:ascii="Verdana" w:hAnsi="Verdana"/>
          <w:lang w:val="ru-RU"/>
        </w:rPr>
        <w:t>Да съхранява националното културно наследство и родова памет, да е проводник на гражданското общество, да привлича младите и обществено ангажирани хора от района, като им създава благоприятна среда за културна, творческа и образователна изява.</w:t>
      </w:r>
    </w:p>
    <w:p w:rsidR="009275CA" w:rsidRPr="00BC04A9" w:rsidRDefault="009275CA" w:rsidP="009275CA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4"/>
          <w:szCs w:val="24"/>
          <w:lang w:eastAsia="en-US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>● ВИЗИЯ</w:t>
      </w: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b/>
          <w:lang w:val="bg-BG"/>
        </w:rPr>
        <w:t xml:space="preserve"> </w:t>
      </w:r>
      <w:r w:rsidRPr="00BC04A9">
        <w:rPr>
          <w:rFonts w:ascii="Verdana" w:hAnsi="Verdana"/>
          <w:lang w:val="ru-RU"/>
        </w:rPr>
        <w:t>Нова визи</w:t>
      </w:r>
      <w:r w:rsidRPr="00BC04A9">
        <w:rPr>
          <w:rFonts w:ascii="Verdana" w:hAnsi="Verdana"/>
          <w:lang w:val="bg-BG"/>
        </w:rPr>
        <w:t>я</w:t>
      </w:r>
      <w:r w:rsidRPr="00BC04A9">
        <w:rPr>
          <w:rFonts w:ascii="Verdana" w:hAnsi="Verdana"/>
          <w:lang w:val="ru-RU"/>
        </w:rPr>
        <w:t xml:space="preserve"> </w:t>
      </w:r>
      <w:r w:rsidRPr="00BC04A9">
        <w:rPr>
          <w:rFonts w:ascii="Verdana" w:hAnsi="Verdana"/>
          <w:lang w:val="bg-BG"/>
        </w:rPr>
        <w:t xml:space="preserve">на читалището </w:t>
      </w:r>
      <w:r w:rsidRPr="00BC04A9">
        <w:rPr>
          <w:rFonts w:ascii="Verdana" w:hAnsi="Verdana"/>
          <w:lang w:val="ru-RU"/>
        </w:rPr>
        <w:t xml:space="preserve">е превръщането </w:t>
      </w:r>
      <w:r w:rsidRPr="00BC04A9">
        <w:rPr>
          <w:rFonts w:ascii="Verdana" w:hAnsi="Verdana"/>
          <w:lang w:val="bg-BG"/>
        </w:rPr>
        <w:t xml:space="preserve">му </w:t>
      </w:r>
      <w:r w:rsidRPr="00BC04A9">
        <w:rPr>
          <w:rFonts w:ascii="Verdana" w:hAnsi="Verdana"/>
          <w:lang w:val="ru-RU"/>
        </w:rPr>
        <w:t xml:space="preserve">в информационен център на населението, готово да откликва с нови дейности според потребностите на общността. </w:t>
      </w:r>
      <w:r w:rsidRPr="00BC04A9">
        <w:rPr>
          <w:rFonts w:ascii="Verdana" w:hAnsi="Verdana"/>
          <w:lang w:val="bg-BG"/>
        </w:rPr>
        <w:t xml:space="preserve">Освен това </w:t>
      </w:r>
      <w:r w:rsidRPr="00BC04A9">
        <w:rPr>
          <w:rFonts w:ascii="Verdana" w:hAnsi="Verdana"/>
          <w:lang w:val="ru-RU"/>
        </w:rPr>
        <w:t xml:space="preserve">читалището трябва да е партньор на държавната и на местната власт, защото то изпълнява функцията на посредник между местните общности и властта. </w:t>
      </w:r>
    </w:p>
    <w:p w:rsidR="009275CA" w:rsidRPr="00BC04A9" w:rsidRDefault="009275CA" w:rsidP="009275CA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4"/>
          <w:szCs w:val="24"/>
          <w:lang w:eastAsia="en-US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eastAsiaTheme="minorHAnsi" w:hAnsi="Verdana"/>
          <w:color w:val="000000"/>
          <w:sz w:val="24"/>
          <w:szCs w:val="24"/>
          <w:lang w:eastAsia="en-US"/>
        </w:rPr>
        <w:t xml:space="preserve"> </w:t>
      </w:r>
      <w:r w:rsidRPr="00BC04A9">
        <w:rPr>
          <w:rFonts w:ascii="Verdana" w:hAnsi="Verdana"/>
          <w:b/>
          <w:lang w:val="bg-BG"/>
        </w:rPr>
        <w:t>ОСНОВНИ ЦЕЛИ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b/>
          <w:lang w:val="bg-BG"/>
        </w:rPr>
        <w:t xml:space="preserve">     </w:t>
      </w:r>
      <w:r w:rsidRPr="00BC04A9">
        <w:rPr>
          <w:rFonts w:ascii="Verdana" w:hAnsi="Verdana"/>
          <w:lang w:val="ru-RU"/>
        </w:rPr>
        <w:t>Целите на на</w:t>
      </w:r>
      <w:r w:rsidRPr="00BC04A9">
        <w:rPr>
          <w:rFonts w:ascii="Verdana" w:hAnsi="Verdana"/>
          <w:lang w:val="bg-BG"/>
        </w:rPr>
        <w:t>родно</w:t>
      </w:r>
      <w:r w:rsidRPr="00BC04A9">
        <w:rPr>
          <w:rFonts w:ascii="Verdana" w:hAnsi="Verdana"/>
          <w:lang w:val="ru-RU"/>
        </w:rPr>
        <w:t xml:space="preserve"> читалище</w:t>
      </w:r>
      <w:r w:rsidRPr="00BC04A9">
        <w:rPr>
          <w:rFonts w:ascii="Verdana" w:hAnsi="Verdana"/>
          <w:lang w:val="bg-BG"/>
        </w:rPr>
        <w:t xml:space="preserve"> „Просвета”</w:t>
      </w:r>
      <w:r w:rsidRPr="00BC04A9">
        <w:rPr>
          <w:rFonts w:ascii="Verdana" w:hAnsi="Verdana"/>
          <w:lang w:val="ru-RU"/>
        </w:rPr>
        <w:t xml:space="preserve"> са да задоволява потребностите на гражданите, свързани със:        </w:t>
      </w:r>
    </w:p>
    <w:p w:rsidR="009275CA" w:rsidRPr="00BC04A9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BC04A9">
        <w:rPr>
          <w:rFonts w:ascii="Verdana" w:hAnsi="Verdana"/>
          <w:lang w:val="ru-RU"/>
        </w:rPr>
        <w:t>развитие и обогатяване на културния живот, социалната и</w:t>
      </w:r>
      <w:r w:rsidRPr="00BC04A9">
        <w:rPr>
          <w:rFonts w:ascii="Verdana" w:hAnsi="Verdana"/>
          <w:lang w:val="bg-BG"/>
        </w:rPr>
        <w:t xml:space="preserve"> </w:t>
      </w:r>
      <w:r w:rsidRPr="00BC04A9">
        <w:rPr>
          <w:rFonts w:ascii="Verdana" w:hAnsi="Verdana"/>
          <w:lang w:val="ru-RU"/>
        </w:rPr>
        <w:t xml:space="preserve">образователната дейност в кв. </w:t>
      </w:r>
      <w:proofErr w:type="spellStart"/>
      <w:r w:rsidRPr="00BC04A9">
        <w:rPr>
          <w:rFonts w:ascii="Verdana" w:hAnsi="Verdana"/>
        </w:rPr>
        <w:t>Долно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Езерово</w:t>
      </w:r>
      <w:proofErr w:type="spellEnd"/>
      <w:r w:rsidRPr="00BC04A9">
        <w:rPr>
          <w:rFonts w:ascii="Verdana" w:hAnsi="Verdana"/>
        </w:rPr>
        <w:t xml:space="preserve"> и </w:t>
      </w:r>
      <w:proofErr w:type="spellStart"/>
      <w:r w:rsidRPr="00BC04A9">
        <w:rPr>
          <w:rFonts w:ascii="Verdana" w:hAnsi="Verdana"/>
        </w:rPr>
        <w:t>Бургас</w:t>
      </w:r>
      <w:proofErr w:type="spellEnd"/>
      <w:r w:rsidRPr="00BC04A9">
        <w:rPr>
          <w:rFonts w:ascii="Verdana" w:hAnsi="Verdana"/>
        </w:rPr>
        <w:t xml:space="preserve">, </w:t>
      </w:r>
      <w:proofErr w:type="spellStart"/>
      <w:r w:rsidRPr="00BC04A9">
        <w:rPr>
          <w:rFonts w:ascii="Verdana" w:hAnsi="Verdana"/>
        </w:rPr>
        <w:t>където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осъществява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дейността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си</w:t>
      </w:r>
      <w:proofErr w:type="spellEnd"/>
      <w:r w:rsidRPr="00BC04A9">
        <w:rPr>
          <w:rFonts w:ascii="Verdana" w:hAnsi="Verdana"/>
        </w:rPr>
        <w:t>;</w:t>
      </w:r>
    </w:p>
    <w:p w:rsidR="009275CA" w:rsidRPr="00BC04A9" w:rsidRDefault="009275CA" w:rsidP="009275C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>запазване на местните обичаи и традиции и обичаите и традициите на българския народ;</w:t>
      </w:r>
    </w:p>
    <w:p w:rsidR="009275CA" w:rsidRPr="00BC04A9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разширяване на знанията на гражданите и приобщаването им към ценностите и постиженията на науката, изкуството и културата; </w:t>
      </w:r>
    </w:p>
    <w:p w:rsidR="009275CA" w:rsidRPr="00BC04A9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продължаване работата по автоматизацията на библиотечно-библиографските процеси;</w:t>
      </w:r>
    </w:p>
    <w:p w:rsidR="009275CA" w:rsidRPr="00BC04A9" w:rsidRDefault="009275CA" w:rsidP="009275C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възпитаване и утвърждаване на националното самосъзнание; </w:t>
      </w:r>
    </w:p>
    <w:p w:rsidR="009275CA" w:rsidRPr="00BC04A9" w:rsidRDefault="009275CA" w:rsidP="009275CA">
      <w:pPr>
        <w:numPr>
          <w:ilvl w:val="0"/>
          <w:numId w:val="5"/>
        </w:numPr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lang w:val="ru-RU"/>
        </w:rPr>
        <w:t>осигуряване на достъп до информация</w:t>
      </w:r>
      <w:r w:rsidRPr="00BC04A9">
        <w:rPr>
          <w:rFonts w:ascii="Verdana" w:hAnsi="Verdana"/>
          <w:color w:val="000000"/>
          <w:lang w:val="ru-RU"/>
        </w:rPr>
        <w:t xml:space="preserve"> </w:t>
      </w:r>
      <w:r w:rsidRPr="00BC04A9">
        <w:rPr>
          <w:rFonts w:ascii="Verdana" w:hAnsi="Verdana"/>
          <w:color w:val="000000"/>
          <w:lang w:val="bg-BG"/>
        </w:rPr>
        <w:t xml:space="preserve"> и р</w:t>
      </w:r>
      <w:r w:rsidRPr="00BC04A9">
        <w:rPr>
          <w:rFonts w:ascii="Verdana" w:hAnsi="Verdana"/>
          <w:color w:val="000000"/>
          <w:lang w:val="ru-RU"/>
        </w:rPr>
        <w:t>азширяване спектъра на предлаганите информационните услуги</w:t>
      </w:r>
    </w:p>
    <w:p w:rsidR="009275CA" w:rsidRPr="00BC04A9" w:rsidRDefault="009275CA" w:rsidP="009275CA">
      <w:pPr>
        <w:numPr>
          <w:ilvl w:val="0"/>
          <w:numId w:val="5"/>
        </w:numPr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lang w:val="bg-BG"/>
        </w:rPr>
        <w:t>търсене на нови съвременни форми на работа с общността</w:t>
      </w:r>
    </w:p>
    <w:p w:rsidR="009275CA" w:rsidRPr="00BC04A9" w:rsidRDefault="009275CA" w:rsidP="009275CA">
      <w:pPr>
        <w:numPr>
          <w:ilvl w:val="0"/>
          <w:numId w:val="5"/>
        </w:numPr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lang w:val="bg-BG"/>
        </w:rPr>
        <w:t xml:space="preserve">работа по проекти </w:t>
      </w:r>
    </w:p>
    <w:p w:rsidR="009275CA" w:rsidRPr="00BC04A9" w:rsidRDefault="009275CA" w:rsidP="009275CA">
      <w:pPr>
        <w:numPr>
          <w:ilvl w:val="0"/>
          <w:numId w:val="5"/>
        </w:numPr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lang w:val="bg-BG"/>
        </w:rPr>
        <w:t>повишаване квалификацията на персонала и оптимизация на технологичните процеси</w:t>
      </w:r>
    </w:p>
    <w:p w:rsidR="009275CA" w:rsidRPr="00BC04A9" w:rsidRDefault="009275CA" w:rsidP="009275CA">
      <w:pPr>
        <w:numPr>
          <w:ilvl w:val="0"/>
          <w:numId w:val="5"/>
        </w:numPr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lang w:val="bg-BG"/>
        </w:rPr>
        <w:t>синхронизиране дейността на читалището със стратегията на Община Бургас в областта на културата</w:t>
      </w:r>
    </w:p>
    <w:p w:rsidR="009275CA" w:rsidRPr="00BC04A9" w:rsidRDefault="009275CA" w:rsidP="009275CA">
      <w:pPr>
        <w:tabs>
          <w:tab w:val="left" w:pos="2955"/>
        </w:tabs>
        <w:ind w:left="1080"/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color w:val="000000"/>
          <w:lang w:val="bg-BG"/>
        </w:rPr>
        <w:tab/>
      </w:r>
    </w:p>
    <w:p w:rsidR="009275CA" w:rsidRPr="00BC04A9" w:rsidRDefault="009275CA" w:rsidP="009275CA">
      <w:pPr>
        <w:numPr>
          <w:ilvl w:val="0"/>
          <w:numId w:val="1"/>
        </w:numPr>
        <w:jc w:val="both"/>
        <w:rPr>
          <w:rFonts w:ascii="Verdana" w:hAnsi="Verdana"/>
          <w:b/>
          <w:color w:val="000000"/>
          <w:lang w:val="bg-BG"/>
        </w:rPr>
      </w:pPr>
      <w:r w:rsidRPr="00BC04A9">
        <w:rPr>
          <w:rFonts w:ascii="Verdana" w:hAnsi="Verdana"/>
          <w:b/>
          <w:color w:val="000000"/>
          <w:lang w:val="bg-BG"/>
        </w:rPr>
        <w:t>ОСНОВНИ ЗАДАЧИ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Организационната дейност в читалището ни ще бъде насочена към създаване на по-добри възможности за работа на читалищните дейци и потребителите, както и откликване на новите потребности на общността. Ще се работи за създаване на условия за организационна стабилност, прозрачност, отчетност и утвърждаване ценностите на гражданското общество. В тази връзка се предвиждат следните основни задачи за изпълнение:</w:t>
      </w:r>
    </w:p>
    <w:p w:rsidR="009275CA" w:rsidRPr="00BC04A9" w:rsidRDefault="009275CA" w:rsidP="009275CA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  <w:lang w:val="ru-RU"/>
        </w:rPr>
      </w:pPr>
      <w:r w:rsidRPr="00BC04A9">
        <w:rPr>
          <w:rFonts w:ascii="Verdana" w:hAnsi="Verdana"/>
          <w:color w:val="000000"/>
          <w:lang w:val="ru-RU"/>
        </w:rPr>
        <w:t>Разширяване на обхвата на дейността на читалищата в обществено значими сфери, като социалната и информационно-консултантската.</w:t>
      </w:r>
    </w:p>
    <w:p w:rsidR="009275CA" w:rsidRPr="00BC04A9" w:rsidRDefault="009275CA" w:rsidP="009275CA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  <w:lang w:val="ru-RU"/>
        </w:rPr>
      </w:pPr>
      <w:r w:rsidRPr="00BC04A9">
        <w:rPr>
          <w:rFonts w:ascii="Verdana" w:hAnsi="Verdana"/>
          <w:color w:val="000000"/>
          <w:lang w:val="ru-RU"/>
        </w:rPr>
        <w:t xml:space="preserve">Продължаване на добрите традиции в културната дейност, в художествената      самодейност и включване на иновативни форми и дейности.  </w:t>
      </w:r>
    </w:p>
    <w:p w:rsidR="009275CA" w:rsidRPr="00BC04A9" w:rsidRDefault="009275CA" w:rsidP="009275CA">
      <w:pPr>
        <w:numPr>
          <w:ilvl w:val="0"/>
          <w:numId w:val="7"/>
        </w:numPr>
        <w:tabs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  <w:lang w:val="bg-BG"/>
        </w:rPr>
      </w:pPr>
      <w:r w:rsidRPr="00BC04A9">
        <w:rPr>
          <w:rFonts w:ascii="Verdana" w:hAnsi="Verdana"/>
          <w:color w:val="000000"/>
          <w:lang w:val="ru-RU"/>
        </w:rPr>
        <w:t>Разширяване спектъра на предлаганите информационните услуги в библиотек</w:t>
      </w:r>
      <w:r w:rsidRPr="00BC04A9">
        <w:rPr>
          <w:rFonts w:ascii="Verdana" w:hAnsi="Verdana"/>
          <w:color w:val="000000"/>
          <w:lang w:val="bg-BG"/>
        </w:rPr>
        <w:t>ата</w:t>
      </w:r>
      <w:r w:rsidRPr="00BC04A9">
        <w:rPr>
          <w:rFonts w:ascii="Verdana" w:hAnsi="Verdana"/>
          <w:color w:val="000000"/>
          <w:lang w:val="ru-RU"/>
        </w:rPr>
        <w:t xml:space="preserve"> </w:t>
      </w:r>
      <w:r w:rsidRPr="00BC04A9">
        <w:rPr>
          <w:rFonts w:ascii="Verdana" w:hAnsi="Verdana"/>
          <w:color w:val="000000"/>
          <w:lang w:val="bg-BG"/>
        </w:rPr>
        <w:t xml:space="preserve">и повишаване културата за работа с читатели </w:t>
      </w:r>
    </w:p>
    <w:p w:rsidR="009275CA" w:rsidRPr="00BC04A9" w:rsidRDefault="009275CA" w:rsidP="009275CA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  <w:lang w:val="ru-RU"/>
        </w:rPr>
      </w:pPr>
      <w:r w:rsidRPr="00BC04A9">
        <w:rPr>
          <w:rFonts w:ascii="Verdana" w:hAnsi="Verdana"/>
          <w:color w:val="000000"/>
          <w:lang w:val="bg-BG"/>
        </w:rPr>
        <w:t>Поддържане</w:t>
      </w:r>
      <w:r w:rsidRPr="00BC04A9">
        <w:rPr>
          <w:rFonts w:ascii="Verdana" w:hAnsi="Verdana"/>
          <w:color w:val="000000"/>
          <w:lang w:val="ru-RU"/>
        </w:rPr>
        <w:t xml:space="preserve"> на уеб сайт</w:t>
      </w:r>
      <w:r w:rsidRPr="00BC04A9">
        <w:rPr>
          <w:rFonts w:ascii="Verdana" w:hAnsi="Verdana"/>
          <w:color w:val="000000"/>
          <w:lang w:val="bg-BG"/>
        </w:rPr>
        <w:t>а</w:t>
      </w:r>
      <w:r w:rsidRPr="00BC04A9">
        <w:rPr>
          <w:rFonts w:ascii="Verdana" w:hAnsi="Verdana"/>
          <w:color w:val="000000"/>
          <w:lang w:val="ru-RU"/>
        </w:rPr>
        <w:t xml:space="preserve"> и фейсбук страницата на читалищ</w:t>
      </w:r>
      <w:r w:rsidRPr="00BC04A9">
        <w:rPr>
          <w:rFonts w:ascii="Verdana" w:hAnsi="Verdana"/>
          <w:color w:val="000000"/>
          <w:lang w:val="bg-BG"/>
        </w:rPr>
        <w:t>ето</w:t>
      </w:r>
      <w:r w:rsidRPr="00BC04A9">
        <w:rPr>
          <w:rFonts w:ascii="Verdana" w:hAnsi="Verdana"/>
          <w:color w:val="000000"/>
          <w:lang w:val="ru-RU"/>
        </w:rPr>
        <w:t xml:space="preserve"> с цел популяризиране на </w:t>
      </w:r>
      <w:r w:rsidRPr="00BC04A9">
        <w:rPr>
          <w:rFonts w:ascii="Verdana" w:hAnsi="Verdana"/>
          <w:color w:val="000000"/>
          <w:lang w:val="bg-BG"/>
        </w:rPr>
        <w:t>неговата</w:t>
      </w:r>
      <w:r w:rsidRPr="00BC04A9">
        <w:rPr>
          <w:rFonts w:ascii="Verdana" w:hAnsi="Verdana"/>
          <w:color w:val="000000"/>
          <w:lang w:val="ru-RU"/>
        </w:rPr>
        <w:t xml:space="preserve"> дейност</w:t>
      </w:r>
      <w:r w:rsidRPr="00BC04A9">
        <w:rPr>
          <w:rFonts w:ascii="Verdana" w:hAnsi="Verdana"/>
          <w:color w:val="000000"/>
          <w:lang w:val="bg-BG"/>
        </w:rPr>
        <w:t xml:space="preserve"> </w:t>
      </w:r>
      <w:r w:rsidRPr="00BC04A9">
        <w:rPr>
          <w:rFonts w:ascii="Verdana" w:hAnsi="Verdana"/>
          <w:color w:val="000000"/>
          <w:lang w:val="ru-RU"/>
        </w:rPr>
        <w:t>и</w:t>
      </w:r>
      <w:r w:rsidRPr="00BC04A9">
        <w:rPr>
          <w:rFonts w:ascii="Verdana" w:hAnsi="Verdana"/>
          <w:color w:val="000000"/>
          <w:lang w:val="bg-BG"/>
        </w:rPr>
        <w:t xml:space="preserve"> </w:t>
      </w:r>
      <w:r w:rsidRPr="00BC04A9">
        <w:rPr>
          <w:rFonts w:ascii="Verdana" w:hAnsi="Verdana"/>
          <w:color w:val="000000"/>
          <w:lang w:val="ru-RU"/>
        </w:rPr>
        <w:t xml:space="preserve">предлаганите библиотечни услуги. </w:t>
      </w:r>
    </w:p>
    <w:p w:rsidR="00017EF4" w:rsidRPr="00BC04A9" w:rsidRDefault="00017EF4" w:rsidP="00017EF4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</w:rPr>
      </w:pPr>
      <w:proofErr w:type="spellStart"/>
      <w:r w:rsidRPr="00BC04A9">
        <w:rPr>
          <w:rFonts w:ascii="Verdana" w:hAnsi="Verdana"/>
          <w:color w:val="000000"/>
        </w:rPr>
        <w:t>Системно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обновяване</w:t>
      </w:r>
      <w:proofErr w:type="spellEnd"/>
      <w:r w:rsidRPr="00BC04A9">
        <w:rPr>
          <w:rFonts w:ascii="Verdana" w:hAnsi="Verdana"/>
          <w:color w:val="000000"/>
        </w:rPr>
        <w:t xml:space="preserve"> и </w:t>
      </w:r>
      <w:proofErr w:type="spellStart"/>
      <w:r w:rsidRPr="00BC04A9">
        <w:rPr>
          <w:rFonts w:ascii="Verdana" w:hAnsi="Verdana"/>
          <w:color w:val="000000"/>
        </w:rPr>
        <w:t>обогатяване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библиотечните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фондове</w:t>
      </w:r>
      <w:proofErr w:type="spellEnd"/>
      <w:r w:rsidRPr="00BC04A9">
        <w:rPr>
          <w:rFonts w:ascii="Verdana" w:hAnsi="Verdana"/>
          <w:color w:val="000000"/>
        </w:rPr>
        <w:t xml:space="preserve"> с </w:t>
      </w:r>
      <w:proofErr w:type="spellStart"/>
      <w:r w:rsidRPr="00BC04A9">
        <w:rPr>
          <w:rFonts w:ascii="Verdana" w:hAnsi="Verdana"/>
          <w:color w:val="000000"/>
        </w:rPr>
        <w:t>книги</w:t>
      </w:r>
      <w:proofErr w:type="spellEnd"/>
      <w:r w:rsidRPr="00BC04A9">
        <w:rPr>
          <w:rFonts w:ascii="Verdana" w:hAnsi="Verdana"/>
          <w:color w:val="000000"/>
        </w:rPr>
        <w:t xml:space="preserve"> и </w:t>
      </w:r>
      <w:proofErr w:type="spellStart"/>
      <w:proofErr w:type="gramStart"/>
      <w:r w:rsidRPr="00BC04A9">
        <w:rPr>
          <w:rFonts w:ascii="Verdana" w:hAnsi="Verdana"/>
          <w:color w:val="000000"/>
        </w:rPr>
        <w:t>други</w:t>
      </w:r>
      <w:proofErr w:type="spellEnd"/>
      <w:r w:rsidRPr="00BC04A9">
        <w:rPr>
          <w:rFonts w:ascii="Verdana" w:hAnsi="Verdana"/>
          <w:color w:val="000000"/>
        </w:rPr>
        <w:t xml:space="preserve">  </w:t>
      </w:r>
      <w:proofErr w:type="spellStart"/>
      <w:r w:rsidRPr="00BC04A9">
        <w:rPr>
          <w:rFonts w:ascii="Verdana" w:hAnsi="Verdana"/>
          <w:color w:val="000000"/>
        </w:rPr>
        <w:t>носители</w:t>
      </w:r>
      <w:proofErr w:type="spellEnd"/>
      <w:proofErr w:type="gram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информация</w:t>
      </w:r>
      <w:proofErr w:type="spellEnd"/>
      <w:r w:rsidRPr="00BC04A9">
        <w:rPr>
          <w:rFonts w:ascii="Verdana" w:hAnsi="Verdana"/>
          <w:color w:val="000000"/>
        </w:rPr>
        <w:t xml:space="preserve"> с </w:t>
      </w:r>
      <w:proofErr w:type="spellStart"/>
      <w:r w:rsidRPr="00BC04A9">
        <w:rPr>
          <w:rFonts w:ascii="Verdana" w:hAnsi="Verdana"/>
          <w:color w:val="000000"/>
        </w:rPr>
        <w:t>цел</w:t>
      </w:r>
      <w:proofErr w:type="spellEnd"/>
      <w:r w:rsidRPr="00BC04A9">
        <w:rPr>
          <w:rFonts w:ascii="Verdana" w:hAnsi="Verdana"/>
          <w:color w:val="000000"/>
        </w:rPr>
        <w:t xml:space="preserve">  </w:t>
      </w:r>
      <w:proofErr w:type="spellStart"/>
      <w:r w:rsidRPr="00BC04A9">
        <w:rPr>
          <w:rFonts w:ascii="Verdana" w:hAnsi="Verdana"/>
          <w:color w:val="000000"/>
        </w:rPr>
        <w:t>по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пълноценно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задоволяване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потребностите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ползвателите</w:t>
      </w:r>
      <w:proofErr w:type="spellEnd"/>
      <w:r w:rsidRPr="00BC04A9">
        <w:rPr>
          <w:rFonts w:ascii="Verdana" w:hAnsi="Verdana"/>
          <w:color w:val="000000"/>
        </w:rPr>
        <w:t>.</w:t>
      </w:r>
    </w:p>
    <w:p w:rsidR="004F36E4" w:rsidRPr="00BC04A9" w:rsidRDefault="004F36E4" w:rsidP="004F36E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ind w:left="720"/>
        <w:jc w:val="both"/>
        <w:rPr>
          <w:rFonts w:ascii="Verdana" w:hAnsi="Verdana"/>
          <w:color w:val="000000"/>
          <w:sz w:val="24"/>
          <w:szCs w:val="24"/>
        </w:rPr>
      </w:pPr>
    </w:p>
    <w:p w:rsidR="004F36E4" w:rsidRPr="00BC04A9" w:rsidRDefault="004F36E4" w:rsidP="004F36E4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</w:rPr>
      </w:pPr>
      <w:proofErr w:type="spellStart"/>
      <w:r w:rsidRPr="00BC04A9">
        <w:rPr>
          <w:rFonts w:ascii="Verdana" w:hAnsi="Verdana"/>
          <w:color w:val="000000"/>
        </w:rPr>
        <w:t>Обновяване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материално-техническата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база</w:t>
      </w:r>
      <w:proofErr w:type="spellEnd"/>
      <w:r w:rsidRPr="00BC04A9">
        <w:rPr>
          <w:rFonts w:ascii="Verdana" w:hAnsi="Verdana"/>
          <w:color w:val="000000"/>
        </w:rPr>
        <w:t>.</w:t>
      </w:r>
    </w:p>
    <w:p w:rsidR="004F36E4" w:rsidRPr="00BC04A9" w:rsidRDefault="004F36E4" w:rsidP="004F36E4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jc w:val="both"/>
        <w:rPr>
          <w:rFonts w:ascii="Verdana" w:hAnsi="Verdana"/>
          <w:color w:val="000000"/>
        </w:rPr>
      </w:pPr>
      <w:proofErr w:type="spellStart"/>
      <w:r w:rsidRPr="00BC04A9">
        <w:rPr>
          <w:rFonts w:ascii="Verdana" w:hAnsi="Verdana"/>
          <w:color w:val="000000"/>
        </w:rPr>
        <w:lastRenderedPageBreak/>
        <w:t>Поддържане</w:t>
      </w:r>
      <w:proofErr w:type="spellEnd"/>
      <w:r w:rsidRPr="00BC04A9">
        <w:rPr>
          <w:rFonts w:ascii="Verdana" w:hAnsi="Verdana"/>
          <w:color w:val="000000"/>
        </w:rPr>
        <w:t xml:space="preserve"> и </w:t>
      </w:r>
      <w:proofErr w:type="spellStart"/>
      <w:r w:rsidRPr="00BC04A9">
        <w:rPr>
          <w:rFonts w:ascii="Verdana" w:hAnsi="Verdana"/>
          <w:color w:val="000000"/>
        </w:rPr>
        <w:t>привеждане</w:t>
      </w:r>
      <w:proofErr w:type="spellEnd"/>
      <w:r w:rsidRPr="00BC04A9">
        <w:rPr>
          <w:rFonts w:ascii="Verdana" w:hAnsi="Verdana"/>
          <w:color w:val="000000"/>
        </w:rPr>
        <w:t xml:space="preserve"> в </w:t>
      </w:r>
      <w:proofErr w:type="spellStart"/>
      <w:r w:rsidRPr="00BC04A9">
        <w:rPr>
          <w:rFonts w:ascii="Verdana" w:hAnsi="Verdana"/>
          <w:color w:val="000000"/>
        </w:rPr>
        <w:t>изряден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BC04A9">
        <w:rPr>
          <w:rFonts w:ascii="Verdana" w:hAnsi="Verdana"/>
          <w:color w:val="000000"/>
        </w:rPr>
        <w:t>вид</w:t>
      </w:r>
      <w:proofErr w:type="spellEnd"/>
      <w:r w:rsidRPr="00BC04A9">
        <w:rPr>
          <w:rFonts w:ascii="Verdana" w:hAnsi="Verdana"/>
          <w:color w:val="000000"/>
        </w:rPr>
        <w:t xml:space="preserve"> 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proofErr w:type="gram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текущата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документация</w:t>
      </w:r>
      <w:proofErr w:type="spellEnd"/>
      <w:r w:rsidRPr="00BC04A9">
        <w:rPr>
          <w:rFonts w:ascii="Verdana" w:hAnsi="Verdana"/>
          <w:color w:val="000000"/>
        </w:rPr>
        <w:t xml:space="preserve">,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протоколи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от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заседания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общото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събрание</w:t>
      </w:r>
      <w:proofErr w:type="spellEnd"/>
      <w:r w:rsidRPr="00BC04A9">
        <w:rPr>
          <w:rFonts w:ascii="Verdana" w:hAnsi="Verdana"/>
          <w:color w:val="000000"/>
        </w:rPr>
        <w:t xml:space="preserve">  и </w:t>
      </w:r>
      <w:proofErr w:type="spellStart"/>
      <w:r w:rsidRPr="00BC04A9">
        <w:rPr>
          <w:rFonts w:ascii="Verdana" w:hAnsi="Verdana"/>
          <w:color w:val="000000"/>
        </w:rPr>
        <w:t>други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задължителни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документи</w:t>
      </w:r>
      <w:proofErr w:type="spellEnd"/>
      <w:r w:rsidRPr="00BC04A9">
        <w:rPr>
          <w:rFonts w:ascii="Verdana" w:hAnsi="Verdana"/>
          <w:color w:val="000000"/>
        </w:rPr>
        <w:t xml:space="preserve"> в </w:t>
      </w:r>
      <w:proofErr w:type="spellStart"/>
      <w:r w:rsidRPr="00BC04A9">
        <w:rPr>
          <w:rFonts w:ascii="Verdana" w:hAnsi="Verdana"/>
          <w:color w:val="000000"/>
        </w:rPr>
        <w:t>съответствие</w:t>
      </w:r>
      <w:proofErr w:type="spellEnd"/>
      <w:r w:rsidRPr="00BC04A9">
        <w:rPr>
          <w:rFonts w:ascii="Verdana" w:hAnsi="Verdana"/>
          <w:color w:val="000000"/>
        </w:rPr>
        <w:t xml:space="preserve"> с ЗНЧ  и ЗОБ, </w:t>
      </w:r>
      <w:proofErr w:type="spellStart"/>
      <w:r w:rsidRPr="00BC04A9">
        <w:rPr>
          <w:rFonts w:ascii="Verdana" w:hAnsi="Verdana"/>
          <w:color w:val="000000"/>
        </w:rPr>
        <w:t>както</w:t>
      </w:r>
      <w:proofErr w:type="spellEnd"/>
      <w:r w:rsidRPr="00BC04A9">
        <w:rPr>
          <w:rFonts w:ascii="Verdana" w:hAnsi="Verdana"/>
          <w:color w:val="000000"/>
        </w:rPr>
        <w:t xml:space="preserve"> и  </w:t>
      </w:r>
      <w:proofErr w:type="spellStart"/>
      <w:r w:rsidRPr="00BC04A9">
        <w:rPr>
          <w:rFonts w:ascii="Verdana" w:hAnsi="Verdana"/>
          <w:color w:val="000000"/>
        </w:rPr>
        <w:t>счетоводните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документи</w:t>
      </w:r>
      <w:proofErr w:type="spellEnd"/>
      <w:r w:rsidRPr="00BC04A9">
        <w:rPr>
          <w:rFonts w:ascii="Verdana" w:hAnsi="Verdana"/>
          <w:color w:val="000000"/>
        </w:rPr>
        <w:t>.</w:t>
      </w:r>
    </w:p>
    <w:p w:rsidR="00017EF4" w:rsidRPr="00BC04A9" w:rsidRDefault="004F36E4" w:rsidP="00BC04A9">
      <w:pPr>
        <w:numPr>
          <w:ilvl w:val="0"/>
          <w:numId w:val="7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360"/>
        </w:tabs>
        <w:spacing w:after="200"/>
        <w:jc w:val="both"/>
        <w:rPr>
          <w:rFonts w:ascii="Verdana" w:hAnsi="Verdana"/>
          <w:color w:val="000000"/>
        </w:rPr>
      </w:pPr>
      <w:proofErr w:type="spellStart"/>
      <w:r w:rsidRPr="00BC04A9">
        <w:rPr>
          <w:rFonts w:ascii="Verdana" w:hAnsi="Verdana"/>
          <w:color w:val="000000"/>
        </w:rPr>
        <w:t>Разработване</w:t>
      </w:r>
      <w:proofErr w:type="spellEnd"/>
      <w:r w:rsidRPr="00BC04A9">
        <w:rPr>
          <w:rFonts w:ascii="Verdana" w:hAnsi="Verdana"/>
          <w:color w:val="000000"/>
        </w:rPr>
        <w:t xml:space="preserve"> и </w:t>
      </w:r>
      <w:proofErr w:type="spellStart"/>
      <w:r w:rsidRPr="00BC04A9">
        <w:rPr>
          <w:rFonts w:ascii="Verdana" w:hAnsi="Verdana"/>
          <w:color w:val="000000"/>
        </w:rPr>
        <w:t>участие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проекти</w:t>
      </w:r>
      <w:proofErr w:type="spellEnd"/>
      <w:r w:rsidRPr="00BC04A9">
        <w:rPr>
          <w:rFonts w:ascii="Verdana" w:hAnsi="Verdana"/>
          <w:color w:val="000000"/>
        </w:rPr>
        <w:t xml:space="preserve"> и </w:t>
      </w:r>
      <w:proofErr w:type="spellStart"/>
      <w:r w:rsidRPr="00BC04A9">
        <w:rPr>
          <w:rFonts w:ascii="Verdana" w:hAnsi="Verdana"/>
          <w:color w:val="000000"/>
        </w:rPr>
        <w:t>програми</w:t>
      </w:r>
      <w:proofErr w:type="spellEnd"/>
      <w:r w:rsidRPr="00BC04A9">
        <w:rPr>
          <w:rFonts w:ascii="Verdana" w:hAnsi="Verdana"/>
          <w:color w:val="000000"/>
        </w:rPr>
        <w:t xml:space="preserve">, </w:t>
      </w:r>
      <w:proofErr w:type="spellStart"/>
      <w:r w:rsidRPr="00BC04A9">
        <w:rPr>
          <w:rFonts w:ascii="Verdana" w:hAnsi="Verdana"/>
          <w:color w:val="000000"/>
        </w:rPr>
        <w:t>особено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на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тези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обявени</w:t>
      </w:r>
      <w:proofErr w:type="spellEnd"/>
      <w:r w:rsidRPr="00BC04A9">
        <w:rPr>
          <w:rFonts w:ascii="Verdana" w:hAnsi="Verdana"/>
          <w:color w:val="000000"/>
        </w:rPr>
        <w:t xml:space="preserve"> </w:t>
      </w:r>
      <w:proofErr w:type="spellStart"/>
      <w:r w:rsidRPr="00BC04A9">
        <w:rPr>
          <w:rFonts w:ascii="Verdana" w:hAnsi="Verdana"/>
          <w:color w:val="000000"/>
        </w:rPr>
        <w:t>от</w:t>
      </w:r>
      <w:proofErr w:type="spellEnd"/>
      <w:r w:rsidRPr="00BC04A9">
        <w:rPr>
          <w:rFonts w:ascii="Verdana" w:hAnsi="Verdana"/>
          <w:color w:val="000000"/>
        </w:rPr>
        <w:t xml:space="preserve"> МК.</w:t>
      </w:r>
    </w:p>
    <w:p w:rsidR="009275CA" w:rsidRPr="00BC04A9" w:rsidRDefault="009275CA" w:rsidP="009275CA">
      <w:pPr>
        <w:ind w:left="720"/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9275CA">
      <w:pPr>
        <w:numPr>
          <w:ilvl w:val="0"/>
          <w:numId w:val="1"/>
        </w:num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>ДЕЙНОСТИ</w:t>
      </w:r>
    </w:p>
    <w:p w:rsidR="009275CA" w:rsidRPr="00BC04A9" w:rsidRDefault="009275CA" w:rsidP="009275CA">
      <w:pPr>
        <w:jc w:val="both"/>
        <w:rPr>
          <w:rFonts w:ascii="Verdana" w:hAnsi="Verdana"/>
          <w:b/>
          <w:u w:val="single"/>
          <w:lang w:val="bg-BG"/>
        </w:rPr>
      </w:pPr>
      <w:r w:rsidRPr="00BC04A9">
        <w:rPr>
          <w:rFonts w:ascii="Verdana" w:hAnsi="Verdana"/>
          <w:b/>
          <w:lang w:val="bg-BG"/>
        </w:rPr>
        <w:t xml:space="preserve">     </w:t>
      </w:r>
      <w:r w:rsidRPr="00BC04A9">
        <w:rPr>
          <w:rFonts w:ascii="Verdana" w:hAnsi="Verdana"/>
          <w:b/>
          <w:u w:val="single"/>
        </w:rPr>
        <w:t>I</w:t>
      </w:r>
      <w:r w:rsidRPr="00BC04A9">
        <w:rPr>
          <w:rFonts w:ascii="Verdana" w:hAnsi="Verdana"/>
          <w:b/>
          <w:u w:val="single"/>
          <w:lang w:val="bg-BG"/>
        </w:rPr>
        <w:t xml:space="preserve">.Организационна и стопанска </w:t>
      </w:r>
    </w:p>
    <w:p w:rsidR="009275CA" w:rsidRPr="00BC04A9" w:rsidRDefault="009275CA" w:rsidP="009275CA">
      <w:pPr>
        <w:ind w:left="72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 xml:space="preserve">- </w:t>
      </w:r>
      <w:r w:rsidRPr="00BC04A9">
        <w:rPr>
          <w:rFonts w:ascii="Verdana" w:hAnsi="Verdana"/>
          <w:lang w:val="bg-BG"/>
        </w:rPr>
        <w:t>привличане на нови членове на читалището и нови потребители в библиотеката</w:t>
      </w:r>
    </w:p>
    <w:p w:rsidR="009275CA" w:rsidRPr="00BC04A9" w:rsidRDefault="009275CA" w:rsidP="009275CA">
      <w:pPr>
        <w:ind w:left="72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 xml:space="preserve">- </w:t>
      </w:r>
      <w:r w:rsidRPr="00BC04A9">
        <w:rPr>
          <w:rFonts w:ascii="Verdana" w:hAnsi="Verdana"/>
          <w:lang w:val="bg-BG"/>
        </w:rPr>
        <w:t>повишаване културата на работа с читатели чрез подобряване и обогатяване на МТБ</w:t>
      </w:r>
    </w:p>
    <w:p w:rsidR="009275CA" w:rsidRPr="00BC04A9" w:rsidRDefault="009275CA" w:rsidP="009275CA">
      <w:pPr>
        <w:ind w:left="72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- генериране на собствени приходи</w:t>
      </w:r>
    </w:p>
    <w:p w:rsidR="009275CA" w:rsidRPr="00BC04A9" w:rsidRDefault="009275CA" w:rsidP="009275CA">
      <w:pPr>
        <w:ind w:left="72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- разширяване и задълбочаване на партньорствата </w:t>
      </w:r>
    </w:p>
    <w:p w:rsidR="009275CA" w:rsidRPr="00BC04A9" w:rsidRDefault="009275CA" w:rsidP="009275CA">
      <w:pPr>
        <w:autoSpaceDE w:val="0"/>
        <w:autoSpaceDN w:val="0"/>
        <w:adjustRightInd w:val="0"/>
        <w:rPr>
          <w:rFonts w:ascii="Verdana" w:hAnsi="Verdana" w:cs="LiberationSerif-Regular"/>
          <w:lang w:val="bg-BG"/>
        </w:rPr>
      </w:pPr>
      <w:r w:rsidRPr="00BC04A9">
        <w:rPr>
          <w:rFonts w:ascii="Verdana" w:hAnsi="Verdana"/>
          <w:lang w:val="bg-BG"/>
        </w:rPr>
        <w:t xml:space="preserve">          </w:t>
      </w:r>
      <w:r w:rsidRPr="00BC04A9">
        <w:rPr>
          <w:rFonts w:ascii="Verdana" w:hAnsi="Verdana" w:cs="LiberationSerif-Regular"/>
          <w:lang w:val="bg-BG"/>
        </w:rPr>
        <w:t>- популяризиране на неформално образование и създаване възможности за реализация на творчески умения и културен диалог на младите хора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bg-BG"/>
        </w:rPr>
      </w:pPr>
      <w:r w:rsidRPr="00BC04A9">
        <w:rPr>
          <w:rFonts w:ascii="Verdana" w:hAnsi="Verdana" w:cs="LiberationSerif-Regular"/>
          <w:lang w:val="bg-BG"/>
        </w:rPr>
        <w:t xml:space="preserve">          </w:t>
      </w:r>
      <w:r w:rsidRPr="00BC04A9">
        <w:rPr>
          <w:rFonts w:ascii="Verdana" w:hAnsi="Verdana" w:cs="LiberationSerif-Bold"/>
          <w:b/>
          <w:bCs/>
          <w:lang w:val="bg-BG"/>
        </w:rPr>
        <w:t xml:space="preserve">- </w:t>
      </w:r>
      <w:r w:rsidRPr="00BC04A9">
        <w:rPr>
          <w:rFonts w:ascii="Verdana" w:hAnsi="Verdana" w:cs="LiberationSerif-Regular"/>
          <w:lang w:val="bg-BG"/>
        </w:rPr>
        <w:t>активизиране диалога на читалището с други културни и образователни институти и неправителствени организации за по-нататъшно стабилизиране на читалището като място за култура и информация и разширяване социалния обхват на дейността му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ru-RU"/>
        </w:rPr>
      </w:pPr>
      <w:r w:rsidRPr="00BC04A9">
        <w:rPr>
          <w:rFonts w:ascii="Verdana" w:hAnsi="Verdana" w:cs="LiberationSerif-Regular"/>
          <w:lang w:val="ru-RU"/>
        </w:rPr>
        <w:t xml:space="preserve">          </w:t>
      </w:r>
      <w:r w:rsidRPr="00BC04A9">
        <w:rPr>
          <w:rFonts w:ascii="Verdana" w:hAnsi="Verdana" w:cs="LiberationSerif-Regular"/>
          <w:lang w:val="bg-BG"/>
        </w:rPr>
        <w:t>- създаване на нови културни сцени и пространства в</w:t>
      </w:r>
      <w:r w:rsidRPr="00BC04A9">
        <w:rPr>
          <w:rFonts w:ascii="Verdana" w:hAnsi="Verdana" w:cs="LiberationSerif-Regular"/>
          <w:lang w:val="ru-RU"/>
        </w:rPr>
        <w:t xml:space="preserve"> Долно Езерово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bg-BG"/>
        </w:rPr>
      </w:pPr>
      <w:r w:rsidRPr="00BC04A9">
        <w:rPr>
          <w:rFonts w:ascii="Verdana" w:hAnsi="Verdana" w:cs="LiberationSerif-Regular"/>
          <w:lang w:val="ru-RU"/>
        </w:rPr>
        <w:t xml:space="preserve">          </w:t>
      </w:r>
      <w:r w:rsidRPr="00BC04A9">
        <w:rPr>
          <w:rFonts w:ascii="Verdana" w:hAnsi="Verdana" w:cs="LiberationSerif-Regular"/>
          <w:lang w:val="bg-BG"/>
        </w:rPr>
        <w:t>- поддържане и обновяване на интернет- сайта на читалището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bg-BG"/>
        </w:rPr>
      </w:pPr>
      <w:r w:rsidRPr="00BC04A9">
        <w:rPr>
          <w:rFonts w:ascii="Verdana" w:hAnsi="Verdana" w:cs="LiberationSerif-Regular"/>
          <w:lang w:val="bg-BG"/>
        </w:rPr>
        <w:t xml:space="preserve">          - разширяване на информационното пространство за култура чрез използване на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bg-BG"/>
        </w:rPr>
      </w:pPr>
      <w:r w:rsidRPr="00BC04A9">
        <w:rPr>
          <w:rFonts w:ascii="Verdana" w:hAnsi="Verdana" w:cs="LiberationSerif-Regular"/>
          <w:lang w:val="bg-BG"/>
        </w:rPr>
        <w:t>Интернет- пространството изготвяне и разпространяване на реклами за култура на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 w:cs="LiberationSerif-Regular"/>
          <w:lang w:val="bg-BG"/>
        </w:rPr>
      </w:pPr>
      <w:r w:rsidRPr="00BC04A9">
        <w:rPr>
          <w:rFonts w:ascii="Verdana" w:hAnsi="Verdana" w:cs="LiberationSerif-Regular"/>
          <w:lang w:val="bg-BG"/>
        </w:rPr>
        <w:t>електронни носители</w:t>
      </w:r>
    </w:p>
    <w:p w:rsidR="009275CA" w:rsidRPr="00BC04A9" w:rsidRDefault="009275CA" w:rsidP="009275C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LiberationSerif-Regular"/>
        </w:rPr>
      </w:pPr>
      <w:r w:rsidRPr="00BC04A9">
        <w:rPr>
          <w:rFonts w:ascii="Verdana" w:hAnsi="Verdana" w:cs="LiberationSerif-Regular"/>
          <w:lang w:val="bg-BG"/>
        </w:rPr>
        <w:t>обновяване на библиотеката</w:t>
      </w:r>
    </w:p>
    <w:p w:rsidR="009275CA" w:rsidRPr="00BC04A9" w:rsidRDefault="009275CA" w:rsidP="009275C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 w:cs="LiberationSerif-Regular"/>
        </w:rPr>
      </w:pPr>
      <w:r w:rsidRPr="00BC04A9">
        <w:rPr>
          <w:rFonts w:ascii="Verdana" w:hAnsi="Verdana" w:cs="LiberationSerif-Regular"/>
          <w:lang w:val="bg-BG"/>
        </w:rPr>
        <w:t xml:space="preserve">ремонтни дейности в работните помещения 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</w:rPr>
        <w:t xml:space="preserve">   </w:t>
      </w:r>
      <w:r w:rsidRPr="00BC04A9">
        <w:rPr>
          <w:rFonts w:ascii="Verdana" w:hAnsi="Verdana"/>
          <w:lang w:val="ru-RU"/>
        </w:rPr>
        <w:t xml:space="preserve">             </w:t>
      </w:r>
    </w:p>
    <w:p w:rsidR="009275CA" w:rsidRPr="00BC04A9" w:rsidRDefault="009275CA" w:rsidP="009275CA">
      <w:pPr>
        <w:autoSpaceDE w:val="0"/>
        <w:autoSpaceDN w:val="0"/>
        <w:adjustRightInd w:val="0"/>
        <w:ind w:left="36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b/>
          <w:u w:val="single"/>
        </w:rPr>
        <w:t>II.</w:t>
      </w:r>
      <w:r w:rsidRPr="00BC04A9">
        <w:rPr>
          <w:rFonts w:ascii="Verdana" w:hAnsi="Verdana"/>
          <w:b/>
          <w:u w:val="single"/>
          <w:lang w:val="ru-RU"/>
        </w:rPr>
        <w:t>Библиотека</w:t>
      </w:r>
      <w:r w:rsidRPr="00BC04A9">
        <w:rPr>
          <w:rFonts w:ascii="Verdana" w:hAnsi="Verdana"/>
          <w:lang w:val="ru-RU"/>
        </w:rPr>
        <w:t xml:space="preserve"> </w:t>
      </w:r>
    </w:p>
    <w:p w:rsidR="009275CA" w:rsidRPr="00BC04A9" w:rsidRDefault="009275CA" w:rsidP="009275CA">
      <w:pPr>
        <w:autoSpaceDE w:val="0"/>
        <w:autoSpaceDN w:val="0"/>
        <w:adjustRightInd w:val="0"/>
        <w:ind w:left="360"/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proofErr w:type="spellStart"/>
      <w:r w:rsidRPr="00BC04A9">
        <w:rPr>
          <w:rFonts w:ascii="Verdana" w:hAnsi="Verdana"/>
        </w:rPr>
        <w:t>Библиотеката</w:t>
      </w:r>
      <w:proofErr w:type="spellEnd"/>
      <w:r w:rsidRPr="00BC04A9">
        <w:rPr>
          <w:rFonts w:ascii="Verdana" w:hAnsi="Verdana"/>
        </w:rPr>
        <w:t xml:space="preserve"> е </w:t>
      </w:r>
      <w:r w:rsidRPr="00BC04A9">
        <w:rPr>
          <w:rFonts w:ascii="Verdana" w:hAnsi="Verdana"/>
          <w:lang w:val="bg-BG"/>
        </w:rPr>
        <w:t xml:space="preserve">вписана в регистъра на обществените библиотеки под N4/ 14.06.2016 г. Библиотечната дейност в читалището цели: </w:t>
      </w:r>
    </w:p>
    <w:p w:rsidR="009275CA" w:rsidRPr="00BC04A9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>предоставяне на традиционни и иновативни библиотечни и информационни</w:t>
      </w:r>
      <w:r w:rsidR="004F36E4" w:rsidRPr="00BC04A9">
        <w:rPr>
          <w:rFonts w:ascii="Verdana" w:hAnsi="Verdana"/>
        </w:rPr>
        <w:t xml:space="preserve">, </w:t>
      </w:r>
      <w:proofErr w:type="spellStart"/>
      <w:r w:rsidR="004F36E4" w:rsidRPr="00BC04A9">
        <w:rPr>
          <w:rFonts w:ascii="Verdana" w:hAnsi="Verdana"/>
        </w:rPr>
        <w:t>развлекателни</w:t>
      </w:r>
      <w:proofErr w:type="spellEnd"/>
      <w:r w:rsidR="004F36E4" w:rsidRPr="00BC04A9">
        <w:rPr>
          <w:rFonts w:ascii="Verdana" w:hAnsi="Verdana"/>
        </w:rPr>
        <w:t xml:space="preserve"> и </w:t>
      </w:r>
      <w:proofErr w:type="spellStart"/>
      <w:r w:rsidR="004F36E4" w:rsidRPr="00BC04A9">
        <w:rPr>
          <w:rFonts w:ascii="Verdana" w:hAnsi="Verdana"/>
        </w:rPr>
        <w:t>образователни</w:t>
      </w:r>
      <w:proofErr w:type="spellEnd"/>
      <w:r w:rsidRPr="00BC04A9">
        <w:rPr>
          <w:rFonts w:ascii="Verdana" w:hAnsi="Verdana"/>
          <w:lang w:val="bg-BG"/>
        </w:rPr>
        <w:t xml:space="preserve"> услуги за </w:t>
      </w:r>
      <w:r w:rsidRPr="00BC04A9">
        <w:rPr>
          <w:rFonts w:ascii="Verdana" w:hAnsi="Verdana"/>
          <w:lang w:val="ru-RU"/>
        </w:rPr>
        <w:t>жителит</w:t>
      </w:r>
      <w:r w:rsidRPr="00BC04A9">
        <w:rPr>
          <w:rFonts w:ascii="Verdana" w:hAnsi="Verdana"/>
        </w:rPr>
        <w:t>e</w:t>
      </w:r>
      <w:r w:rsidRPr="00BC04A9">
        <w:rPr>
          <w:rFonts w:ascii="Verdana" w:hAnsi="Verdana"/>
          <w:lang w:val="ru-RU"/>
        </w:rPr>
        <w:t xml:space="preserve"> на кв. Долно Езерово</w:t>
      </w:r>
    </w:p>
    <w:p w:rsidR="009275CA" w:rsidRPr="00BC04A9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 xml:space="preserve">привличане на </w:t>
      </w:r>
      <w:r w:rsidRPr="00BC04A9">
        <w:rPr>
          <w:rFonts w:ascii="Verdana" w:hAnsi="Verdana"/>
          <w:lang w:val="ru-RU"/>
        </w:rPr>
        <w:t>нови читатели -</w:t>
      </w:r>
      <w:r w:rsidRPr="00BC04A9">
        <w:rPr>
          <w:rFonts w:ascii="Verdana" w:hAnsi="Verdana"/>
          <w:lang w:val="bg-BG"/>
        </w:rPr>
        <w:t xml:space="preserve"> деца и възрастни </w:t>
      </w:r>
    </w:p>
    <w:p w:rsidR="009275CA" w:rsidRPr="00BC04A9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създаване на трайни навици за четене</w:t>
      </w:r>
    </w:p>
    <w:p w:rsidR="009275CA" w:rsidRPr="00BC04A9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създ</w:t>
      </w:r>
      <w:r w:rsidRPr="00BC04A9">
        <w:rPr>
          <w:rFonts w:ascii="Verdana" w:hAnsi="Verdana"/>
          <w:lang w:val="bg-BG"/>
        </w:rPr>
        <w:t>аване на</w:t>
      </w:r>
      <w:r w:rsidRPr="00BC04A9">
        <w:rPr>
          <w:rFonts w:ascii="Verdana" w:hAnsi="Verdana"/>
          <w:lang w:val="ru-RU"/>
        </w:rPr>
        <w:t xml:space="preserve"> възможности за пълноценно използване на библиотечния фонд и възможности за осигуряване на достъп за информация</w:t>
      </w:r>
    </w:p>
    <w:p w:rsidR="009275CA" w:rsidRPr="00BC04A9" w:rsidRDefault="009275CA" w:rsidP="009275C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 предоставяне на компютърни и интернет услуги</w:t>
      </w:r>
    </w:p>
    <w:p w:rsidR="009275CA" w:rsidRPr="00BC04A9" w:rsidRDefault="009275CA" w:rsidP="009275CA">
      <w:pPr>
        <w:pStyle w:val="NormalWeb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BC04A9">
        <w:rPr>
          <w:rFonts w:ascii="Verdana" w:hAnsi="Verdana"/>
          <w:sz w:val="20"/>
          <w:szCs w:val="20"/>
          <w:lang w:val="ru-RU"/>
        </w:rPr>
        <w:t>организиране на</w:t>
      </w:r>
      <w:r w:rsidRPr="00BC04A9">
        <w:rPr>
          <w:rFonts w:ascii="Verdana" w:hAnsi="Verdana"/>
          <w:sz w:val="20"/>
          <w:szCs w:val="20"/>
        </w:rPr>
        <w:t xml:space="preserve"> Лятна занималня за деца,</w:t>
      </w:r>
      <w:r w:rsidRPr="00BC04A9">
        <w:rPr>
          <w:rFonts w:ascii="Verdana" w:hAnsi="Verdana"/>
          <w:sz w:val="20"/>
          <w:szCs w:val="20"/>
          <w:lang w:val="ru-RU"/>
        </w:rPr>
        <w:t xml:space="preserve"> л</w:t>
      </w:r>
      <w:r w:rsidRPr="00BC04A9">
        <w:rPr>
          <w:rFonts w:ascii="Verdana" w:hAnsi="Verdana"/>
          <w:sz w:val="20"/>
          <w:szCs w:val="20"/>
        </w:rPr>
        <w:t>ятна</w:t>
      </w:r>
      <w:r w:rsidRPr="00BC04A9">
        <w:rPr>
          <w:rFonts w:ascii="Verdana" w:hAnsi="Verdana"/>
          <w:sz w:val="20"/>
          <w:szCs w:val="20"/>
          <w:lang w:val="ru-RU"/>
        </w:rPr>
        <w:t xml:space="preserve"> читалня в парка в квартала,библиотечни</w:t>
      </w:r>
      <w:r w:rsidRPr="00BC04A9">
        <w:rPr>
          <w:rFonts w:ascii="Verdana" w:hAnsi="Verdana"/>
          <w:sz w:val="20"/>
          <w:szCs w:val="20"/>
        </w:rPr>
        <w:t xml:space="preserve"> уроци, компютърни курсове, седмица на детската книга</w:t>
      </w:r>
    </w:p>
    <w:p w:rsidR="009275CA" w:rsidRPr="00BC04A9" w:rsidRDefault="004F36E4" w:rsidP="009275CA">
      <w:pPr>
        <w:pStyle w:val="NormalWeb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BC04A9">
        <w:rPr>
          <w:rFonts w:ascii="Verdana" w:hAnsi="Verdana"/>
          <w:sz w:val="20"/>
          <w:szCs w:val="20"/>
        </w:rPr>
        <w:t xml:space="preserve">редовно и ритмично </w:t>
      </w:r>
      <w:r w:rsidR="009275CA" w:rsidRPr="00BC04A9">
        <w:rPr>
          <w:rFonts w:ascii="Verdana" w:hAnsi="Verdana"/>
          <w:sz w:val="20"/>
          <w:szCs w:val="20"/>
        </w:rPr>
        <w:t xml:space="preserve">обновяване и обогатяване на фонда </w:t>
      </w:r>
    </w:p>
    <w:p w:rsidR="009275CA" w:rsidRPr="00BC04A9" w:rsidRDefault="00F53145" w:rsidP="009275CA">
      <w:pPr>
        <w:pStyle w:val="NormalWeb"/>
        <w:jc w:val="both"/>
        <w:rPr>
          <w:rFonts w:ascii="Verdana" w:hAnsi="Verdana"/>
          <w:sz w:val="20"/>
          <w:szCs w:val="20"/>
        </w:rPr>
      </w:pPr>
      <w:r w:rsidRPr="00BC04A9">
        <w:rPr>
          <w:rFonts w:ascii="Verdana" w:hAnsi="Verdana"/>
          <w:sz w:val="20"/>
          <w:szCs w:val="20"/>
        </w:rPr>
        <w:t xml:space="preserve"> Очаквана посещаемост за 2023</w:t>
      </w:r>
      <w:r w:rsidR="009275CA" w:rsidRPr="00BC04A9">
        <w:rPr>
          <w:rFonts w:ascii="Verdana" w:hAnsi="Verdana"/>
          <w:sz w:val="20"/>
          <w:szCs w:val="20"/>
        </w:rPr>
        <w:t xml:space="preserve"> г.  4 500 и 350 читатели. Като дейност в библиотеката са планирани библиотечни уроци, съобразени с учебния план на учениците и с календарния план на читалището, събития по време на седмицата на детската книга, националната седмица на четенето, летните занимания. </w:t>
      </w:r>
    </w:p>
    <w:p w:rsidR="009275CA" w:rsidRPr="00BC04A9" w:rsidRDefault="009275CA" w:rsidP="009275CA">
      <w:pPr>
        <w:pStyle w:val="NormalWeb"/>
        <w:jc w:val="both"/>
        <w:rPr>
          <w:rFonts w:ascii="Verdana" w:hAnsi="Verdana"/>
          <w:b/>
          <w:sz w:val="20"/>
          <w:szCs w:val="20"/>
          <w:u w:val="single"/>
        </w:rPr>
      </w:pPr>
      <w:r w:rsidRPr="00BC04A9">
        <w:rPr>
          <w:rFonts w:ascii="Verdana" w:hAnsi="Verdana"/>
          <w:b/>
          <w:sz w:val="20"/>
          <w:szCs w:val="20"/>
        </w:rPr>
        <w:t xml:space="preserve">      </w:t>
      </w:r>
      <w:r w:rsidRPr="00BC04A9">
        <w:rPr>
          <w:rFonts w:ascii="Verdana" w:hAnsi="Verdana"/>
          <w:b/>
          <w:sz w:val="20"/>
          <w:szCs w:val="20"/>
          <w:u w:val="single"/>
          <w:lang w:val="en-US"/>
        </w:rPr>
        <w:t>I</w:t>
      </w:r>
      <w:r w:rsidRPr="00BC04A9">
        <w:rPr>
          <w:rFonts w:ascii="Verdana" w:hAnsi="Verdana"/>
          <w:b/>
          <w:sz w:val="20"/>
          <w:szCs w:val="20"/>
          <w:u w:val="single"/>
        </w:rPr>
        <w:t xml:space="preserve">II. Любителско творчество и художествено – творческа </w:t>
      </w:r>
      <w:r w:rsidR="00F53145" w:rsidRPr="00BC04A9">
        <w:rPr>
          <w:rFonts w:ascii="Verdana" w:hAnsi="Verdana"/>
          <w:b/>
          <w:sz w:val="20"/>
          <w:szCs w:val="20"/>
          <w:u w:val="single"/>
        </w:rPr>
        <w:t>дейност 2022/2023</w:t>
      </w:r>
      <w:r w:rsidRPr="00BC04A9">
        <w:rPr>
          <w:rFonts w:ascii="Verdana" w:hAnsi="Verdana"/>
          <w:b/>
          <w:sz w:val="20"/>
          <w:szCs w:val="20"/>
          <w:u w:val="single"/>
        </w:rPr>
        <w:t xml:space="preserve"> г.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</w:t>
      </w:r>
      <w:r w:rsidRPr="00BC04A9">
        <w:rPr>
          <w:rFonts w:ascii="Verdana" w:hAnsi="Verdana"/>
          <w:lang w:val="ru-RU"/>
        </w:rPr>
        <w:t xml:space="preserve"> </w:t>
      </w:r>
      <w:r w:rsidRPr="00BC04A9">
        <w:rPr>
          <w:rFonts w:ascii="Verdana" w:hAnsi="Verdana"/>
          <w:lang w:val="bg-BG"/>
        </w:rPr>
        <w:t>осмисляне свободното време на децата. С изявите на читалището ще работим за развитие и обогатяване на културния живот в квартала, за утвърждаване на националното самосъзнание и отчитане и съхранение богатството на местната култура. Чрез тази дейност читалището ще има възможност за популяризиране културата на региона в страната и чужбина. За осъществяване на тези задачи ще бъдат изпълнявани следните мероприятия и дейности:</w:t>
      </w:r>
    </w:p>
    <w:p w:rsidR="009275CA" w:rsidRPr="00BC04A9" w:rsidRDefault="009275CA" w:rsidP="009275C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eastAsia="Adobe Ming Std L" w:hAnsi="Verdana" w:cs="Verdana"/>
          <w:lang w:val="ru-RU"/>
        </w:rPr>
        <w:t xml:space="preserve">                  -</w:t>
      </w:r>
      <w:r w:rsidRPr="00BC04A9">
        <w:rPr>
          <w:rFonts w:ascii="Verdana" w:eastAsia="Wingdings2" w:hAnsi="Verdana"/>
          <w:lang w:val="bg-BG"/>
        </w:rPr>
        <w:t xml:space="preserve"> </w:t>
      </w:r>
      <w:r w:rsidRPr="00BC04A9">
        <w:rPr>
          <w:rFonts w:ascii="Verdana" w:hAnsi="Verdana"/>
          <w:lang w:val="bg-BG"/>
        </w:rPr>
        <w:t xml:space="preserve">Честване на годишнини 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eastAsia="Adobe Ming Std L" w:hAnsi="Verdana" w:cs="Verdana"/>
          <w:lang w:val="ru-RU"/>
        </w:rPr>
        <w:lastRenderedPageBreak/>
        <w:t xml:space="preserve">                  -</w:t>
      </w:r>
      <w:r w:rsidRPr="00BC04A9">
        <w:rPr>
          <w:rFonts w:ascii="Verdana" w:eastAsia="Wingdings2" w:hAnsi="Verdana"/>
          <w:lang w:val="bg-BG"/>
        </w:rPr>
        <w:t xml:space="preserve"> </w:t>
      </w:r>
      <w:r w:rsidRPr="00BC04A9">
        <w:rPr>
          <w:rFonts w:ascii="Verdana" w:hAnsi="Verdana"/>
          <w:lang w:val="bg-BG"/>
        </w:rPr>
        <w:t>Организиране и провеждане на местни празници – Празник на квартала – 2.05., Празник на Бургас – 6.12., Великден, Ден на християнското семейство, Коледа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eastAsia="Adobe Ming Std L" w:hAnsi="Verdana" w:cs="Verdana"/>
          <w:lang w:val="ru-RU"/>
        </w:rPr>
        <w:t xml:space="preserve">                  -</w:t>
      </w:r>
      <w:r w:rsidRPr="00BC04A9">
        <w:rPr>
          <w:rFonts w:ascii="Verdana" w:eastAsia="Wingdings2" w:hAnsi="Verdana"/>
          <w:lang w:val="bg-BG"/>
        </w:rPr>
        <w:t xml:space="preserve"> </w:t>
      </w:r>
      <w:r w:rsidRPr="00BC04A9">
        <w:rPr>
          <w:rFonts w:ascii="Verdana" w:hAnsi="Verdana"/>
          <w:lang w:val="bg-BG"/>
        </w:rPr>
        <w:t>Провеждане на занимания в школи, кръжоци, клубове, организиране на концертни изяви и младежки дейности по интереси – Детско ателие по рисуване и приложни изкуства, Вокално сту</w:t>
      </w:r>
      <w:r w:rsidR="00F53145" w:rsidRPr="00BC04A9">
        <w:rPr>
          <w:rFonts w:ascii="Verdana" w:hAnsi="Verdana"/>
          <w:lang w:val="bg-BG"/>
        </w:rPr>
        <w:t>дио Галакси, грънчарство, ментална аритметика, народни танци</w:t>
      </w:r>
      <w:r w:rsidRPr="00BC04A9">
        <w:rPr>
          <w:rFonts w:ascii="Verdana" w:hAnsi="Verdana"/>
          <w:lang w:val="bg-BG"/>
        </w:rPr>
        <w:t>.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BC04A9">
        <w:rPr>
          <w:rFonts w:ascii="Verdana" w:eastAsia="Adobe Ming Std L" w:hAnsi="Verdana" w:cs="Verdana"/>
          <w:lang w:val="ru-RU"/>
        </w:rPr>
        <w:t xml:space="preserve">                  -</w:t>
      </w:r>
      <w:r w:rsidRPr="00BC04A9">
        <w:rPr>
          <w:rFonts w:ascii="Verdana" w:eastAsia="Wingdings2" w:hAnsi="Verdana"/>
          <w:lang w:val="ru-RU"/>
        </w:rPr>
        <w:t xml:space="preserve"> </w:t>
      </w:r>
      <w:r w:rsidRPr="00BC04A9">
        <w:rPr>
          <w:rFonts w:ascii="Verdana" w:hAnsi="Verdana"/>
          <w:lang w:val="ru-RU"/>
        </w:rPr>
        <w:t>Участие в различни фестивали, конкурси и празници в региона</w:t>
      </w:r>
      <w:r w:rsidRPr="00BC04A9">
        <w:rPr>
          <w:rFonts w:ascii="Verdana" w:hAnsi="Verdana"/>
          <w:lang w:val="bg-BG"/>
        </w:rPr>
        <w:t xml:space="preserve"> </w:t>
      </w:r>
      <w:r w:rsidRPr="00BC04A9">
        <w:rPr>
          <w:rFonts w:ascii="Verdana" w:hAnsi="Verdana"/>
          <w:lang w:val="ru-RU"/>
        </w:rPr>
        <w:t>и страната.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 xml:space="preserve">                  - Организиране на </w:t>
      </w:r>
      <w:r w:rsidRPr="00BC04A9">
        <w:rPr>
          <w:rFonts w:ascii="Verdana" w:hAnsi="Verdana"/>
          <w:lang w:val="bg-BG"/>
        </w:rPr>
        <w:t>фестивал, свързан с езерото Вая и екологията в района</w:t>
      </w:r>
    </w:p>
    <w:p w:rsidR="009275CA" w:rsidRPr="00BC04A9" w:rsidRDefault="009275CA" w:rsidP="009275CA">
      <w:pPr>
        <w:autoSpaceDE w:val="0"/>
        <w:autoSpaceDN w:val="0"/>
        <w:adjustRightInd w:val="0"/>
        <w:rPr>
          <w:rFonts w:ascii="Verdana" w:eastAsiaTheme="minorHAnsi" w:hAnsi="Verdana"/>
          <w:color w:val="000000"/>
          <w:sz w:val="23"/>
          <w:szCs w:val="23"/>
          <w:lang w:eastAsia="en-US"/>
        </w:rPr>
      </w:pP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lang w:val="bg-BG"/>
        </w:rPr>
        <w:t xml:space="preserve">          </w:t>
      </w:r>
      <w:r w:rsidRPr="00BC04A9">
        <w:rPr>
          <w:rFonts w:ascii="Verdana" w:hAnsi="Verdana"/>
          <w:b/>
          <w:lang w:val="bg-BG"/>
        </w:rPr>
        <w:t>1. ВРЕМЕННИ САМОДЕЙНИ СЪСТАВИ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b/>
          <w:lang w:val="bg-BG"/>
        </w:rPr>
        <w:t xml:space="preserve">          1.1. Кукерска група „Каваклии” </w:t>
      </w:r>
      <w:r w:rsidRPr="00BC04A9">
        <w:rPr>
          <w:rFonts w:ascii="Verdana" w:hAnsi="Verdana"/>
          <w:lang w:val="bg-BG"/>
        </w:rPr>
        <w:t>с ръководител</w:t>
      </w:r>
      <w:r w:rsidRPr="00BC04A9">
        <w:rPr>
          <w:rFonts w:ascii="Verdana" w:hAnsi="Verdana"/>
          <w:b/>
          <w:lang w:val="bg-BG"/>
        </w:rPr>
        <w:t xml:space="preserve"> </w:t>
      </w:r>
      <w:r w:rsidRPr="00BC04A9">
        <w:rPr>
          <w:rFonts w:ascii="Verdana" w:hAnsi="Verdana"/>
          <w:lang w:val="bg-BG"/>
        </w:rPr>
        <w:t>Йовка Русева. Групата се сформира за провеждане на местния обичай Кукери. Същата участва в международни и национални конкурси. Сами осигуряват и поддържат костюмите си. Носители на златна маска от конкурс за кукери Перник. Необходими са средства за транспортни разходи за участията им във фестивали и конкурси. През последните 2 години групата не участва в конкурси и фестивали заради ограниченията поради КОВИД 19.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lang w:val="bg-BG"/>
        </w:rPr>
        <w:t xml:space="preserve">          </w:t>
      </w:r>
      <w:r w:rsidRPr="00BC04A9">
        <w:rPr>
          <w:rFonts w:ascii="Verdana" w:hAnsi="Verdana"/>
          <w:b/>
          <w:lang w:val="bg-BG"/>
        </w:rPr>
        <w:t>2. ПОСТОЯННО ДЕЙСТВАЩИ СЪСТАВИ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autoSpaceDE w:val="0"/>
        <w:autoSpaceDN w:val="0"/>
        <w:adjustRightInd w:val="0"/>
        <w:ind w:left="568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b/>
          <w:lang w:val="bg-BG"/>
        </w:rPr>
        <w:t>2.1</w:t>
      </w:r>
      <w:r w:rsidRPr="00BC04A9">
        <w:rPr>
          <w:rFonts w:ascii="Verdana" w:hAnsi="Verdana"/>
          <w:b/>
          <w:lang w:val="ru-RU"/>
        </w:rPr>
        <w:t>.</w:t>
      </w:r>
      <w:r w:rsidRPr="00BC04A9">
        <w:rPr>
          <w:rFonts w:ascii="Verdana" w:hAnsi="Verdana"/>
          <w:lang w:val="ru-RU"/>
        </w:rPr>
        <w:t xml:space="preserve"> </w:t>
      </w:r>
      <w:r w:rsidRPr="00BC04A9">
        <w:rPr>
          <w:rFonts w:ascii="Verdana" w:hAnsi="Verdana"/>
          <w:b/>
          <w:u w:val="single"/>
          <w:lang w:val="bg-BG"/>
        </w:rPr>
        <w:t>Детско ателие по рисуване и приложни изкуства</w:t>
      </w:r>
      <w:r w:rsidRPr="00BC04A9">
        <w:rPr>
          <w:rFonts w:ascii="Verdana" w:hAnsi="Verdana"/>
          <w:lang w:val="bg-BG"/>
        </w:rPr>
        <w:t xml:space="preserve"> </w:t>
      </w:r>
      <w:r w:rsidRPr="00BC04A9">
        <w:rPr>
          <w:rFonts w:ascii="Verdana" w:hAnsi="Verdana"/>
        </w:rPr>
        <w:t xml:space="preserve">– </w:t>
      </w:r>
      <w:proofErr w:type="spellStart"/>
      <w:r w:rsidRPr="00BC04A9">
        <w:rPr>
          <w:rFonts w:ascii="Verdana" w:hAnsi="Verdana"/>
        </w:rPr>
        <w:t>ръководител</w:t>
      </w:r>
      <w:proofErr w:type="spellEnd"/>
      <w:r w:rsidRPr="00BC04A9">
        <w:rPr>
          <w:rFonts w:ascii="Verdana" w:hAnsi="Verdana"/>
        </w:rPr>
        <w:t xml:space="preserve"> </w:t>
      </w:r>
      <w:r w:rsidRPr="00BC04A9">
        <w:rPr>
          <w:rFonts w:ascii="Verdana" w:hAnsi="Verdana"/>
          <w:lang w:val="bg-BG"/>
        </w:rPr>
        <w:t xml:space="preserve">Величка Колева.  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shd w:val="clear" w:color="auto" w:fill="FFFFFF"/>
          <w:lang w:val="ru-RU"/>
        </w:rPr>
        <w:t xml:space="preserve">Целта на </w:t>
      </w:r>
      <w:r w:rsidRPr="00BC04A9">
        <w:rPr>
          <w:rFonts w:ascii="Verdana" w:hAnsi="Verdana"/>
          <w:shd w:val="clear" w:color="auto" w:fill="FFFFFF"/>
          <w:lang w:val="bg-BG"/>
        </w:rPr>
        <w:t>Ателието</w:t>
      </w:r>
      <w:r w:rsidRPr="00BC04A9">
        <w:rPr>
          <w:rFonts w:ascii="Verdana" w:hAnsi="Verdana"/>
          <w:shd w:val="clear" w:color="auto" w:fill="FFFFFF"/>
          <w:lang w:val="ru-RU"/>
        </w:rPr>
        <w:t xml:space="preserve"> е да обучава и повишава естетиката, мирогледа, изобразителната култура и уменията на децата.</w:t>
      </w:r>
      <w:r w:rsidRPr="00BC04A9">
        <w:rPr>
          <w:rFonts w:ascii="Verdana" w:hAnsi="Verdana"/>
          <w:shd w:val="clear" w:color="auto" w:fill="FFFFFF"/>
          <w:lang w:val="bg-BG"/>
        </w:rPr>
        <w:t xml:space="preserve"> Те участват в </w:t>
      </w:r>
      <w:r w:rsidR="00474593" w:rsidRPr="00BC04A9">
        <w:rPr>
          <w:rFonts w:ascii="Verdana" w:hAnsi="Verdana"/>
          <w:shd w:val="clear" w:color="auto" w:fill="FFFFFF"/>
          <w:lang w:val="bg-BG"/>
        </w:rPr>
        <w:t>общ</w:t>
      </w:r>
      <w:r w:rsidRPr="00BC04A9">
        <w:rPr>
          <w:rFonts w:ascii="Verdana" w:hAnsi="Verdana"/>
          <w:shd w:val="clear" w:color="auto" w:fill="FFFFFF"/>
          <w:lang w:val="bg-BG"/>
        </w:rPr>
        <w:t>ински, национални и международни изложби и конкурси.</w:t>
      </w:r>
      <w:r w:rsidR="00474593" w:rsidRPr="00BC04A9">
        <w:rPr>
          <w:rFonts w:ascii="Verdana" w:hAnsi="Verdana"/>
          <w:shd w:val="clear" w:color="auto" w:fill="FFFFFF"/>
          <w:lang w:val="ru-RU"/>
        </w:rPr>
        <w:t xml:space="preserve"> Основните цели на Ателието са:</w:t>
      </w:r>
      <w:r w:rsidRPr="00BC04A9">
        <w:rPr>
          <w:rFonts w:ascii="Verdana" w:hAnsi="Verdana"/>
          <w:shd w:val="clear" w:color="auto" w:fill="FFFFFF"/>
          <w:lang w:val="ru-RU"/>
        </w:rPr>
        <w:t xml:space="preserve"> естетическо възпитание, създаване на художествени навици и умения по цветознание, композиция, работа</w:t>
      </w:r>
      <w:r w:rsidRPr="00BC04A9">
        <w:rPr>
          <w:rFonts w:ascii="Verdana" w:hAnsi="Verdana"/>
          <w:shd w:val="clear" w:color="auto" w:fill="FFFFFF"/>
        </w:rPr>
        <w:t> </w:t>
      </w:r>
      <w:r w:rsidRPr="00BC04A9">
        <w:rPr>
          <w:rFonts w:ascii="Verdana" w:hAnsi="Verdana"/>
          <w:shd w:val="clear" w:color="auto" w:fill="FFFFFF"/>
          <w:lang w:val="ru-RU"/>
        </w:rPr>
        <w:t xml:space="preserve"> в екип, асоциативно мислене, развитие на сръчността и фината моторика, разпознаване на разликите между самодейно и професионално изкуство, придобиване на знания за различните изобразителни дейности. Обучението по рисуване цели откриването и развитието на индивидуалния артистичен талант.</w:t>
      </w:r>
      <w:r w:rsidRPr="00BC04A9">
        <w:rPr>
          <w:rFonts w:ascii="Verdana" w:hAnsi="Verdana"/>
          <w:shd w:val="clear" w:color="auto" w:fill="FFFFFF"/>
          <w:lang w:val="bg-BG"/>
        </w:rPr>
        <w:t xml:space="preserve"> Ателието работи целогодишно с един месец почивка.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</w:p>
    <w:p w:rsidR="009275CA" w:rsidRPr="00BC04A9" w:rsidRDefault="007D6867" w:rsidP="009275CA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b/>
          <w:u w:val="single"/>
          <w:lang w:val="bg-BG"/>
        </w:rPr>
        <w:t>Вокално</w:t>
      </w:r>
      <w:r w:rsidR="009275CA" w:rsidRPr="00BC04A9">
        <w:rPr>
          <w:rFonts w:ascii="Verdana" w:hAnsi="Verdana"/>
          <w:b/>
          <w:u w:val="single"/>
          <w:lang w:val="bg-BG"/>
        </w:rPr>
        <w:t xml:space="preserve"> студио „Галакси”</w:t>
      </w:r>
      <w:r w:rsidR="009275CA" w:rsidRPr="00BC04A9">
        <w:rPr>
          <w:rFonts w:ascii="Verdana" w:hAnsi="Verdana"/>
          <w:lang w:val="bg-BG"/>
        </w:rPr>
        <w:t xml:space="preserve"> – ръководител Руси Русев.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shd w:val="clear" w:color="auto" w:fill="FFFFFF"/>
          <w:lang w:val="bg-BG"/>
        </w:rPr>
      </w:pPr>
      <w:r w:rsidRPr="00BC04A9">
        <w:rPr>
          <w:rFonts w:ascii="Verdana" w:hAnsi="Verdana"/>
          <w:shd w:val="clear" w:color="auto" w:fill="FFFFFF"/>
          <w:lang w:val="bg-BG"/>
        </w:rPr>
        <w:t xml:space="preserve">Работата му </w:t>
      </w:r>
      <w:r w:rsidRPr="00BC04A9">
        <w:rPr>
          <w:rFonts w:ascii="Verdana" w:hAnsi="Verdana"/>
          <w:shd w:val="clear" w:color="auto" w:fill="FFFFFF"/>
          <w:lang w:val="ru-RU"/>
        </w:rPr>
        <w:t>е с насоченост основно към деца и подрастващи</w:t>
      </w:r>
      <w:r w:rsidRPr="00BC04A9">
        <w:rPr>
          <w:rFonts w:ascii="Verdana" w:hAnsi="Verdana"/>
          <w:shd w:val="clear" w:color="auto" w:fill="FFFFFF"/>
          <w:lang w:val="bg-BG"/>
        </w:rPr>
        <w:t>. То</w:t>
      </w:r>
      <w:r w:rsidRPr="00BC04A9">
        <w:rPr>
          <w:rFonts w:ascii="Verdana" w:hAnsi="Verdana"/>
          <w:shd w:val="clear" w:color="auto" w:fill="FFFFFF"/>
          <w:lang w:val="ru-RU"/>
        </w:rPr>
        <w:t xml:space="preserve"> работи за развитие и повишаване на общата музикална култура на децата. Включва пеене,</w:t>
      </w:r>
      <w:r w:rsidRPr="00BC04A9">
        <w:rPr>
          <w:rFonts w:ascii="Verdana" w:hAnsi="Verdana"/>
          <w:shd w:val="clear" w:color="auto" w:fill="FFFFFF"/>
          <w:lang w:val="bg-BG"/>
        </w:rPr>
        <w:t xml:space="preserve"> </w:t>
      </w:r>
      <w:r w:rsidRPr="00BC04A9">
        <w:rPr>
          <w:rFonts w:ascii="Verdana" w:hAnsi="Verdana"/>
          <w:shd w:val="clear" w:color="auto" w:fill="FFFFFF"/>
          <w:lang w:val="ru-RU"/>
        </w:rPr>
        <w:t>обща музикална култура, стимулиране на творческия потенциал. Основен акцент е навременно откриване на деца, които имат музикална дарба</w:t>
      </w:r>
      <w:r w:rsidRPr="00BC04A9">
        <w:rPr>
          <w:rFonts w:ascii="Verdana" w:hAnsi="Verdana"/>
          <w:shd w:val="clear" w:color="auto" w:fill="FFFFFF"/>
          <w:lang w:val="bg-BG"/>
        </w:rPr>
        <w:t>.</w:t>
      </w:r>
      <w:r w:rsidRPr="00BC04A9">
        <w:rPr>
          <w:rFonts w:ascii="Verdana" w:hAnsi="Verdana"/>
          <w:shd w:val="clear" w:color="auto" w:fill="FFFFFF"/>
          <w:lang w:val="ru-RU"/>
        </w:rPr>
        <w:t xml:space="preserve"> В края на учебната година децата получават </w:t>
      </w:r>
      <w:r w:rsidRPr="00BC04A9">
        <w:rPr>
          <w:rFonts w:ascii="Verdana" w:hAnsi="Verdana"/>
          <w:shd w:val="clear" w:color="auto" w:fill="FFFFFF"/>
        </w:rPr>
        <w:t>CD</w:t>
      </w:r>
      <w:r w:rsidRPr="00BC04A9">
        <w:rPr>
          <w:rFonts w:ascii="Verdana" w:hAnsi="Verdana"/>
          <w:shd w:val="clear" w:color="auto" w:fill="FFFFFF"/>
          <w:lang w:val="ru-RU"/>
        </w:rPr>
        <w:t xml:space="preserve"> със свои изпълнения и подготвят концерт пред родителите и жителите на квартала.</w:t>
      </w:r>
      <w:r w:rsidRPr="00BC04A9">
        <w:rPr>
          <w:rFonts w:ascii="Verdana" w:hAnsi="Verdana"/>
          <w:shd w:val="clear" w:color="auto" w:fill="FFFFFF"/>
          <w:lang w:val="bg-BG"/>
        </w:rPr>
        <w:t xml:space="preserve"> Децата участват в мероприятия и конкурси на местно, регионално и национално ниво. </w:t>
      </w: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shd w:val="clear" w:color="auto" w:fill="FFFFFF"/>
          <w:lang w:val="bg-BG"/>
        </w:rPr>
      </w:pPr>
    </w:p>
    <w:p w:rsidR="00474593" w:rsidRPr="00BC04A9" w:rsidRDefault="009275CA" w:rsidP="009275CA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 </w:t>
      </w:r>
      <w:r w:rsidR="00474593" w:rsidRPr="00BC04A9">
        <w:rPr>
          <w:rFonts w:ascii="Verdana" w:hAnsi="Verdana"/>
          <w:b/>
          <w:u w:val="single"/>
          <w:lang w:val="bg-BG"/>
        </w:rPr>
        <w:t>Школа по грънчарство</w:t>
      </w:r>
      <w:r w:rsidR="00474593" w:rsidRPr="00BC04A9">
        <w:rPr>
          <w:rFonts w:ascii="Verdana" w:hAnsi="Verdana"/>
          <w:lang w:val="bg-BG"/>
        </w:rPr>
        <w:t xml:space="preserve"> – ръководител Николай Николов – Ник Мазаров</w:t>
      </w:r>
    </w:p>
    <w:p w:rsidR="009275CA" w:rsidRPr="00BC04A9" w:rsidRDefault="00474593" w:rsidP="009A791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</w:rPr>
      </w:pPr>
      <w:r w:rsidRPr="00BC04A9">
        <w:rPr>
          <w:rFonts w:ascii="Verdana" w:hAnsi="Verdana"/>
          <w:sz w:val="20"/>
          <w:szCs w:val="20"/>
        </w:rPr>
        <w:t>Чрез грънчарството децата се учат да създават, да развиват артистичните си умения, да бъдат внимателни и търпеливи.</w:t>
      </w:r>
      <w:r w:rsidRPr="00BC04A9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BC04A9">
        <w:rPr>
          <w:rFonts w:ascii="Verdana" w:hAnsi="Verdana" w:cs="Arial"/>
          <w:sz w:val="20"/>
          <w:szCs w:val="20"/>
        </w:rPr>
        <w:t>При него е важен не само крайният продукт, но и</w:t>
      </w:r>
      <w:r w:rsidRPr="00BC04A9">
        <w:rPr>
          <w:rFonts w:ascii="Verdana" w:hAnsi="Verdana" w:cs="Arial"/>
          <w:b/>
          <w:sz w:val="20"/>
          <w:szCs w:val="20"/>
        </w:rPr>
        <w:t> </w:t>
      </w:r>
      <w:r w:rsidRPr="00BC04A9">
        <w:rPr>
          <w:rStyle w:val="Strong"/>
          <w:rFonts w:ascii="Verdana" w:hAnsi="Verdana" w:cs="Arial"/>
          <w:b w:val="0"/>
          <w:sz w:val="20"/>
          <w:szCs w:val="20"/>
        </w:rPr>
        <w:t>самият процес, който е като терапия за всеки, който се докосне до глината</w:t>
      </w:r>
      <w:r w:rsidRPr="00BC04A9">
        <w:rPr>
          <w:rFonts w:ascii="Verdana" w:hAnsi="Verdana" w:cs="Arial"/>
          <w:b/>
          <w:sz w:val="20"/>
          <w:szCs w:val="20"/>
        </w:rPr>
        <w:t>. </w:t>
      </w:r>
      <w:r w:rsidR="009275CA" w:rsidRPr="00BC04A9">
        <w:rPr>
          <w:rFonts w:ascii="Verdana" w:hAnsi="Verdana"/>
        </w:rPr>
        <w:t xml:space="preserve"> </w:t>
      </w:r>
    </w:p>
    <w:p w:rsidR="009A791E" w:rsidRPr="00BC04A9" w:rsidRDefault="009A791E" w:rsidP="009A791E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390" w:afterAutospacing="0"/>
        <w:rPr>
          <w:rFonts w:ascii="Verdana" w:hAnsi="Verdana"/>
          <w:sz w:val="20"/>
          <w:szCs w:val="20"/>
        </w:rPr>
      </w:pPr>
      <w:r w:rsidRPr="00BC04A9">
        <w:rPr>
          <w:rFonts w:ascii="Verdana" w:hAnsi="Verdana"/>
          <w:b/>
          <w:sz w:val="20"/>
          <w:szCs w:val="20"/>
          <w:u w:val="single"/>
        </w:rPr>
        <w:t xml:space="preserve">Ментална аритметика </w:t>
      </w:r>
      <w:r w:rsidRPr="00BC04A9">
        <w:rPr>
          <w:rFonts w:ascii="Verdana" w:hAnsi="Verdana"/>
          <w:sz w:val="20"/>
          <w:szCs w:val="20"/>
        </w:rPr>
        <w:t xml:space="preserve">– ръководител </w:t>
      </w:r>
      <w:r w:rsidR="00E27317" w:rsidRPr="00BC04A9">
        <w:rPr>
          <w:rFonts w:ascii="Verdana" w:hAnsi="Verdana"/>
          <w:sz w:val="20"/>
          <w:szCs w:val="20"/>
        </w:rPr>
        <w:t>Цвети</w:t>
      </w:r>
      <w:r w:rsidRPr="00BC04A9">
        <w:rPr>
          <w:rFonts w:ascii="Verdana" w:hAnsi="Verdana"/>
          <w:sz w:val="20"/>
          <w:szCs w:val="20"/>
        </w:rPr>
        <w:t xml:space="preserve"> Орбова                                  </w:t>
      </w:r>
    </w:p>
    <w:p w:rsidR="009A791E" w:rsidRPr="00BC04A9" w:rsidRDefault="009A791E" w:rsidP="009A791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 w:cs="Arial"/>
          <w:spacing w:val="5"/>
          <w:sz w:val="20"/>
          <w:szCs w:val="20"/>
          <w:shd w:val="clear" w:color="auto" w:fill="FFFFFF"/>
        </w:rPr>
      </w:pPr>
      <w:r w:rsidRPr="00BC04A9">
        <w:rPr>
          <w:rFonts w:ascii="Verdana" w:hAnsi="Verdana" w:cs="Arial"/>
          <w:spacing w:val="5"/>
          <w:sz w:val="20"/>
          <w:szCs w:val="20"/>
          <w:shd w:val="clear" w:color="auto" w:fill="FFFFFF"/>
        </w:rPr>
        <w:t>Менталната аритметика е метод за развитие на интелектуалните способности чрез решаване на всякакви аритметични задачи с помощта на японското сметало соробан. </w:t>
      </w:r>
    </w:p>
    <w:p w:rsidR="00E27317" w:rsidRPr="00BC04A9" w:rsidRDefault="00E27317" w:rsidP="00E27317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390" w:afterAutospacing="0"/>
        <w:rPr>
          <w:rFonts w:ascii="Verdana" w:hAnsi="Verdana" w:cs="Arial"/>
          <w:spacing w:val="5"/>
          <w:sz w:val="21"/>
          <w:szCs w:val="21"/>
          <w:shd w:val="clear" w:color="auto" w:fill="FFFFFF"/>
        </w:rPr>
      </w:pPr>
      <w:r w:rsidRPr="00BC04A9">
        <w:rPr>
          <w:rFonts w:ascii="Verdana" w:hAnsi="Verdana" w:cs="Arial"/>
          <w:b/>
          <w:spacing w:val="5"/>
          <w:sz w:val="21"/>
          <w:szCs w:val="21"/>
          <w:u w:val="single"/>
          <w:shd w:val="clear" w:color="auto" w:fill="FFFFFF"/>
        </w:rPr>
        <w:t>Клуб за народни танци</w:t>
      </w:r>
      <w:r w:rsidRPr="00BC04A9">
        <w:rPr>
          <w:rFonts w:ascii="Verdana" w:hAnsi="Verdana" w:cs="Arial"/>
          <w:spacing w:val="5"/>
          <w:sz w:val="21"/>
          <w:szCs w:val="21"/>
          <w:u w:val="single"/>
          <w:shd w:val="clear" w:color="auto" w:fill="FFFFFF"/>
        </w:rPr>
        <w:t xml:space="preserve"> </w:t>
      </w:r>
      <w:r w:rsidRPr="00BC04A9">
        <w:rPr>
          <w:rFonts w:ascii="Verdana" w:hAnsi="Verdana" w:cs="Arial"/>
          <w:spacing w:val="5"/>
          <w:sz w:val="21"/>
          <w:szCs w:val="21"/>
          <w:shd w:val="clear" w:color="auto" w:fill="FFFFFF"/>
        </w:rPr>
        <w:t>– ръководител Таня Маринова</w:t>
      </w:r>
    </w:p>
    <w:p w:rsidR="00E27317" w:rsidRPr="00BC04A9" w:rsidRDefault="00E27317" w:rsidP="00E27317">
      <w:pPr>
        <w:shd w:val="clear" w:color="auto" w:fill="FFFFFF"/>
        <w:rPr>
          <w:rFonts w:ascii="Verdana" w:hAnsi="Verdana" w:cs="Segoe UI Historic"/>
          <w:lang w:eastAsia="en-US"/>
        </w:rPr>
      </w:pPr>
      <w:proofErr w:type="gramStart"/>
      <w:r w:rsidRPr="00BC04A9">
        <w:rPr>
          <w:rFonts w:ascii="Verdana" w:hAnsi="Verdana" w:cs="Arial"/>
          <w:spacing w:val="5"/>
          <w:shd w:val="clear" w:color="auto" w:fill="FFFFFF"/>
        </w:rPr>
        <w:t xml:space="preserve">Към клуба </w:t>
      </w:r>
      <w:proofErr w:type="spellStart"/>
      <w:r w:rsidRPr="00BC04A9">
        <w:rPr>
          <w:rFonts w:ascii="Verdana" w:hAnsi="Verdana" w:cs="Arial"/>
          <w:spacing w:val="5"/>
          <w:shd w:val="clear" w:color="auto" w:fill="FFFFFF"/>
        </w:rPr>
        <w:t>се</w:t>
      </w:r>
      <w:proofErr w:type="spellEnd"/>
      <w:r w:rsidRPr="00BC04A9">
        <w:rPr>
          <w:rFonts w:ascii="Verdana" w:hAnsi="Verdana" w:cs="Arial"/>
          <w:spacing w:val="5"/>
          <w:shd w:val="clear" w:color="auto" w:fill="FFFFFF"/>
        </w:rPr>
        <w:t xml:space="preserve"> </w:t>
      </w:r>
      <w:proofErr w:type="spellStart"/>
      <w:r w:rsidRPr="00BC04A9">
        <w:rPr>
          <w:rFonts w:ascii="Verdana" w:hAnsi="Verdana" w:cs="Arial"/>
          <w:spacing w:val="5"/>
          <w:shd w:val="clear" w:color="auto" w:fill="FFFFFF"/>
        </w:rPr>
        <w:t>обучават</w:t>
      </w:r>
      <w:proofErr w:type="spellEnd"/>
      <w:r w:rsidRPr="00BC04A9">
        <w:rPr>
          <w:rFonts w:ascii="Verdana" w:hAnsi="Verdana" w:cs="Arial"/>
          <w:spacing w:val="5"/>
          <w:shd w:val="clear" w:color="auto" w:fill="FFFFFF"/>
        </w:rPr>
        <w:t xml:space="preserve"> 2 </w:t>
      </w:r>
      <w:proofErr w:type="spellStart"/>
      <w:r w:rsidRPr="00BC04A9">
        <w:rPr>
          <w:rFonts w:ascii="Verdana" w:hAnsi="Verdana" w:cs="Arial"/>
          <w:spacing w:val="5"/>
          <w:shd w:val="clear" w:color="auto" w:fill="FFFFFF"/>
        </w:rPr>
        <w:t>групи</w:t>
      </w:r>
      <w:proofErr w:type="spellEnd"/>
      <w:r w:rsidRPr="00BC04A9">
        <w:rPr>
          <w:rFonts w:ascii="Verdana" w:hAnsi="Verdana" w:cs="Arial"/>
          <w:spacing w:val="5"/>
          <w:shd w:val="clear" w:color="auto" w:fill="FFFFFF"/>
        </w:rPr>
        <w:t xml:space="preserve"> – </w:t>
      </w:r>
      <w:proofErr w:type="spellStart"/>
      <w:r w:rsidRPr="00BC04A9">
        <w:rPr>
          <w:rFonts w:ascii="Verdana" w:hAnsi="Verdana" w:cs="Arial"/>
          <w:spacing w:val="5"/>
          <w:shd w:val="clear" w:color="auto" w:fill="FFFFFF"/>
        </w:rPr>
        <w:t>начинаещи</w:t>
      </w:r>
      <w:proofErr w:type="spellEnd"/>
      <w:r w:rsidRPr="00BC04A9">
        <w:rPr>
          <w:rFonts w:ascii="Verdana" w:hAnsi="Verdana" w:cs="Arial"/>
          <w:spacing w:val="5"/>
          <w:shd w:val="clear" w:color="auto" w:fill="FFFFFF"/>
        </w:rPr>
        <w:t xml:space="preserve"> и </w:t>
      </w:r>
      <w:proofErr w:type="spellStart"/>
      <w:r w:rsidRPr="00BC04A9">
        <w:rPr>
          <w:rFonts w:ascii="Verdana" w:hAnsi="Verdana" w:cs="Arial"/>
          <w:spacing w:val="5"/>
          <w:shd w:val="clear" w:color="auto" w:fill="FFFFFF"/>
        </w:rPr>
        <w:t>напреднали</w:t>
      </w:r>
      <w:proofErr w:type="spellEnd"/>
      <w:r w:rsidRPr="00BC04A9">
        <w:rPr>
          <w:rFonts w:ascii="Verdana" w:hAnsi="Verdana" w:cs="Arial"/>
          <w:spacing w:val="5"/>
          <w:shd w:val="clear" w:color="auto" w:fill="FFFFFF"/>
        </w:rPr>
        <w:t>.</w:t>
      </w:r>
      <w:proofErr w:type="gramEnd"/>
      <w:r w:rsidRPr="00BC04A9">
        <w:rPr>
          <w:rFonts w:ascii="Verdana" w:hAnsi="Verdana" w:cs="Segoe UI Historic"/>
        </w:rPr>
        <w:t xml:space="preserve"> </w:t>
      </w:r>
      <w:proofErr w:type="gramStart"/>
      <w:r w:rsidRPr="00BC04A9">
        <w:rPr>
          <w:rFonts w:ascii="Verdana" w:hAnsi="Verdana" w:cs="Segoe UI Historic"/>
          <w:lang w:eastAsia="en-US"/>
        </w:rPr>
        <w:t>Т</w:t>
      </w:r>
      <w:r w:rsidRPr="00BC04A9">
        <w:rPr>
          <w:rFonts w:ascii="Verdana" w:hAnsi="Verdana" w:cs="Segoe UI Historic"/>
          <w:lang w:val="bg-BG" w:eastAsia="en-US"/>
        </w:rPr>
        <w:t>анците учат на дисциплина, работа в екип, креативност, постигане на цели с много труд и упоритост</w:t>
      </w:r>
      <w:r w:rsidRPr="00BC04A9">
        <w:rPr>
          <w:rFonts w:ascii="Verdana" w:hAnsi="Verdana" w:cs="Segoe UI Historic"/>
          <w:lang w:eastAsia="en-US"/>
        </w:rPr>
        <w:t xml:space="preserve"> </w:t>
      </w:r>
      <w:proofErr w:type="spellStart"/>
      <w:r w:rsidRPr="00BC04A9">
        <w:rPr>
          <w:rFonts w:ascii="Verdana" w:hAnsi="Verdana" w:cs="Segoe UI Historic"/>
          <w:lang w:eastAsia="en-US"/>
        </w:rPr>
        <w:t>дисциплинирана</w:t>
      </w:r>
      <w:proofErr w:type="spellEnd"/>
      <w:r w:rsidRPr="00BC04A9">
        <w:rPr>
          <w:rFonts w:ascii="Verdana" w:hAnsi="Verdana" w:cs="Segoe UI Historic"/>
          <w:lang w:eastAsia="en-US"/>
        </w:rPr>
        <w:t>.</w:t>
      </w:r>
      <w:proofErr w:type="gramEnd"/>
    </w:p>
    <w:p w:rsidR="009275CA" w:rsidRPr="00BC04A9" w:rsidRDefault="009275CA" w:rsidP="007D6867">
      <w:pPr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9275CA">
      <w:pPr>
        <w:ind w:left="780"/>
        <w:jc w:val="both"/>
        <w:rPr>
          <w:rFonts w:ascii="Verdana" w:hAnsi="Verdana"/>
          <w:b/>
          <w:lang w:val="bg-BG"/>
        </w:rPr>
      </w:pPr>
    </w:p>
    <w:p w:rsidR="009275CA" w:rsidRPr="00BC04A9" w:rsidRDefault="009275CA" w:rsidP="009275CA">
      <w:pPr>
        <w:tabs>
          <w:tab w:val="left" w:pos="540"/>
        </w:tabs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b/>
          <w:lang w:val="bg-BG"/>
        </w:rPr>
        <w:t xml:space="preserve">         </w:t>
      </w:r>
      <w:r w:rsidR="007D6867" w:rsidRPr="00BC04A9">
        <w:rPr>
          <w:rFonts w:ascii="Verdana" w:hAnsi="Verdana"/>
          <w:b/>
        </w:rPr>
        <w:t>I</w:t>
      </w:r>
      <w:r w:rsidRPr="00BC04A9">
        <w:rPr>
          <w:rFonts w:ascii="Verdana" w:hAnsi="Verdana"/>
          <w:b/>
          <w:u w:val="single"/>
          <w:lang w:val="bg-BG"/>
        </w:rPr>
        <w:t>V</w:t>
      </w:r>
      <w:r w:rsidRPr="00BC04A9">
        <w:rPr>
          <w:rFonts w:ascii="Verdana" w:hAnsi="Verdana"/>
          <w:b/>
          <w:u w:val="single"/>
          <w:lang w:val="ru-RU"/>
        </w:rPr>
        <w:t>. Културен календар</w:t>
      </w:r>
      <w:r w:rsidRPr="00BC04A9">
        <w:rPr>
          <w:rFonts w:ascii="Verdana" w:hAnsi="Verdana"/>
          <w:b/>
          <w:u w:val="single"/>
          <w:lang w:val="bg-BG"/>
        </w:rPr>
        <w:t xml:space="preserve">   </w:t>
      </w:r>
      <w:r w:rsidRPr="00BC04A9">
        <w:rPr>
          <w:rFonts w:ascii="Verdana" w:hAnsi="Verdana"/>
          <w:lang w:val="bg-BG"/>
        </w:rPr>
        <w:t>/основни културни мероприятия/</w:t>
      </w:r>
    </w:p>
    <w:p w:rsidR="009275CA" w:rsidRPr="00BC04A9" w:rsidRDefault="009275CA" w:rsidP="009275CA">
      <w:pPr>
        <w:tabs>
          <w:tab w:val="left" w:pos="540"/>
        </w:tabs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lastRenderedPageBreak/>
        <w:t>Изготвянето на културния календар през годината зависи от бележитите дати и събития. Има и такива, които се организират ежегодно под различни форми. Работата ни е насочена не само към задоволяване интереса на жителите към развлекателни дейности, но и привличането им в организацията и провеждането на такива. Традиционни мероприятия в културния ни календар са: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Ден на мартеницата и на самодееца- обличане на дърво с мартеници и празник на всички самодейци. Изработване и подаряване на мартеници.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Благовещение. Отбелязване деня от р. на Хр.Фотев.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Празничен Великденски концерт 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Работилница за Великденски яйца – с участието на деца и ученици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Седмица на детската книга и изкуства за деца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Празник на квартала – 2 май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Детски празник – 1 юни 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Ден на християнското семейство; Честване на семейства с 50 г. брак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Ден на възрасните хора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>Ден на народните будители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Празник на гр. Бургас – 6.12. – Никулден. </w:t>
      </w:r>
    </w:p>
    <w:p w:rsidR="009275CA" w:rsidRPr="00BC04A9" w:rsidRDefault="009275CA" w:rsidP="009275CA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t xml:space="preserve">Коледен празник </w:t>
      </w:r>
    </w:p>
    <w:p w:rsidR="009275CA" w:rsidRPr="00BC04A9" w:rsidRDefault="009275CA" w:rsidP="009275CA">
      <w:pPr>
        <w:pStyle w:val="ListParagraph"/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</w:rPr>
        <w:t>E</w:t>
      </w:r>
      <w:r w:rsidRPr="00BC04A9">
        <w:rPr>
          <w:rFonts w:ascii="Verdana" w:hAnsi="Verdana"/>
          <w:lang w:val="bg-BG"/>
        </w:rPr>
        <w:t>ко празник на ез.Вая</w:t>
      </w:r>
    </w:p>
    <w:p w:rsidR="009275CA" w:rsidRPr="00BC04A9" w:rsidRDefault="007D6867" w:rsidP="007D6867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BC04A9">
        <w:rPr>
          <w:rFonts w:ascii="Verdana" w:hAnsi="Verdana"/>
        </w:rPr>
        <w:t>Отбелязване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на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годишнини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на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писатели</w:t>
      </w:r>
      <w:proofErr w:type="spellEnd"/>
      <w:r w:rsidRPr="00BC04A9">
        <w:rPr>
          <w:rFonts w:ascii="Verdana" w:hAnsi="Verdana"/>
        </w:rPr>
        <w:t xml:space="preserve"> </w:t>
      </w:r>
      <w:r w:rsidR="00F93814" w:rsidRPr="00BC04A9">
        <w:rPr>
          <w:rFonts w:ascii="Verdana" w:hAnsi="Verdana"/>
        </w:rPr>
        <w:t>–</w:t>
      </w:r>
      <w:r w:rsidRPr="00BC04A9">
        <w:rPr>
          <w:rFonts w:ascii="Verdana" w:hAnsi="Verdana"/>
        </w:rPr>
        <w:t xml:space="preserve"> </w:t>
      </w:r>
      <w:r w:rsidR="00F93814" w:rsidRPr="00BC04A9">
        <w:rPr>
          <w:rFonts w:ascii="Verdana" w:hAnsi="Verdana"/>
          <w:lang w:val="bg-BG"/>
        </w:rPr>
        <w:t>175 г от р. на Христо Ботев, 400 г от р. на Шарл Перо, 160 г от р. на Алеко Константинов, 125 г от р. на Луис Карол, 100 г от р. на Радой Ралин, 130 г от р. на Елисавета Багряна, 65 г от см. на Ран Босилек, 110 г от р. на Асен Босев</w:t>
      </w:r>
    </w:p>
    <w:p w:rsidR="009275CA" w:rsidRPr="00BC04A9" w:rsidRDefault="009275CA" w:rsidP="009275CA">
      <w:pPr>
        <w:jc w:val="both"/>
        <w:rPr>
          <w:rFonts w:ascii="Verdana" w:hAnsi="Verdana"/>
          <w:u w:val="single"/>
          <w:lang w:val="bg-BG"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  <w:u w:val="single"/>
          <w:lang w:val="ru-RU"/>
        </w:rPr>
      </w:pPr>
      <w:r w:rsidRPr="00BC04A9">
        <w:rPr>
          <w:rFonts w:ascii="Verdana" w:hAnsi="Verdana"/>
          <w:b/>
          <w:lang w:val="bg-BG"/>
        </w:rPr>
        <w:t xml:space="preserve">       </w:t>
      </w:r>
      <w:r w:rsidRPr="00BC04A9">
        <w:rPr>
          <w:rFonts w:ascii="Verdana" w:hAnsi="Verdana"/>
          <w:b/>
          <w:u w:val="single"/>
        </w:rPr>
        <w:t>V</w:t>
      </w:r>
      <w:r w:rsidRPr="00BC04A9">
        <w:rPr>
          <w:rFonts w:ascii="Verdana" w:hAnsi="Verdana"/>
          <w:b/>
          <w:u w:val="single"/>
          <w:lang w:val="ru-RU"/>
        </w:rPr>
        <w:t>. Материално – техническа база</w:t>
      </w:r>
    </w:p>
    <w:p w:rsidR="009275CA" w:rsidRPr="00BC04A9" w:rsidRDefault="009275CA" w:rsidP="009275CA">
      <w:pPr>
        <w:ind w:left="540"/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ru-RU"/>
        </w:rPr>
        <w:t>Материално-техническата база на читалищ</w:t>
      </w:r>
      <w:r w:rsidRPr="00BC04A9">
        <w:rPr>
          <w:rFonts w:ascii="Verdana" w:hAnsi="Verdana"/>
          <w:lang w:val="bg-BG"/>
        </w:rPr>
        <w:t xml:space="preserve">ето </w:t>
      </w:r>
      <w:r w:rsidR="00BC04A9" w:rsidRPr="00BC04A9">
        <w:rPr>
          <w:rFonts w:ascii="Verdana" w:hAnsi="Verdana"/>
          <w:lang w:val="ru-RU"/>
        </w:rPr>
        <w:t xml:space="preserve">включва сграден фонд </w:t>
      </w:r>
      <w:r w:rsidRPr="00BC04A9">
        <w:rPr>
          <w:rFonts w:ascii="Verdana" w:hAnsi="Verdana"/>
          <w:lang w:val="ru-RU"/>
        </w:rPr>
        <w:t xml:space="preserve"> </w:t>
      </w:r>
      <w:r w:rsidR="00BC04A9" w:rsidRPr="00BC04A9">
        <w:rPr>
          <w:rFonts w:ascii="Verdana" w:hAnsi="Verdana"/>
          <w:lang w:val="ru-RU"/>
        </w:rPr>
        <w:t>- общинска собственост</w:t>
      </w:r>
      <w:r w:rsidRPr="00BC04A9">
        <w:rPr>
          <w:rFonts w:ascii="Verdana" w:hAnsi="Verdana"/>
          <w:lang w:val="ru-RU"/>
        </w:rPr>
        <w:t>, обновяване на оборудване и обзавеждане на библиотек</w:t>
      </w:r>
      <w:r w:rsidRPr="00BC04A9">
        <w:rPr>
          <w:rFonts w:ascii="Verdana" w:hAnsi="Verdana"/>
          <w:lang w:val="bg-BG"/>
        </w:rPr>
        <w:t>ата</w:t>
      </w:r>
      <w:r w:rsidRPr="00BC04A9">
        <w:rPr>
          <w:rFonts w:ascii="Verdana" w:hAnsi="Verdana"/>
          <w:lang w:val="ru-RU"/>
        </w:rPr>
        <w:t>, зали и др.помещения. Планирани за ремонт са нов детски отдел към библиот</w:t>
      </w:r>
      <w:r w:rsidRPr="00BC04A9">
        <w:rPr>
          <w:rFonts w:ascii="Verdana" w:hAnsi="Verdana"/>
        </w:rPr>
        <w:t>e</w:t>
      </w:r>
      <w:r w:rsidRPr="00BC04A9">
        <w:rPr>
          <w:rFonts w:ascii="Verdana" w:hAnsi="Verdana"/>
          <w:lang w:val="ru-RU"/>
        </w:rPr>
        <w:t>ката и три прилежащи към голямата зала помещения, чрез участия в програми, финансиране от общинския бюджет и собствени средства.</w:t>
      </w:r>
      <w:r w:rsidRPr="00BC04A9">
        <w:rPr>
          <w:rFonts w:ascii="Verdana" w:hAnsi="Verdana"/>
          <w:lang w:val="bg-BG"/>
        </w:rPr>
        <w:t xml:space="preserve"> Ще помислим и за извършване на допълнителна стопанска дейност, свързана с предмета на основната ни дейности в съответствие със ЗНЧ.</w:t>
      </w:r>
    </w:p>
    <w:p w:rsidR="009275CA" w:rsidRPr="00BC04A9" w:rsidRDefault="009275CA" w:rsidP="009275CA">
      <w:pPr>
        <w:jc w:val="both"/>
        <w:rPr>
          <w:rFonts w:ascii="Verdana" w:hAnsi="Verdana"/>
          <w:b/>
          <w:lang w:val="bg-BG"/>
        </w:rPr>
      </w:pPr>
      <w:r w:rsidRPr="00BC04A9">
        <w:rPr>
          <w:rFonts w:ascii="Verdana" w:hAnsi="Verdana"/>
          <w:b/>
          <w:lang w:val="bg-BG"/>
        </w:rPr>
        <w:t xml:space="preserve">         </w:t>
      </w:r>
    </w:p>
    <w:p w:rsidR="009275CA" w:rsidRPr="00BC04A9" w:rsidRDefault="009275CA" w:rsidP="009275CA">
      <w:pPr>
        <w:jc w:val="both"/>
        <w:rPr>
          <w:rFonts w:ascii="Verdana" w:hAnsi="Verdana"/>
          <w:b/>
          <w:u w:val="single"/>
          <w:lang w:val="ru-RU"/>
        </w:rPr>
      </w:pPr>
      <w:r w:rsidRPr="00BC04A9">
        <w:rPr>
          <w:rFonts w:ascii="Verdana" w:hAnsi="Verdana"/>
          <w:b/>
          <w:lang w:val="bg-BG"/>
        </w:rPr>
        <w:t xml:space="preserve">         </w:t>
      </w:r>
      <w:proofErr w:type="gramStart"/>
      <w:r w:rsidRPr="00BC04A9">
        <w:rPr>
          <w:rFonts w:ascii="Verdana" w:hAnsi="Verdana"/>
          <w:b/>
          <w:u w:val="single"/>
        </w:rPr>
        <w:t>V</w:t>
      </w:r>
      <w:r w:rsidRPr="00BC04A9">
        <w:rPr>
          <w:rFonts w:ascii="Verdana" w:hAnsi="Verdana"/>
          <w:b/>
          <w:u w:val="single"/>
          <w:lang w:val="ru-RU"/>
        </w:rPr>
        <w:t>І.</w:t>
      </w:r>
      <w:proofErr w:type="gramEnd"/>
      <w:r w:rsidRPr="00BC04A9">
        <w:rPr>
          <w:rFonts w:ascii="Verdana" w:hAnsi="Verdana"/>
          <w:b/>
          <w:u w:val="single"/>
          <w:lang w:val="ru-RU"/>
        </w:rPr>
        <w:t xml:space="preserve"> Финансиране</w:t>
      </w:r>
    </w:p>
    <w:p w:rsidR="009275CA" w:rsidRPr="00BC04A9" w:rsidRDefault="009275CA" w:rsidP="009275CA">
      <w:pPr>
        <w:ind w:left="1060"/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ind w:left="54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Обезпечаването на дейностите през</w:t>
      </w:r>
      <w:r w:rsidR="00A0021F" w:rsidRPr="00BC04A9">
        <w:rPr>
          <w:rFonts w:ascii="Verdana" w:hAnsi="Verdana"/>
          <w:lang w:val="ru-RU"/>
        </w:rPr>
        <w:t xml:space="preserve"> 2023</w:t>
      </w:r>
      <w:r w:rsidRPr="00BC04A9">
        <w:rPr>
          <w:rFonts w:ascii="Verdana" w:hAnsi="Verdana"/>
          <w:lang w:val="ru-RU"/>
        </w:rPr>
        <w:t xml:space="preserve"> г. ще се осъществява чрез финансиране от:</w:t>
      </w:r>
    </w:p>
    <w:p w:rsidR="009275CA" w:rsidRPr="00BC04A9" w:rsidRDefault="009275CA" w:rsidP="009275CA">
      <w:pPr>
        <w:numPr>
          <w:ilvl w:val="0"/>
          <w:numId w:val="4"/>
        </w:num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>С</w:t>
      </w:r>
      <w:r w:rsidRPr="00BC04A9">
        <w:rPr>
          <w:rFonts w:ascii="Verdana" w:hAnsi="Verdana"/>
          <w:lang w:val="ru-RU"/>
        </w:rPr>
        <w:t>убсидия</w:t>
      </w:r>
      <w:r w:rsidRPr="00BC04A9">
        <w:rPr>
          <w:rFonts w:ascii="Verdana" w:hAnsi="Verdana"/>
          <w:lang w:val="bg-BG"/>
        </w:rPr>
        <w:t xml:space="preserve"> от държавния бюджет</w:t>
      </w:r>
      <w:r w:rsidRPr="00BC04A9">
        <w:rPr>
          <w:rFonts w:ascii="Verdana" w:hAnsi="Verdana"/>
          <w:lang w:val="ru-RU"/>
        </w:rPr>
        <w:t>, разпределена съгласно изискванията на ЗНЧ;</w:t>
      </w:r>
    </w:p>
    <w:p w:rsidR="009275CA" w:rsidRPr="00BC04A9" w:rsidRDefault="009275CA" w:rsidP="009275CA">
      <w:pPr>
        <w:numPr>
          <w:ilvl w:val="0"/>
          <w:numId w:val="4"/>
        </w:numPr>
        <w:jc w:val="both"/>
        <w:rPr>
          <w:rFonts w:ascii="Verdana" w:hAnsi="Verdana"/>
        </w:rPr>
      </w:pPr>
      <w:proofErr w:type="spellStart"/>
      <w:r w:rsidRPr="00BC04A9">
        <w:rPr>
          <w:rFonts w:ascii="Verdana" w:hAnsi="Verdana"/>
        </w:rPr>
        <w:t>Общинско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финансиране</w:t>
      </w:r>
      <w:proofErr w:type="spellEnd"/>
      <w:r w:rsidRPr="00BC04A9">
        <w:rPr>
          <w:rFonts w:ascii="Verdana" w:hAnsi="Verdana"/>
        </w:rPr>
        <w:t xml:space="preserve"> </w:t>
      </w:r>
    </w:p>
    <w:p w:rsidR="009275CA" w:rsidRPr="00BC04A9" w:rsidRDefault="009275CA" w:rsidP="009275CA">
      <w:pPr>
        <w:numPr>
          <w:ilvl w:val="0"/>
          <w:numId w:val="4"/>
        </w:numPr>
        <w:jc w:val="both"/>
        <w:rPr>
          <w:rFonts w:ascii="Verdana" w:hAnsi="Verdana"/>
        </w:rPr>
      </w:pPr>
      <w:r w:rsidRPr="00BC04A9">
        <w:rPr>
          <w:rFonts w:ascii="Verdana" w:hAnsi="Verdana"/>
          <w:lang w:val="bg-BG"/>
        </w:rPr>
        <w:t>Ч</w:t>
      </w:r>
      <w:proofErr w:type="spellStart"/>
      <w:r w:rsidRPr="00BC04A9">
        <w:rPr>
          <w:rFonts w:ascii="Verdana" w:hAnsi="Verdana"/>
        </w:rPr>
        <w:t>ленски</w:t>
      </w:r>
      <w:proofErr w:type="spellEnd"/>
      <w:r w:rsidRPr="00BC04A9">
        <w:rPr>
          <w:rFonts w:ascii="Verdana" w:hAnsi="Verdana"/>
        </w:rPr>
        <w:t xml:space="preserve"> </w:t>
      </w:r>
      <w:proofErr w:type="spellStart"/>
      <w:r w:rsidRPr="00BC04A9">
        <w:rPr>
          <w:rFonts w:ascii="Verdana" w:hAnsi="Verdana"/>
        </w:rPr>
        <w:t>внос</w:t>
      </w:r>
      <w:proofErr w:type="spellEnd"/>
    </w:p>
    <w:p w:rsidR="00BC04A9" w:rsidRPr="00BC04A9" w:rsidRDefault="009275CA" w:rsidP="009275CA">
      <w:pPr>
        <w:numPr>
          <w:ilvl w:val="0"/>
          <w:numId w:val="4"/>
        </w:num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Кандидатстване с проекти към Министерството на културата, европроекти и програми</w:t>
      </w:r>
    </w:p>
    <w:p w:rsidR="009275CA" w:rsidRPr="00BC04A9" w:rsidRDefault="009275CA" w:rsidP="009275CA">
      <w:pPr>
        <w:numPr>
          <w:ilvl w:val="0"/>
          <w:numId w:val="4"/>
        </w:num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Други източници </w:t>
      </w:r>
      <w:r w:rsidRPr="00BC04A9">
        <w:rPr>
          <w:rFonts w:ascii="Verdana" w:hAnsi="Verdana"/>
          <w:lang w:val="bg-BG"/>
        </w:rPr>
        <w:t>/</w:t>
      </w:r>
      <w:r w:rsidRPr="00BC04A9">
        <w:rPr>
          <w:rFonts w:ascii="Verdana" w:hAnsi="Verdana"/>
          <w:lang w:val="ru-RU"/>
        </w:rPr>
        <w:t xml:space="preserve"> дарения</w:t>
      </w:r>
      <w:r w:rsidRPr="00BC04A9">
        <w:rPr>
          <w:rFonts w:ascii="Verdana" w:hAnsi="Verdana"/>
          <w:lang w:val="bg-BG"/>
        </w:rPr>
        <w:t>,</w:t>
      </w:r>
      <w:r w:rsidRPr="00BC04A9">
        <w:rPr>
          <w:rFonts w:ascii="Verdana" w:hAnsi="Verdana"/>
          <w:lang w:val="ru-RU"/>
        </w:rPr>
        <w:t xml:space="preserve"> наеми, </w:t>
      </w:r>
      <w:r w:rsidRPr="00BC04A9">
        <w:rPr>
          <w:rFonts w:ascii="Verdana" w:hAnsi="Verdana"/>
          <w:lang w:val="bg-BG"/>
        </w:rPr>
        <w:t xml:space="preserve">рента </w:t>
      </w:r>
      <w:r w:rsidRPr="00BC04A9">
        <w:rPr>
          <w:rFonts w:ascii="Verdana" w:hAnsi="Verdana"/>
          <w:lang w:val="ru-RU"/>
        </w:rPr>
        <w:t>и др.</w:t>
      </w:r>
      <w:r w:rsidRPr="00BC04A9">
        <w:rPr>
          <w:rFonts w:ascii="Verdana" w:hAnsi="Verdana"/>
          <w:lang w:val="bg-BG"/>
        </w:rPr>
        <w:t>/</w:t>
      </w:r>
    </w:p>
    <w:p w:rsidR="009275CA" w:rsidRPr="00BC04A9" w:rsidRDefault="009275CA" w:rsidP="009275CA">
      <w:pPr>
        <w:tabs>
          <w:tab w:val="left" w:pos="9183"/>
        </w:tabs>
        <w:jc w:val="both"/>
        <w:rPr>
          <w:rFonts w:ascii="Verdana" w:hAnsi="Verdana"/>
          <w:b/>
          <w:u w:val="single"/>
          <w:lang w:val="ru-RU"/>
        </w:rPr>
      </w:pPr>
      <w:r w:rsidRPr="00BC04A9">
        <w:rPr>
          <w:rFonts w:ascii="Verdana" w:hAnsi="Verdana"/>
          <w:b/>
          <w:u w:val="single"/>
          <w:lang w:val="ru-RU"/>
        </w:rPr>
        <w:t xml:space="preserve">   </w:t>
      </w:r>
    </w:p>
    <w:p w:rsidR="009275CA" w:rsidRPr="00BC04A9" w:rsidRDefault="009275CA" w:rsidP="009275CA">
      <w:pPr>
        <w:jc w:val="both"/>
        <w:rPr>
          <w:rFonts w:ascii="Verdana" w:hAnsi="Verdana"/>
          <w:b/>
          <w:u w:val="single"/>
          <w:lang w:val="ru-RU"/>
        </w:rPr>
      </w:pPr>
      <w:r w:rsidRPr="00BC04A9">
        <w:rPr>
          <w:rFonts w:ascii="Verdana" w:hAnsi="Verdana"/>
          <w:b/>
          <w:lang w:val="ru-RU"/>
        </w:rPr>
        <w:t xml:space="preserve">          </w:t>
      </w:r>
      <w:r w:rsidRPr="00BC04A9">
        <w:rPr>
          <w:rFonts w:ascii="Verdana" w:hAnsi="Verdana"/>
          <w:b/>
          <w:u w:val="single"/>
          <w:lang w:val="bg-BG"/>
        </w:rPr>
        <w:t>V</w:t>
      </w:r>
      <w:r w:rsidRPr="00BC04A9">
        <w:rPr>
          <w:rFonts w:ascii="Verdana" w:hAnsi="Verdana"/>
          <w:b/>
          <w:u w:val="single"/>
        </w:rPr>
        <w:t>II</w:t>
      </w:r>
      <w:r w:rsidRPr="00BC04A9">
        <w:rPr>
          <w:rFonts w:ascii="Verdana" w:hAnsi="Verdana"/>
          <w:b/>
          <w:u w:val="single"/>
          <w:lang w:val="ru-RU"/>
        </w:rPr>
        <w:t>. Работа по проекти</w:t>
      </w:r>
    </w:p>
    <w:p w:rsidR="009275CA" w:rsidRPr="00BC04A9" w:rsidRDefault="009275CA" w:rsidP="009275CA">
      <w:pPr>
        <w:jc w:val="both"/>
        <w:rPr>
          <w:rFonts w:ascii="Verdana" w:hAnsi="Verdana"/>
          <w:b/>
          <w:u w:val="single"/>
          <w:lang w:val="bg-BG"/>
        </w:rPr>
      </w:pP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bg-BG"/>
        </w:rPr>
        <w:t xml:space="preserve">       </w:t>
      </w:r>
      <w:r w:rsidRPr="00BC04A9">
        <w:rPr>
          <w:rFonts w:ascii="Verdana" w:hAnsi="Verdana"/>
          <w:lang w:val="ru-RU"/>
        </w:rPr>
        <w:t xml:space="preserve">За да продължи да се развива културния живот в </w:t>
      </w:r>
      <w:r w:rsidRPr="00BC04A9">
        <w:rPr>
          <w:rFonts w:ascii="Verdana" w:hAnsi="Verdana"/>
          <w:lang w:val="bg-BG"/>
        </w:rPr>
        <w:t>квартала</w:t>
      </w:r>
      <w:r w:rsidRPr="00BC04A9">
        <w:rPr>
          <w:rFonts w:ascii="Verdana" w:hAnsi="Verdana"/>
          <w:lang w:val="ru-RU"/>
        </w:rPr>
        <w:t xml:space="preserve"> е необходимо координирано сътрудничество между културните институти и използване възможността за кандидатстване по различни програми с проекти за финансиране на дейностите им. С тяхна помощ читалищ</w:t>
      </w:r>
      <w:r w:rsidRPr="00BC04A9">
        <w:rPr>
          <w:rFonts w:ascii="Verdana" w:hAnsi="Verdana"/>
          <w:lang w:val="bg-BG"/>
        </w:rPr>
        <w:t>ето ни</w:t>
      </w:r>
      <w:r w:rsidRPr="00BC04A9">
        <w:rPr>
          <w:rFonts w:ascii="Verdana" w:hAnsi="Verdana"/>
          <w:lang w:val="ru-RU"/>
        </w:rPr>
        <w:t xml:space="preserve"> ще допринес</w:t>
      </w:r>
      <w:r w:rsidRPr="00BC04A9">
        <w:rPr>
          <w:rFonts w:ascii="Verdana" w:hAnsi="Verdana"/>
          <w:lang w:val="bg-BG"/>
        </w:rPr>
        <w:t>е</w:t>
      </w:r>
      <w:r w:rsidRPr="00BC04A9">
        <w:rPr>
          <w:rFonts w:ascii="Verdana" w:hAnsi="Verdana"/>
          <w:lang w:val="ru-RU"/>
        </w:rPr>
        <w:t xml:space="preserve"> за задоволяване на определени обществени потребности.</w:t>
      </w:r>
    </w:p>
    <w:p w:rsidR="009275CA" w:rsidRPr="00BC04A9" w:rsidRDefault="009275CA" w:rsidP="009275CA">
      <w:pPr>
        <w:ind w:firstLine="700"/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>Получаваната допълваща субсидия по линията на Министерството на културата  значително подпомага дейност</w:t>
      </w:r>
      <w:r w:rsidRPr="00BC04A9">
        <w:rPr>
          <w:rFonts w:ascii="Verdana" w:hAnsi="Verdana"/>
          <w:lang w:val="bg-BG"/>
        </w:rPr>
        <w:t>та ни</w:t>
      </w:r>
      <w:r w:rsidRPr="00BC04A9">
        <w:rPr>
          <w:rFonts w:ascii="Verdana" w:hAnsi="Verdana"/>
          <w:lang w:val="ru-RU"/>
        </w:rPr>
        <w:t>. Това е възможност да реализира</w:t>
      </w:r>
      <w:r w:rsidRPr="00BC04A9">
        <w:rPr>
          <w:rFonts w:ascii="Verdana" w:hAnsi="Verdana"/>
          <w:lang w:val="bg-BG"/>
        </w:rPr>
        <w:t>ме</w:t>
      </w:r>
      <w:r w:rsidRPr="00BC04A9">
        <w:rPr>
          <w:rFonts w:ascii="Verdana" w:hAnsi="Verdana"/>
          <w:lang w:val="ru-RU"/>
        </w:rPr>
        <w:t xml:space="preserve"> своя цел чрез осигуряване на алтернативно финансиране. Общината е партньор и винаги подпомага усилия</w:t>
      </w:r>
      <w:r w:rsidRPr="00BC04A9">
        <w:rPr>
          <w:rFonts w:ascii="Verdana" w:hAnsi="Verdana"/>
          <w:lang w:val="bg-BG"/>
        </w:rPr>
        <w:t>та ни</w:t>
      </w:r>
      <w:r w:rsidRPr="00BC04A9">
        <w:rPr>
          <w:rFonts w:ascii="Verdana" w:hAnsi="Verdana"/>
          <w:lang w:val="ru-RU"/>
        </w:rPr>
        <w:t xml:space="preserve"> в тази насока. </w:t>
      </w:r>
    </w:p>
    <w:p w:rsidR="00BC04A9" w:rsidRPr="00BC04A9" w:rsidRDefault="00BC04A9" w:rsidP="00BC04A9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         През 2023 г. Читалището ще работи по одобрен проект по Програма Ти и Лидл за по-добър живот. </w:t>
      </w:r>
    </w:p>
    <w:p w:rsidR="009275CA" w:rsidRPr="00BC04A9" w:rsidRDefault="009275CA" w:rsidP="009275CA">
      <w:pPr>
        <w:tabs>
          <w:tab w:val="left" w:pos="1830"/>
        </w:tabs>
        <w:jc w:val="both"/>
        <w:rPr>
          <w:rFonts w:ascii="Verdana" w:hAnsi="Verdana"/>
          <w:lang w:val="ru-RU"/>
        </w:rPr>
      </w:pPr>
    </w:p>
    <w:p w:rsidR="009275CA" w:rsidRPr="00BC04A9" w:rsidRDefault="009275CA" w:rsidP="009275CA">
      <w:pPr>
        <w:tabs>
          <w:tab w:val="left" w:pos="1830"/>
        </w:tabs>
        <w:jc w:val="both"/>
        <w:rPr>
          <w:rFonts w:ascii="Verdana" w:hAnsi="Verdana"/>
          <w:b/>
          <w:u w:val="single"/>
          <w:lang w:val="bg-BG"/>
        </w:rPr>
      </w:pPr>
      <w:r w:rsidRPr="00BC04A9">
        <w:rPr>
          <w:rFonts w:ascii="Verdana" w:hAnsi="Verdana"/>
          <w:lang w:val="ru-RU"/>
        </w:rPr>
        <w:t xml:space="preserve">      </w:t>
      </w:r>
      <w:r w:rsidRPr="00BC04A9">
        <w:rPr>
          <w:rFonts w:ascii="Verdana" w:hAnsi="Verdana"/>
          <w:b/>
          <w:u w:val="single"/>
          <w:lang w:val="ru-RU"/>
        </w:rPr>
        <w:t xml:space="preserve">VIII. </w:t>
      </w:r>
      <w:r w:rsidRPr="00BC04A9">
        <w:rPr>
          <w:rFonts w:ascii="Verdana" w:hAnsi="Verdana"/>
          <w:b/>
          <w:u w:val="single"/>
          <w:lang w:val="bg-BG"/>
        </w:rPr>
        <w:t>Екип</w:t>
      </w:r>
    </w:p>
    <w:p w:rsidR="009275CA" w:rsidRPr="00BC04A9" w:rsidRDefault="009275CA" w:rsidP="009275CA">
      <w:pPr>
        <w:tabs>
          <w:tab w:val="left" w:pos="1830"/>
        </w:tabs>
        <w:jc w:val="both"/>
        <w:rPr>
          <w:rFonts w:ascii="Verdana" w:hAnsi="Verdana"/>
          <w:b/>
          <w:u w:val="single"/>
          <w:lang w:val="bg-BG"/>
        </w:rPr>
      </w:pPr>
    </w:p>
    <w:p w:rsidR="009275CA" w:rsidRPr="00BC04A9" w:rsidRDefault="009275CA" w:rsidP="009275CA">
      <w:pPr>
        <w:tabs>
          <w:tab w:val="left" w:pos="1830"/>
        </w:tabs>
        <w:jc w:val="both"/>
        <w:rPr>
          <w:rFonts w:ascii="Verdana" w:hAnsi="Verdana"/>
          <w:lang w:val="bg-BG"/>
        </w:rPr>
      </w:pPr>
      <w:r w:rsidRPr="00BC04A9">
        <w:rPr>
          <w:rFonts w:ascii="Verdana" w:hAnsi="Verdana"/>
          <w:lang w:val="bg-BG"/>
        </w:rPr>
        <w:lastRenderedPageBreak/>
        <w:t xml:space="preserve">       Постоянният оперативен екип на читалището се състои от секретар и библиотекар на пълен щат, ръководител на вокално студио, ръководител на ДАР ПИ</w:t>
      </w:r>
      <w:r w:rsidR="00A0021F" w:rsidRPr="00BC04A9">
        <w:rPr>
          <w:rFonts w:ascii="Verdana" w:hAnsi="Verdana"/>
          <w:lang w:val="bg-BG"/>
        </w:rPr>
        <w:t>, ръководител на школата по грънчарство</w:t>
      </w:r>
      <w:r w:rsidRPr="00BC04A9">
        <w:rPr>
          <w:rFonts w:ascii="Verdana" w:hAnsi="Verdana"/>
          <w:lang w:val="bg-BG"/>
        </w:rPr>
        <w:t>.</w:t>
      </w:r>
    </w:p>
    <w:p w:rsidR="009275CA" w:rsidRPr="00BC04A9" w:rsidRDefault="009275CA" w:rsidP="009275CA">
      <w:pPr>
        <w:tabs>
          <w:tab w:val="left" w:pos="1830"/>
        </w:tabs>
        <w:jc w:val="both"/>
        <w:rPr>
          <w:rFonts w:ascii="Verdana" w:hAnsi="Verdana"/>
          <w:lang w:val="bg-BG"/>
        </w:rPr>
      </w:pPr>
    </w:p>
    <w:p w:rsidR="009275CA" w:rsidRPr="00BC04A9" w:rsidRDefault="009275CA" w:rsidP="009275CA">
      <w:pPr>
        <w:tabs>
          <w:tab w:val="left" w:pos="1830"/>
        </w:tabs>
        <w:jc w:val="both"/>
        <w:rPr>
          <w:rFonts w:ascii="Verdana" w:hAnsi="Verdana"/>
          <w:b/>
          <w:u w:val="single"/>
          <w:lang w:val="ru-RU"/>
        </w:rPr>
      </w:pPr>
      <w:r w:rsidRPr="00BC04A9">
        <w:rPr>
          <w:rFonts w:ascii="Verdana" w:hAnsi="Verdana"/>
          <w:b/>
          <w:lang w:val="ru-RU"/>
        </w:rPr>
        <w:t xml:space="preserve">       </w:t>
      </w:r>
      <w:r w:rsidRPr="00BC04A9">
        <w:rPr>
          <w:rFonts w:ascii="Verdana" w:hAnsi="Verdana"/>
          <w:b/>
          <w:u w:val="single"/>
        </w:rPr>
        <w:t>IX</w:t>
      </w:r>
      <w:r w:rsidRPr="00BC04A9">
        <w:rPr>
          <w:rFonts w:ascii="Verdana" w:hAnsi="Verdana"/>
          <w:b/>
          <w:u w:val="single"/>
          <w:lang w:val="ru-RU"/>
        </w:rPr>
        <w:t>. Индикатори</w:t>
      </w:r>
    </w:p>
    <w:p w:rsidR="009275CA" w:rsidRPr="00BC04A9" w:rsidRDefault="009275CA" w:rsidP="009275CA">
      <w:pPr>
        <w:jc w:val="both"/>
        <w:rPr>
          <w:rFonts w:ascii="Verdana" w:hAnsi="Verdana"/>
          <w:b/>
          <w:u w:val="single"/>
          <w:lang w:val="ru-RU"/>
        </w:rPr>
      </w:pPr>
    </w:p>
    <w:p w:rsidR="009275CA" w:rsidRPr="00BC04A9" w:rsidRDefault="009275CA" w:rsidP="009275CA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lang w:val="ru-RU"/>
        </w:rPr>
        <w:t xml:space="preserve">        Брой нови книги, брой читатели, брой предоставени компютърни и интернет услуги, брой и качество на проведени празненства, концерти, чествания, брой школи, клубове, курсове, постижения, брой участници в различните форми, брой участия в мероприятия и ниво на участие, награди, спечелени проекти.</w:t>
      </w:r>
    </w:p>
    <w:p w:rsidR="009275CA" w:rsidRPr="00BC04A9" w:rsidRDefault="009275CA" w:rsidP="009275CA">
      <w:pPr>
        <w:jc w:val="both"/>
        <w:rPr>
          <w:rFonts w:ascii="Verdana" w:hAnsi="Verdana"/>
          <w:b/>
        </w:rPr>
      </w:pPr>
      <w:r w:rsidRPr="00BC04A9">
        <w:rPr>
          <w:rFonts w:ascii="Verdana" w:hAnsi="Verdana"/>
          <w:b/>
          <w:lang w:val="ru-RU"/>
        </w:rPr>
        <w:t xml:space="preserve">         </w:t>
      </w:r>
    </w:p>
    <w:p w:rsidR="009275CA" w:rsidRPr="00BC04A9" w:rsidRDefault="009275CA" w:rsidP="009275CA">
      <w:pPr>
        <w:jc w:val="both"/>
        <w:rPr>
          <w:rFonts w:ascii="Verdana" w:hAnsi="Verdana"/>
          <w:b/>
        </w:rPr>
      </w:pPr>
    </w:p>
    <w:p w:rsidR="009275CA" w:rsidRPr="00BC04A9" w:rsidRDefault="009275CA" w:rsidP="009275CA">
      <w:pPr>
        <w:jc w:val="both"/>
        <w:rPr>
          <w:rFonts w:ascii="Verdana" w:hAnsi="Verdana"/>
          <w:b/>
        </w:rPr>
      </w:pPr>
    </w:p>
    <w:p w:rsidR="009275CA" w:rsidRPr="00BC04A9" w:rsidRDefault="009275CA" w:rsidP="00BC04A9">
      <w:pPr>
        <w:jc w:val="both"/>
        <w:rPr>
          <w:rFonts w:ascii="Verdana" w:hAnsi="Verdana"/>
          <w:lang w:val="ru-RU"/>
        </w:rPr>
      </w:pPr>
      <w:r w:rsidRPr="00BC04A9">
        <w:rPr>
          <w:rFonts w:ascii="Verdana" w:hAnsi="Verdana"/>
          <w:b/>
          <w:lang w:val="ru-RU"/>
        </w:rPr>
        <w:t xml:space="preserve">            </w:t>
      </w:r>
      <w:r w:rsidRPr="00BC04A9">
        <w:rPr>
          <w:rFonts w:ascii="Verdana" w:hAnsi="Verdana"/>
          <w:lang w:val="ru-RU"/>
        </w:rPr>
        <w:t>Изпълнението на Програмата ще даде възможност за реализация на набелязаните це</w:t>
      </w:r>
      <w:r w:rsidR="00BC04A9" w:rsidRPr="00BC04A9">
        <w:rPr>
          <w:rFonts w:ascii="Verdana" w:hAnsi="Verdana"/>
          <w:lang w:val="ru-RU"/>
        </w:rPr>
        <w:t>ли, задачи и основните дейности и</w:t>
      </w:r>
      <w:r w:rsidRPr="00BC04A9">
        <w:rPr>
          <w:rFonts w:ascii="Verdana" w:hAnsi="Verdana"/>
          <w:lang w:val="ru-RU"/>
        </w:rPr>
        <w:t xml:space="preserve"> </w:t>
      </w:r>
      <w:r w:rsidR="00BC04A9" w:rsidRPr="00BC04A9">
        <w:rPr>
          <w:rFonts w:ascii="Verdana" w:hAnsi="Verdana"/>
          <w:lang w:val="ru-RU"/>
        </w:rPr>
        <w:t>ще прев</w:t>
      </w:r>
      <w:r w:rsidR="00BC04A9" w:rsidRPr="00BC04A9">
        <w:rPr>
          <w:rFonts w:ascii="Verdana" w:hAnsi="Verdana"/>
          <w:lang w:val="bg-BG"/>
        </w:rPr>
        <w:t>ърне</w:t>
      </w:r>
      <w:r w:rsidR="00BC04A9" w:rsidRPr="00BC04A9">
        <w:rPr>
          <w:rFonts w:ascii="Verdana" w:hAnsi="Verdana"/>
          <w:lang w:val="ru-RU"/>
        </w:rPr>
        <w:t xml:space="preserve"> читалищ</w:t>
      </w:r>
      <w:r w:rsidR="00BC04A9" w:rsidRPr="00BC04A9">
        <w:rPr>
          <w:rFonts w:ascii="Verdana" w:hAnsi="Verdana"/>
          <w:lang w:val="bg-BG"/>
        </w:rPr>
        <w:t>ето ни</w:t>
      </w:r>
      <w:r w:rsidR="00BC04A9" w:rsidRPr="00BC04A9">
        <w:rPr>
          <w:rFonts w:ascii="Verdana" w:hAnsi="Verdana"/>
          <w:lang w:val="ru-RU"/>
        </w:rPr>
        <w:t xml:space="preserve"> не само в духов</w:t>
      </w:r>
      <w:r w:rsidR="00BC04A9" w:rsidRPr="00BC04A9">
        <w:rPr>
          <w:rFonts w:ascii="Verdana" w:hAnsi="Verdana"/>
          <w:lang w:val="bg-BG"/>
        </w:rPr>
        <w:t>е</w:t>
      </w:r>
      <w:r w:rsidR="00BC04A9" w:rsidRPr="00BC04A9">
        <w:rPr>
          <w:rFonts w:ascii="Verdana" w:hAnsi="Verdana"/>
          <w:lang w:val="ru-RU"/>
        </w:rPr>
        <w:t>н, но и съвремен</w:t>
      </w:r>
      <w:r w:rsidR="00BC04A9" w:rsidRPr="00BC04A9">
        <w:rPr>
          <w:rFonts w:ascii="Verdana" w:hAnsi="Verdana"/>
          <w:lang w:val="bg-BG"/>
        </w:rPr>
        <w:t>е</w:t>
      </w:r>
      <w:r w:rsidR="00BC04A9" w:rsidRPr="00BC04A9">
        <w:rPr>
          <w:rFonts w:ascii="Verdana" w:hAnsi="Verdana"/>
          <w:lang w:val="ru-RU"/>
        </w:rPr>
        <w:t>н информацион</w:t>
      </w:r>
      <w:r w:rsidR="00BC04A9" w:rsidRPr="00BC04A9">
        <w:rPr>
          <w:rFonts w:ascii="Verdana" w:hAnsi="Verdana"/>
          <w:lang w:val="bg-BG"/>
        </w:rPr>
        <w:t>е</w:t>
      </w:r>
      <w:r w:rsidR="00BC04A9" w:rsidRPr="00BC04A9">
        <w:rPr>
          <w:rFonts w:ascii="Verdana" w:hAnsi="Verdana"/>
          <w:lang w:val="ru-RU"/>
        </w:rPr>
        <w:t>н цент</w:t>
      </w:r>
      <w:r w:rsidR="00BC04A9" w:rsidRPr="00BC04A9">
        <w:rPr>
          <w:rFonts w:ascii="Verdana" w:hAnsi="Verdana"/>
          <w:lang w:val="bg-BG"/>
        </w:rPr>
        <w:t>ъ</w:t>
      </w:r>
      <w:r w:rsidR="00BC04A9" w:rsidRPr="00BC04A9">
        <w:rPr>
          <w:rFonts w:ascii="Verdana" w:hAnsi="Verdana"/>
          <w:lang w:val="ru-RU"/>
        </w:rPr>
        <w:t xml:space="preserve">р </w:t>
      </w:r>
      <w:r w:rsidR="00BC04A9" w:rsidRPr="00BC04A9">
        <w:rPr>
          <w:rFonts w:ascii="Verdana" w:hAnsi="Verdana"/>
          <w:lang w:val="bg-BG"/>
        </w:rPr>
        <w:t>и</w:t>
      </w:r>
      <w:r w:rsidR="00BC04A9" w:rsidRPr="00BC04A9">
        <w:rPr>
          <w:rFonts w:ascii="Verdana" w:hAnsi="Verdana"/>
          <w:lang w:val="ru-RU"/>
        </w:rPr>
        <w:t xml:space="preserve"> привлекателно място за хората. Така,  програмата ще разкрие традициите на миналото, предизвикателствата на настоящето и надеждата за по-добро бъдеще.</w:t>
      </w:r>
    </w:p>
    <w:p w:rsidR="009275CA" w:rsidRDefault="009275CA" w:rsidP="009275CA">
      <w:pPr>
        <w:jc w:val="both"/>
        <w:rPr>
          <w:rFonts w:ascii="Verdana" w:hAnsi="Verdana"/>
        </w:rPr>
      </w:pPr>
    </w:p>
    <w:p w:rsidR="009275CA" w:rsidRPr="003B17FC" w:rsidRDefault="009275CA" w:rsidP="009275CA">
      <w:pPr>
        <w:jc w:val="both"/>
        <w:rPr>
          <w:rFonts w:ascii="Verdana" w:hAnsi="Verdana"/>
        </w:rPr>
      </w:pPr>
    </w:p>
    <w:p w:rsidR="009275CA" w:rsidRPr="00B13DA8" w:rsidRDefault="009275CA" w:rsidP="009275CA">
      <w:pPr>
        <w:jc w:val="both"/>
        <w:rPr>
          <w:rFonts w:ascii="Verdana" w:hAnsi="Verdana"/>
          <w:i/>
          <w:lang w:val="ru-RU"/>
        </w:rPr>
      </w:pPr>
      <w:r w:rsidRPr="00B13DA8">
        <w:rPr>
          <w:rFonts w:ascii="Verdana" w:hAnsi="Verdana"/>
          <w:b/>
          <w:i/>
          <w:u w:val="single"/>
          <w:lang w:val="ru-RU"/>
        </w:rPr>
        <w:t>Забележка:</w:t>
      </w:r>
      <w:r w:rsidRPr="00B13DA8">
        <w:rPr>
          <w:rFonts w:ascii="Verdana" w:hAnsi="Verdana"/>
          <w:lang w:val="ru-RU"/>
        </w:rPr>
        <w:t xml:space="preserve"> </w:t>
      </w:r>
      <w:r w:rsidRPr="00B13DA8">
        <w:rPr>
          <w:rFonts w:ascii="Verdana" w:hAnsi="Verdana"/>
          <w:i/>
          <w:lang w:val="ru-RU"/>
        </w:rPr>
        <w:t>Програмата е  визирала най-общите положения, залегнали в план</w:t>
      </w:r>
      <w:r w:rsidRPr="00B13DA8">
        <w:rPr>
          <w:rFonts w:ascii="Verdana" w:hAnsi="Verdana"/>
          <w:i/>
          <w:lang w:val="bg-BG"/>
        </w:rPr>
        <w:t>а</w:t>
      </w:r>
      <w:r w:rsidRPr="00B13DA8">
        <w:rPr>
          <w:rFonts w:ascii="Verdana" w:hAnsi="Verdana"/>
          <w:i/>
          <w:lang w:val="ru-RU"/>
        </w:rPr>
        <w:t xml:space="preserve"> на читалищ</w:t>
      </w:r>
      <w:r w:rsidRPr="00B13DA8">
        <w:rPr>
          <w:rFonts w:ascii="Verdana" w:hAnsi="Verdana"/>
          <w:i/>
          <w:lang w:val="bg-BG"/>
        </w:rPr>
        <w:t>ето</w:t>
      </w:r>
      <w:r w:rsidRPr="00B13DA8">
        <w:rPr>
          <w:rFonts w:ascii="Verdana" w:hAnsi="Verdana"/>
          <w:i/>
          <w:lang w:val="ru-RU"/>
        </w:rPr>
        <w:t>.</w:t>
      </w:r>
    </w:p>
    <w:p w:rsidR="009275CA" w:rsidRDefault="009275CA" w:rsidP="009275CA">
      <w:pPr>
        <w:tabs>
          <w:tab w:val="left" w:pos="6425"/>
        </w:tabs>
        <w:jc w:val="both"/>
        <w:rPr>
          <w:rFonts w:ascii="Verdana" w:hAnsi="Verdana"/>
          <w:lang w:val="ru-RU"/>
        </w:rPr>
      </w:pPr>
      <w:r w:rsidRPr="00B13DA8">
        <w:rPr>
          <w:rFonts w:ascii="Verdana" w:hAnsi="Verdana"/>
          <w:lang w:val="ru-RU"/>
        </w:rPr>
        <w:tab/>
      </w:r>
    </w:p>
    <w:p w:rsidR="009275CA" w:rsidRPr="00657724" w:rsidRDefault="009275CA" w:rsidP="009275CA">
      <w:pPr>
        <w:tabs>
          <w:tab w:val="left" w:pos="6425"/>
        </w:tabs>
        <w:jc w:val="both"/>
        <w:rPr>
          <w:rFonts w:ascii="Verdana" w:hAnsi="Verdana"/>
          <w:u w:val="single"/>
          <w:lang w:val="ru-RU"/>
        </w:rPr>
      </w:pPr>
      <w:proofErr w:type="spellStart"/>
      <w:r w:rsidRPr="00B13DA8">
        <w:rPr>
          <w:rFonts w:ascii="Verdana" w:hAnsi="Verdana"/>
        </w:rPr>
        <w:t>Предложението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за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дейността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на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НЧ”Просвета</w:t>
      </w:r>
      <w:proofErr w:type="spellEnd"/>
      <w:r w:rsidRPr="00B13DA8">
        <w:rPr>
          <w:rFonts w:ascii="Verdana" w:hAnsi="Verdana"/>
        </w:rPr>
        <w:t xml:space="preserve"> 1927”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r w:rsidR="00877967">
        <w:rPr>
          <w:rFonts w:ascii="Verdana" w:hAnsi="Verdana"/>
          <w:lang w:val="bg-BG"/>
        </w:rPr>
        <w:t>2023</w:t>
      </w:r>
      <w:r>
        <w:rPr>
          <w:rFonts w:ascii="Verdana" w:hAnsi="Verdana"/>
        </w:rPr>
        <w:t xml:space="preserve"> г.</w:t>
      </w:r>
      <w:r>
        <w:rPr>
          <w:rFonts w:ascii="Verdana" w:hAnsi="Verdana"/>
          <w:lang w:val="bg-BG"/>
        </w:rPr>
        <w:t xml:space="preserve"> </w:t>
      </w:r>
      <w:r w:rsidRPr="00B13DA8">
        <w:rPr>
          <w:rFonts w:ascii="Verdana" w:hAnsi="Verdana"/>
        </w:rPr>
        <w:t xml:space="preserve">е </w:t>
      </w:r>
      <w:proofErr w:type="spellStart"/>
      <w:r w:rsidRPr="00B13DA8">
        <w:rPr>
          <w:rFonts w:ascii="Verdana" w:hAnsi="Verdana"/>
        </w:rPr>
        <w:t>разгледано</w:t>
      </w:r>
      <w:proofErr w:type="spellEnd"/>
      <w:r w:rsidRPr="00B13DA8">
        <w:rPr>
          <w:rFonts w:ascii="Verdana" w:hAnsi="Verdana"/>
        </w:rPr>
        <w:t xml:space="preserve"> и </w:t>
      </w:r>
      <w:proofErr w:type="spellStart"/>
      <w:r w:rsidRPr="00B13DA8">
        <w:rPr>
          <w:rFonts w:ascii="Verdana" w:hAnsi="Verdana"/>
        </w:rPr>
        <w:t>одобрено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на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заседание</w:t>
      </w:r>
      <w:proofErr w:type="spellEnd"/>
      <w:r w:rsidRPr="00B13DA8">
        <w:rPr>
          <w:rFonts w:ascii="Verdana" w:hAnsi="Verdana"/>
        </w:rPr>
        <w:t xml:space="preserve"> </w:t>
      </w:r>
      <w:proofErr w:type="spellStart"/>
      <w:r w:rsidRPr="00B13DA8">
        <w:rPr>
          <w:rFonts w:ascii="Verdana" w:hAnsi="Verdana"/>
        </w:rPr>
        <w:t>на</w:t>
      </w:r>
      <w:proofErr w:type="spellEnd"/>
      <w:r w:rsidRPr="00B13DA8">
        <w:rPr>
          <w:rFonts w:ascii="Verdana" w:hAnsi="Verdana"/>
        </w:rPr>
        <w:t xml:space="preserve"> ЧН с </w:t>
      </w:r>
      <w:proofErr w:type="spellStart"/>
      <w:r w:rsidRPr="00BC04A9">
        <w:rPr>
          <w:rFonts w:ascii="Verdana" w:hAnsi="Verdana"/>
        </w:rPr>
        <w:t>Протокол</w:t>
      </w:r>
      <w:proofErr w:type="spellEnd"/>
      <w:r w:rsidRPr="00BC04A9">
        <w:rPr>
          <w:rFonts w:ascii="Verdana" w:hAnsi="Verdana"/>
        </w:rPr>
        <w:t xml:space="preserve"> №</w:t>
      </w:r>
      <w:r w:rsidR="00BC04A9" w:rsidRPr="00BC04A9">
        <w:rPr>
          <w:rFonts w:ascii="Verdana" w:hAnsi="Verdana"/>
          <w:lang w:val="ru-RU"/>
        </w:rPr>
        <w:t xml:space="preserve"> 4</w:t>
      </w:r>
      <w:r w:rsidRPr="00BC04A9">
        <w:rPr>
          <w:rFonts w:ascii="Verdana" w:hAnsi="Verdana"/>
          <w:lang w:val="ru-RU"/>
        </w:rPr>
        <w:t xml:space="preserve"> </w:t>
      </w:r>
      <w:r w:rsidRPr="00BC04A9">
        <w:rPr>
          <w:rFonts w:ascii="Verdana" w:hAnsi="Verdana"/>
        </w:rPr>
        <w:t>/</w:t>
      </w:r>
      <w:r w:rsidR="00BC04A9" w:rsidRPr="00BC04A9">
        <w:rPr>
          <w:rFonts w:ascii="Verdana" w:hAnsi="Verdana"/>
          <w:lang w:val="ru-RU"/>
        </w:rPr>
        <w:t xml:space="preserve"> 29</w:t>
      </w:r>
      <w:r w:rsidRPr="00BC04A9">
        <w:rPr>
          <w:rFonts w:ascii="Verdana" w:hAnsi="Verdana"/>
        </w:rPr>
        <w:t>.1</w:t>
      </w:r>
      <w:r w:rsidRPr="00BC04A9">
        <w:rPr>
          <w:rFonts w:ascii="Verdana" w:hAnsi="Verdana"/>
          <w:lang w:val="ru-RU"/>
        </w:rPr>
        <w:t>0</w:t>
      </w:r>
      <w:r w:rsidRPr="00BC04A9">
        <w:rPr>
          <w:rFonts w:ascii="Verdana" w:hAnsi="Verdana"/>
        </w:rPr>
        <w:t>.20</w:t>
      </w:r>
      <w:r w:rsidR="00BC04A9" w:rsidRPr="00BC04A9">
        <w:rPr>
          <w:rFonts w:ascii="Verdana" w:hAnsi="Verdana"/>
          <w:lang w:val="bg-BG"/>
        </w:rPr>
        <w:t>22</w:t>
      </w:r>
      <w:r w:rsidRPr="00CA655E">
        <w:rPr>
          <w:rFonts w:ascii="Verdana" w:hAnsi="Verdana"/>
        </w:rPr>
        <w:t xml:space="preserve"> г.</w:t>
      </w:r>
    </w:p>
    <w:p w:rsidR="009275CA" w:rsidRPr="00B13DA8" w:rsidRDefault="009275CA" w:rsidP="009275CA">
      <w:pPr>
        <w:jc w:val="both"/>
        <w:rPr>
          <w:rFonts w:ascii="Verdana" w:hAnsi="Verdana"/>
          <w:lang w:val="ru-RU"/>
        </w:rPr>
      </w:pPr>
    </w:p>
    <w:p w:rsidR="009275CA" w:rsidRDefault="009275CA" w:rsidP="009275CA">
      <w:pPr>
        <w:jc w:val="both"/>
        <w:rPr>
          <w:rFonts w:ascii="Verdana" w:hAnsi="Verdana"/>
          <w:lang w:val="ru-RU"/>
        </w:rPr>
      </w:pPr>
    </w:p>
    <w:p w:rsidR="009275CA" w:rsidRPr="00B13DA8" w:rsidRDefault="009275CA" w:rsidP="009275CA">
      <w:pPr>
        <w:jc w:val="both"/>
        <w:rPr>
          <w:rFonts w:ascii="Verdana" w:hAnsi="Verdana"/>
          <w:lang w:val="bg-BG"/>
        </w:rPr>
      </w:pPr>
      <w:r w:rsidRPr="00B13DA8">
        <w:rPr>
          <w:rFonts w:ascii="Verdana" w:hAnsi="Verdana"/>
          <w:lang w:val="ru-RU"/>
        </w:rPr>
        <w:t xml:space="preserve">                                       </w:t>
      </w:r>
      <w:r w:rsidRPr="00B13DA8">
        <w:rPr>
          <w:rFonts w:ascii="Verdana" w:hAnsi="Verdana"/>
          <w:lang w:val="bg-BG"/>
        </w:rPr>
        <w:t xml:space="preserve">                           </w:t>
      </w:r>
    </w:p>
    <w:p w:rsidR="009275CA" w:rsidRDefault="009275CA" w:rsidP="009275CA">
      <w:pPr>
        <w:jc w:val="both"/>
        <w:rPr>
          <w:rFonts w:ascii="Verdana" w:hAnsi="Verdana"/>
          <w:b/>
          <w:lang w:val="bg-BG"/>
        </w:rPr>
      </w:pPr>
    </w:p>
    <w:p w:rsidR="009275CA" w:rsidRDefault="009275CA" w:rsidP="009275CA">
      <w:pPr>
        <w:jc w:val="both"/>
        <w:rPr>
          <w:rFonts w:ascii="Verdana" w:hAnsi="Verdana"/>
          <w:b/>
          <w:lang w:val="bg-BG"/>
        </w:rPr>
      </w:pPr>
    </w:p>
    <w:p w:rsidR="009275CA" w:rsidRDefault="009275CA" w:rsidP="009275CA">
      <w:pPr>
        <w:jc w:val="both"/>
        <w:rPr>
          <w:rFonts w:ascii="Verdana" w:hAnsi="Verdana"/>
          <w:b/>
          <w:lang w:val="bg-BG"/>
        </w:rPr>
      </w:pPr>
    </w:p>
    <w:p w:rsidR="009275CA" w:rsidRPr="00B13DA8" w:rsidRDefault="009275CA" w:rsidP="009275CA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КАТЯ ЙОРДАНОВА</w:t>
      </w:r>
    </w:p>
    <w:p w:rsidR="009275CA" w:rsidRPr="00B13DA8" w:rsidRDefault="009275CA" w:rsidP="009275CA">
      <w:pPr>
        <w:jc w:val="both"/>
        <w:rPr>
          <w:rFonts w:ascii="Verdana" w:hAnsi="Verdana"/>
          <w:b/>
          <w:i/>
          <w:lang w:val="bg-BG"/>
        </w:rPr>
      </w:pPr>
      <w:r w:rsidRPr="00B13DA8">
        <w:rPr>
          <w:rFonts w:ascii="Verdana" w:hAnsi="Verdana"/>
          <w:b/>
          <w:i/>
          <w:lang w:val="bg-BG"/>
        </w:rPr>
        <w:t>Председател на ЧН</w:t>
      </w:r>
    </w:p>
    <w:p w:rsidR="009275CA" w:rsidRPr="0015234F" w:rsidRDefault="009275CA" w:rsidP="009275CA">
      <w:pPr>
        <w:jc w:val="both"/>
        <w:rPr>
          <w:rFonts w:ascii="Verdana" w:hAnsi="Verdana"/>
          <w:lang w:val="bg-BG"/>
        </w:rPr>
      </w:pPr>
      <w:r w:rsidRPr="00B13DA8">
        <w:rPr>
          <w:rFonts w:ascii="Verdana" w:hAnsi="Verdana"/>
          <w:lang w:val="bg-BG"/>
        </w:rPr>
        <w:t xml:space="preserve">                                                                                                 </w:t>
      </w:r>
    </w:p>
    <w:p w:rsidR="009275CA" w:rsidRPr="00B13DA8" w:rsidRDefault="009275CA" w:rsidP="009275CA">
      <w:pPr>
        <w:rPr>
          <w:rFonts w:ascii="Verdana" w:hAnsi="Verdana"/>
          <w:lang w:val="ru-RU"/>
        </w:rPr>
      </w:pPr>
    </w:p>
    <w:p w:rsidR="009275CA" w:rsidRDefault="009275CA" w:rsidP="009275CA"/>
    <w:p w:rsidR="009275CA" w:rsidRDefault="009275CA" w:rsidP="009275CA"/>
    <w:p w:rsidR="009275CA" w:rsidRDefault="009275CA" w:rsidP="009275CA"/>
    <w:p w:rsidR="009275CA" w:rsidRDefault="009275CA" w:rsidP="009275CA"/>
    <w:p w:rsidR="004126AC" w:rsidRPr="00FB5F4A" w:rsidRDefault="004126AC">
      <w:pPr>
        <w:rPr>
          <w:lang w:val="bg-BG"/>
        </w:rPr>
      </w:pPr>
    </w:p>
    <w:sectPr w:rsidR="004126AC" w:rsidRPr="00FB5F4A" w:rsidSect="00F710D8">
      <w:pgSz w:w="12240" w:h="15840"/>
      <w:pgMar w:top="1134" w:right="810" w:bottom="5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080F0000" w:usb2="00000010" w:usb3="00000000" w:csb0="00120005" w:csb1="00000000"/>
  </w:font>
  <w:font w:name="Wingdings2">
    <w:altName w:val="Adobe Ming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B4B"/>
    <w:multiLevelType w:val="hybridMultilevel"/>
    <w:tmpl w:val="FB50E396"/>
    <w:lvl w:ilvl="0" w:tplc="4C9A0F7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A877650"/>
    <w:multiLevelType w:val="hybridMultilevel"/>
    <w:tmpl w:val="367446DA"/>
    <w:lvl w:ilvl="0" w:tplc="0402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C03711"/>
    <w:multiLevelType w:val="hybridMultilevel"/>
    <w:tmpl w:val="A2D8B188"/>
    <w:lvl w:ilvl="0" w:tplc="D976352A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5D039FA"/>
    <w:multiLevelType w:val="multilevel"/>
    <w:tmpl w:val="F9F6EB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  <w:u w:val="single"/>
      </w:rPr>
    </w:lvl>
  </w:abstractNum>
  <w:abstractNum w:abstractNumId="5">
    <w:nsid w:val="56885523"/>
    <w:multiLevelType w:val="hybridMultilevel"/>
    <w:tmpl w:val="227C5EDC"/>
    <w:lvl w:ilvl="0" w:tplc="B5249F5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C586D12">
      <w:numFmt w:val="none"/>
      <w:lvlText w:val=""/>
      <w:lvlJc w:val="left"/>
      <w:pPr>
        <w:tabs>
          <w:tab w:val="num" w:pos="360"/>
        </w:tabs>
      </w:pPr>
    </w:lvl>
    <w:lvl w:ilvl="2" w:tplc="CEB239F6">
      <w:numFmt w:val="none"/>
      <w:lvlText w:val=""/>
      <w:lvlJc w:val="left"/>
      <w:pPr>
        <w:tabs>
          <w:tab w:val="num" w:pos="360"/>
        </w:tabs>
      </w:pPr>
    </w:lvl>
    <w:lvl w:ilvl="3" w:tplc="25A8EF84">
      <w:numFmt w:val="none"/>
      <w:lvlText w:val=""/>
      <w:lvlJc w:val="left"/>
      <w:pPr>
        <w:tabs>
          <w:tab w:val="num" w:pos="360"/>
        </w:tabs>
      </w:pPr>
    </w:lvl>
    <w:lvl w:ilvl="4" w:tplc="23804376">
      <w:numFmt w:val="none"/>
      <w:lvlText w:val=""/>
      <w:lvlJc w:val="left"/>
      <w:pPr>
        <w:tabs>
          <w:tab w:val="num" w:pos="360"/>
        </w:tabs>
      </w:pPr>
    </w:lvl>
    <w:lvl w:ilvl="5" w:tplc="7868C1DE">
      <w:numFmt w:val="none"/>
      <w:lvlText w:val=""/>
      <w:lvlJc w:val="left"/>
      <w:pPr>
        <w:tabs>
          <w:tab w:val="num" w:pos="360"/>
        </w:tabs>
      </w:pPr>
    </w:lvl>
    <w:lvl w:ilvl="6" w:tplc="D6F2956A">
      <w:numFmt w:val="none"/>
      <w:lvlText w:val=""/>
      <w:lvlJc w:val="left"/>
      <w:pPr>
        <w:tabs>
          <w:tab w:val="num" w:pos="360"/>
        </w:tabs>
      </w:pPr>
    </w:lvl>
    <w:lvl w:ilvl="7" w:tplc="9E26C6EA">
      <w:numFmt w:val="none"/>
      <w:lvlText w:val=""/>
      <w:lvlJc w:val="left"/>
      <w:pPr>
        <w:tabs>
          <w:tab w:val="num" w:pos="360"/>
        </w:tabs>
      </w:pPr>
    </w:lvl>
    <w:lvl w:ilvl="8" w:tplc="8630867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F6798A"/>
    <w:multiLevelType w:val="hybridMultilevel"/>
    <w:tmpl w:val="EAC29CE4"/>
    <w:lvl w:ilvl="0" w:tplc="C240AC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5E263494"/>
    <w:multiLevelType w:val="hybridMultilevel"/>
    <w:tmpl w:val="66AA22E0"/>
    <w:lvl w:ilvl="0" w:tplc="867A7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3E449B"/>
    <w:multiLevelType w:val="hybridMultilevel"/>
    <w:tmpl w:val="979E1054"/>
    <w:lvl w:ilvl="0" w:tplc="41D62F64">
      <w:start w:val="1"/>
      <w:numFmt w:val="bullet"/>
      <w:lvlText w:val="-"/>
      <w:lvlJc w:val="left"/>
      <w:pPr>
        <w:ind w:left="1035" w:hanging="360"/>
      </w:pPr>
      <w:rPr>
        <w:rFonts w:ascii="Verdana" w:eastAsia="Times New Roman" w:hAnsi="Verdana" w:cs="LiberationSerif-Regular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704276AB"/>
    <w:multiLevelType w:val="hybridMultilevel"/>
    <w:tmpl w:val="3488CCB0"/>
    <w:lvl w:ilvl="0" w:tplc="14EC0D3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5942440">
      <w:numFmt w:val="none"/>
      <w:lvlText w:val=""/>
      <w:lvlJc w:val="left"/>
      <w:pPr>
        <w:tabs>
          <w:tab w:val="num" w:pos="360"/>
        </w:tabs>
      </w:pPr>
    </w:lvl>
    <w:lvl w:ilvl="2" w:tplc="19701E5C">
      <w:numFmt w:val="none"/>
      <w:lvlText w:val=""/>
      <w:lvlJc w:val="left"/>
      <w:pPr>
        <w:tabs>
          <w:tab w:val="num" w:pos="360"/>
        </w:tabs>
      </w:pPr>
    </w:lvl>
    <w:lvl w:ilvl="3" w:tplc="F5380404">
      <w:numFmt w:val="none"/>
      <w:lvlText w:val=""/>
      <w:lvlJc w:val="left"/>
      <w:pPr>
        <w:tabs>
          <w:tab w:val="num" w:pos="360"/>
        </w:tabs>
      </w:pPr>
    </w:lvl>
    <w:lvl w:ilvl="4" w:tplc="55A63B3A">
      <w:numFmt w:val="none"/>
      <w:lvlText w:val=""/>
      <w:lvlJc w:val="left"/>
      <w:pPr>
        <w:tabs>
          <w:tab w:val="num" w:pos="360"/>
        </w:tabs>
      </w:pPr>
    </w:lvl>
    <w:lvl w:ilvl="5" w:tplc="8A7E7620">
      <w:numFmt w:val="none"/>
      <w:lvlText w:val=""/>
      <w:lvlJc w:val="left"/>
      <w:pPr>
        <w:tabs>
          <w:tab w:val="num" w:pos="360"/>
        </w:tabs>
      </w:pPr>
    </w:lvl>
    <w:lvl w:ilvl="6" w:tplc="10F83A1C">
      <w:numFmt w:val="none"/>
      <w:lvlText w:val=""/>
      <w:lvlJc w:val="left"/>
      <w:pPr>
        <w:tabs>
          <w:tab w:val="num" w:pos="360"/>
        </w:tabs>
      </w:pPr>
    </w:lvl>
    <w:lvl w:ilvl="7" w:tplc="A5B6E7C6">
      <w:numFmt w:val="none"/>
      <w:lvlText w:val=""/>
      <w:lvlJc w:val="left"/>
      <w:pPr>
        <w:tabs>
          <w:tab w:val="num" w:pos="360"/>
        </w:tabs>
      </w:pPr>
    </w:lvl>
    <w:lvl w:ilvl="8" w:tplc="28DAAB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92F4179"/>
    <w:multiLevelType w:val="hybridMultilevel"/>
    <w:tmpl w:val="FE6878F4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75CA"/>
    <w:rsid w:val="00017EF4"/>
    <w:rsid w:val="004126AC"/>
    <w:rsid w:val="00474593"/>
    <w:rsid w:val="004F36E4"/>
    <w:rsid w:val="0074543D"/>
    <w:rsid w:val="007D6867"/>
    <w:rsid w:val="00843123"/>
    <w:rsid w:val="00877967"/>
    <w:rsid w:val="008858F6"/>
    <w:rsid w:val="008E5CE2"/>
    <w:rsid w:val="009275CA"/>
    <w:rsid w:val="009A791E"/>
    <w:rsid w:val="00A0021F"/>
    <w:rsid w:val="00AD09F6"/>
    <w:rsid w:val="00BC04A9"/>
    <w:rsid w:val="00CF3A8D"/>
    <w:rsid w:val="00E27317"/>
    <w:rsid w:val="00E56C0A"/>
    <w:rsid w:val="00F53145"/>
    <w:rsid w:val="00F93814"/>
    <w:rsid w:val="00FB3848"/>
    <w:rsid w:val="00FB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75CA"/>
    <w:rPr>
      <w:color w:val="0000FF"/>
      <w:u w:val="single"/>
    </w:rPr>
  </w:style>
  <w:style w:type="paragraph" w:styleId="NormalWeb">
    <w:name w:val="Normal (Web)"/>
    <w:basedOn w:val="Normal"/>
    <w:uiPriority w:val="99"/>
    <w:rsid w:val="009275CA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msonormalcxspmiddle">
    <w:name w:val="msonormalcxspmiddle"/>
    <w:basedOn w:val="Normal"/>
    <w:rsid w:val="009275CA"/>
    <w:pPr>
      <w:spacing w:after="300" w:line="324" w:lineRule="auto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9275CA"/>
    <w:pPr>
      <w:ind w:left="720"/>
      <w:contextualSpacing/>
    </w:pPr>
  </w:style>
  <w:style w:type="paragraph" w:customStyle="1" w:styleId="Default">
    <w:name w:val="Default"/>
    <w:rsid w:val="009275C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74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334">
          <w:blockQuote w:val="1"/>
          <w:marLeft w:val="519"/>
          <w:marRight w:val="519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1.gstatic.com/images?q=tbn:ANd9GcQrJpq1SktouZlFt_eFEDr_YrT1AsyfUj2OcXjA5S4ZOFu3HkKi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2022-10-31T14:17:00Z</cp:lastPrinted>
  <dcterms:created xsi:type="dcterms:W3CDTF">2023-02-22T11:52:00Z</dcterms:created>
  <dcterms:modified xsi:type="dcterms:W3CDTF">2023-02-22T11:52:00Z</dcterms:modified>
</cp:coreProperties>
</file>