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6" w:rsidRDefault="00557286" w:rsidP="00557286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ЧИТАЛИЩЕ „ДЕНЕ КРЪСТЕВ – 1922“</w:t>
      </w:r>
    </w:p>
    <w:p w:rsidR="00557286" w:rsidRDefault="00557286" w:rsidP="00557286">
      <w:r>
        <w:rPr>
          <w:sz w:val="24"/>
          <w:szCs w:val="24"/>
        </w:rPr>
        <w:t xml:space="preserve">                                                                           </w:t>
      </w:r>
      <w:r>
        <w:t xml:space="preserve">  Гр.София,р-н Кремиковци,кв.Ботунец</w:t>
      </w:r>
    </w:p>
    <w:p w:rsidR="00557286" w:rsidRDefault="00557286" w:rsidP="00557286">
      <w:pPr>
        <w:rPr>
          <w:rStyle w:val="Hyperlink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 </w:t>
      </w:r>
      <w:hyperlink r:id="rId5" w:history="1">
        <w:r>
          <w:rPr>
            <w:rStyle w:val="Hyperlink"/>
            <w:lang w:val="en-US"/>
          </w:rPr>
          <w:t>chitalishte_d.krastev@mail.bg</w:t>
        </w:r>
      </w:hyperlink>
    </w:p>
    <w:p w:rsidR="00557286" w:rsidRDefault="00557286" w:rsidP="00557286">
      <w:pPr>
        <w:rPr>
          <w:rStyle w:val="Hyperlink"/>
          <w:sz w:val="32"/>
          <w:szCs w:val="32"/>
        </w:rPr>
      </w:pPr>
    </w:p>
    <w:p w:rsidR="00557286" w:rsidRPr="000C564A" w:rsidRDefault="00557286" w:rsidP="00557286">
      <w:pPr>
        <w:rPr>
          <w:b/>
          <w:sz w:val="32"/>
          <w:szCs w:val="32"/>
        </w:rPr>
      </w:pPr>
    </w:p>
    <w:p w:rsidR="00557286" w:rsidRPr="008E4497" w:rsidRDefault="00557286" w:rsidP="00557286">
      <w:pPr>
        <w:rPr>
          <w:sz w:val="28"/>
          <w:szCs w:val="28"/>
        </w:rPr>
      </w:pPr>
    </w:p>
    <w:p w:rsidR="00557286" w:rsidRPr="008E4497" w:rsidRDefault="00557286" w:rsidP="00557286">
      <w:pPr>
        <w:rPr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b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97">
        <w:rPr>
          <w:rFonts w:ascii="Times New Roman" w:hAnsi="Times New Roman" w:cs="Times New Roman"/>
          <w:b/>
          <w:sz w:val="28"/>
          <w:szCs w:val="28"/>
        </w:rPr>
        <w:t>ПРЕДЛОЖЕНИЯ ЗА ДЕЙНОСТ</w:t>
      </w:r>
    </w:p>
    <w:p w:rsidR="00557286" w:rsidRDefault="00557286" w:rsidP="00557286">
      <w:pPr>
        <w:rPr>
          <w:rFonts w:ascii="Times New Roman" w:hAnsi="Times New Roman" w:cs="Times New Roman"/>
          <w:b/>
          <w:sz w:val="28"/>
          <w:szCs w:val="28"/>
        </w:rPr>
      </w:pPr>
      <w:r w:rsidRPr="008E44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4497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557286" w:rsidRPr="008E4497" w:rsidRDefault="00557286" w:rsidP="00557286">
      <w:pPr>
        <w:rPr>
          <w:rFonts w:ascii="Times New Roman" w:hAnsi="Times New Roman" w:cs="Times New Roman"/>
          <w:b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b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97">
        <w:rPr>
          <w:rFonts w:ascii="Times New Roman" w:hAnsi="Times New Roman" w:cs="Times New Roman"/>
          <w:sz w:val="28"/>
          <w:szCs w:val="28"/>
        </w:rPr>
        <w:t>Предложенията за дейност на читалище „Дене Кръстев-1922“,са съобразени с приоритетите,целите и задачите,които ще спомогнат за укрепване,модернизиране и развитие на читалището в общодостъпно и желано място за местната общност и превръщане на институцията в информационно-образователен център.</w:t>
      </w:r>
      <w:r w:rsidRPr="002C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Предложенията за развитие  на читалищната дейност се отнасят за календарната 2023 година,съгласно изискванията на чл.26а ал.1 от Закона на народните читалища.Предложението е отворено и може да се променя и актуализира при необходимост.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Читалище „Дене Кръстев-1922“функционира н</w:t>
      </w:r>
      <w:r>
        <w:rPr>
          <w:rFonts w:ascii="Times New Roman" w:hAnsi="Times New Roman" w:cs="Times New Roman"/>
          <w:sz w:val="28"/>
          <w:szCs w:val="28"/>
        </w:rPr>
        <w:t>а територията на кв.Ботунец.Читалището няма собствена сграда. Б</w:t>
      </w:r>
      <w:r w:rsidRPr="008E4497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>та се помещава в сградата на кметство Ботунец</w:t>
      </w:r>
      <w:r w:rsidRPr="008E4497">
        <w:rPr>
          <w:rFonts w:ascii="Times New Roman" w:hAnsi="Times New Roman" w:cs="Times New Roman"/>
          <w:sz w:val="28"/>
          <w:szCs w:val="28"/>
        </w:rPr>
        <w:t>.Чрез нея то се включва в националната мрежа от публични библиотеки у нас.</w:t>
      </w:r>
      <w:r>
        <w:rPr>
          <w:rFonts w:ascii="Times New Roman" w:hAnsi="Times New Roman" w:cs="Times New Roman"/>
          <w:sz w:val="28"/>
          <w:szCs w:val="28"/>
        </w:rPr>
        <w:t>От 2021 година на читалището бе разрешено ползването на залата намираща се на приземния етаж в същата сграда за развитие на допълнителна дейност.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ЗАКОНОВА БАЗА: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за народните читалища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за обществените библиотеки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на читалището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ВИЗИЯ: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е център за информация,култура,обучение и услуги.Една система,която е в състояние да поема нови функции и отговорности,да обединява стари и нови форми на работа.Не винаги нещата се получават така,както са замислени,но никога не трябва да се забравя ,че основната ценност е знанието и читалището трябва да е посредника между него и обществото.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МИСИЯ: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Мисията на Читалище „Дене Кръстев-1922“ е да бъде в помощ и полза а живущите в района.Да съдейства и подпомага удовлетворяване на културните,информационни,образователни,социални и други потребности на общността.Чрез различни културни прояви да разнообразява ежедневието им,да подпомага развитието на дарби и интереси с цел осмисляне на свободното време.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ЦЕЛИ</w:t>
      </w:r>
      <w:r w:rsidRPr="008E4497">
        <w:rPr>
          <w:rFonts w:ascii="Times New Roman" w:hAnsi="Times New Roman" w:cs="Times New Roman"/>
          <w:sz w:val="28"/>
          <w:szCs w:val="28"/>
        </w:rPr>
        <w:t>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 в квартала и задоволяване потребностите на населението чрез: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1.Утвърждаване на библиотеката като информационен и обществен център.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2.Разширяване знанията на местното население в областта на науката,културата и изкуството.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3.Осигуряване достъп до информация: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3.1.Библиотечна и информационна дейност.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3.2.Културно масова дейност-празненства и чествания.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4.Извършване на допълнителни дейности,подпомагащи изпълнението на основните функции на читалището-разработване на проекти.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5.Повишаване кв</w:t>
      </w:r>
      <w:r w:rsidRPr="008E4497">
        <w:rPr>
          <w:rFonts w:ascii="Times New Roman" w:hAnsi="Times New Roman" w:cs="Times New Roman"/>
          <w:sz w:val="28"/>
          <w:szCs w:val="28"/>
        </w:rPr>
        <w:t>алификацията на кадрите.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 ПО ИЗПЪЛНЕНИЕ НА ПРОГРАМАТА</w:t>
      </w:r>
      <w:r w:rsidRPr="008E4497">
        <w:rPr>
          <w:rFonts w:ascii="Times New Roman" w:hAnsi="Times New Roman" w:cs="Times New Roman"/>
          <w:sz w:val="28"/>
          <w:szCs w:val="28"/>
        </w:rPr>
        <w:t>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1.Библиотечна и информационна дейност-основна дейност за читалище „Дене Кръстев-1922“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1.1.Докомплектуване на библиотечния фонд с нова художествена,детска и научна литература,съобразена с читателското търсене и финансовата възможност на читалището.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1.2.Поддържане,преподреждане и актуализиране на БФ с цел улеснение на читателите и оказване на помощ от страна на библиотекаря при ползване на фонда на библиотекат.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1.3.Регистрация на нови читатели.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1.4.Изготвяне на препоръчителни списъци с най-четени и по-нови заглавия.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1.5.Прекласифика</w:t>
      </w:r>
      <w:r>
        <w:rPr>
          <w:rFonts w:ascii="Times New Roman" w:hAnsi="Times New Roman" w:cs="Times New Roman"/>
          <w:sz w:val="28"/>
          <w:szCs w:val="28"/>
        </w:rPr>
        <w:t xml:space="preserve">ция на  фонда на библиотеката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по УДК от 2017год.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2.Провеждане на мероприятия с деца.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2.1.Организирани посещения на деца от 1,2 и 3 класове в библиотеката на читалището.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2.2.Ден на приказката.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2.3.Приказни герои и др.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3.Повишаване качеството на предлагания от читалището художествен продукт.Експониране на витрини с нагледни материали ,посветени на бележити дати и чествания.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4.Групи по интереси: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4.1.Работилница за мартенички,великденски картички,коледна украса и др.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4.2.Лято в библиотеката.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5.Инициативи със социална насоченост с цел</w:t>
      </w:r>
      <w:r>
        <w:rPr>
          <w:rFonts w:ascii="Times New Roman" w:hAnsi="Times New Roman" w:cs="Times New Roman"/>
          <w:sz w:val="28"/>
          <w:szCs w:val="28"/>
        </w:rPr>
        <w:t xml:space="preserve"> социална и културна интеграция</w:t>
      </w:r>
      <w:r w:rsidRPr="008E4497">
        <w:rPr>
          <w:rFonts w:ascii="Times New Roman" w:hAnsi="Times New Roman" w:cs="Times New Roman"/>
          <w:sz w:val="28"/>
          <w:szCs w:val="28"/>
        </w:rPr>
        <w:t xml:space="preserve"> на различни общности и групи – извършване услуги – компютърна обработка на документи,подпълване на формуляри и др.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обновяване и допълване фонда на библиотеката.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4497">
        <w:rPr>
          <w:rFonts w:ascii="Times New Roman" w:hAnsi="Times New Roman" w:cs="Times New Roman"/>
          <w:sz w:val="28"/>
          <w:szCs w:val="28"/>
        </w:rPr>
        <w:t>.Участия в организирани обучения,семинари и работни срещи по библиотечни и читалищни въпроси.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4497">
        <w:rPr>
          <w:rFonts w:ascii="Times New Roman" w:hAnsi="Times New Roman" w:cs="Times New Roman"/>
          <w:sz w:val="28"/>
          <w:szCs w:val="28"/>
        </w:rPr>
        <w:t>.Канди</w:t>
      </w:r>
      <w:r>
        <w:rPr>
          <w:rFonts w:ascii="Times New Roman" w:hAnsi="Times New Roman" w:cs="Times New Roman"/>
          <w:sz w:val="28"/>
          <w:szCs w:val="28"/>
        </w:rPr>
        <w:t xml:space="preserve">датстване по проекти и програми </w:t>
      </w:r>
      <w:r w:rsidRPr="008E4497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 xml:space="preserve"> вече насочени към</w:t>
      </w:r>
      <w:r>
        <w:rPr>
          <w:rFonts w:ascii="Times New Roman" w:hAnsi="Times New Roman" w:cs="Times New Roman"/>
          <w:sz w:val="28"/>
          <w:szCs w:val="28"/>
        </w:rPr>
        <w:t xml:space="preserve"> допълване фонда на библиотеката.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8.Любителско художествено творчество  - подпомагане развитие на дарби и интереси,да стимулира творческите заложби и да предостави  поле за изяви и развитие.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8.1.Група за народни танци за възрастни.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8.2.Младежка певческа група „Звънчета“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8.3.Детска певческа група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8.4.Младежки танцов състав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ПРАЗНИЧЕН КАЛЕНДАР И КУЛТУРНО – ИНФОРМАЦИОННИ ИЗЯВИ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Януари 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Бабинден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Февруари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-Трифон  Зарезан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Отбелязване годишнина от обесването на Васил Левски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Март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-Ден на самодееца 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мартеницата – символ на здраве и сила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Отбелязване на 3 март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-Благовец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Април 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-Лазарки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Седмица на детската книга –рисунки на любими приказни герои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славянската писменост и българската просвета и култура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Юни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Международен ден на детето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-Фолклорен празник „Шарена китка“ –кв.Ботунец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Юли и август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Лято в библиотеката  -  да играем,четем и рисуваме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Септември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съединението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независимостта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-„Вяра,Надежда,Любов“ –районен празник  -Ден на София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Ноември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народните будители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Ден на християнското семейство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Декември</w:t>
      </w:r>
    </w:p>
    <w:p w:rsidR="00557286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97">
        <w:rPr>
          <w:rFonts w:ascii="Times New Roman" w:hAnsi="Times New Roman" w:cs="Times New Roman"/>
          <w:sz w:val="28"/>
          <w:szCs w:val="28"/>
        </w:rPr>
        <w:t>Коледни настроения -  рисунки снежен човек,коледна работилница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-Коледари: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7F36DB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Програмата е </w:t>
      </w:r>
      <w:r>
        <w:rPr>
          <w:rFonts w:ascii="Times New Roman" w:hAnsi="Times New Roman" w:cs="Times New Roman"/>
          <w:sz w:val="28"/>
          <w:szCs w:val="28"/>
        </w:rPr>
        <w:t>приета на редовно заседание на Н</w:t>
      </w:r>
      <w:r w:rsidRPr="008E4497">
        <w:rPr>
          <w:rFonts w:ascii="Times New Roman" w:hAnsi="Times New Roman" w:cs="Times New Roman"/>
          <w:sz w:val="28"/>
          <w:szCs w:val="28"/>
        </w:rPr>
        <w:t xml:space="preserve">астоятелството с протоколно решение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449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26.10.2022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год.   .Настоящото едногодишно предложение  за развитие на дейностите в Читалище „Дене Кръстев-1922“ е отворено.То може да бъде актуализирано и променяно в процес</w:t>
      </w:r>
      <w:r>
        <w:rPr>
          <w:rFonts w:ascii="Times New Roman" w:hAnsi="Times New Roman" w:cs="Times New Roman"/>
          <w:sz w:val="28"/>
          <w:szCs w:val="28"/>
        </w:rPr>
        <w:t>а на работа когато е необходимо.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03.11.2022</w:t>
      </w:r>
      <w:r w:rsidRPr="008E4497">
        <w:rPr>
          <w:rFonts w:ascii="Times New Roman" w:hAnsi="Times New Roman" w:cs="Times New Roman"/>
          <w:sz w:val="28"/>
          <w:szCs w:val="28"/>
        </w:rPr>
        <w:t>год.                       Председател на Настоятелството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Кв.Ботунец                                      Йоанна Тончева..............................</w:t>
      </w: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557286" w:rsidRPr="008E4497" w:rsidRDefault="00557286" w:rsidP="00557286">
      <w:pPr>
        <w:rPr>
          <w:rFonts w:ascii="Times New Roman" w:hAnsi="Times New Roman" w:cs="Times New Roman"/>
          <w:sz w:val="28"/>
          <w:szCs w:val="28"/>
        </w:rPr>
      </w:pPr>
    </w:p>
    <w:p w:rsidR="00D0068F" w:rsidRDefault="00D0068F">
      <w:bookmarkStart w:id="0" w:name="_GoBack"/>
      <w:bookmarkEnd w:id="0"/>
    </w:p>
    <w:sectPr w:rsidR="00D0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1"/>
    <w:rsid w:val="00557286"/>
    <w:rsid w:val="00901771"/>
    <w:rsid w:val="00D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2</cp:revision>
  <dcterms:created xsi:type="dcterms:W3CDTF">2023-01-30T11:00:00Z</dcterms:created>
  <dcterms:modified xsi:type="dcterms:W3CDTF">2023-01-30T11:01:00Z</dcterms:modified>
</cp:coreProperties>
</file>