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84" w:rsidRPr="00983BB4" w:rsidRDefault="001F5B0C" w:rsidP="00CC17C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10.95pt;margin-top:-20.2pt;width:99pt;height:74.25pt;z-index:-1;visibility:visible" wrapcoords="-164 0 -164 21382 21600 21382 21600 0 -164 0">
            <v:imagedata r:id="rId5" o:title="" gain="126031f"/>
            <w10:wrap type="tight"/>
          </v:shape>
        </w:pict>
      </w:r>
      <w:r w:rsidR="005D3584">
        <w:t xml:space="preserve">                                              </w:t>
      </w:r>
      <w:r w:rsidR="005D3584">
        <w:tab/>
      </w:r>
      <w:r w:rsidR="005D3584">
        <w:tab/>
      </w:r>
      <w:r w:rsidR="005D3584">
        <w:tab/>
      </w:r>
      <w:r w:rsidR="005D3584">
        <w:tab/>
      </w:r>
      <w:r w:rsidR="005D3584">
        <w:tab/>
        <w:t xml:space="preserve">  </w:t>
      </w:r>
      <w:r w:rsidRPr="001F5B0C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.75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ЗВЕЗДА-1927&quot;"/>
          </v:shape>
        </w:pict>
      </w:r>
    </w:p>
    <w:p w:rsidR="005D3584" w:rsidRDefault="005D3584" w:rsidP="00CC17C8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с </w:t>
      </w:r>
      <w:r w:rsidRPr="00AA15BE">
        <w:rPr>
          <w:sz w:val="32"/>
          <w:szCs w:val="32"/>
        </w:rPr>
        <w:t>. Звъничево, общ. Пазарджик, обл.Пазарджик</w:t>
      </w:r>
    </w:p>
    <w:p w:rsidR="005D3584" w:rsidRPr="00AA15BE" w:rsidRDefault="005D3584" w:rsidP="00CC17C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proofErr w:type="gramStart"/>
      <w:r w:rsidRPr="00AA15BE">
        <w:rPr>
          <w:sz w:val="24"/>
          <w:szCs w:val="24"/>
          <w:lang w:val="en-US"/>
        </w:rPr>
        <w:t>e-mail</w:t>
      </w:r>
      <w:proofErr w:type="gramEnd"/>
      <w:r w:rsidRPr="00AA15BE">
        <w:rPr>
          <w:sz w:val="24"/>
          <w:szCs w:val="24"/>
        </w:rPr>
        <w:t xml:space="preserve">: </w:t>
      </w:r>
      <w:r w:rsidRPr="00AA15BE">
        <w:rPr>
          <w:sz w:val="24"/>
          <w:szCs w:val="24"/>
          <w:lang w:val="en-US"/>
        </w:rPr>
        <w:t>zvezda_zv@abv.bg</w:t>
      </w:r>
    </w:p>
    <w:p w:rsidR="005D3584" w:rsidRDefault="001F5B0C" w:rsidP="00CC17C8">
      <w:r w:rsidRPr="001F5B0C">
        <w:rPr>
          <w:sz w:val="32"/>
          <w:szCs w:val="32"/>
        </w:rPr>
        <w:pict>
          <v:rect id="_x0000_i1026" style="width:381.7pt;height:7pt" o:hrpct="987" o:hralign="center" o:hrstd="t" o:hr="t" fillcolor="#aca899" stroked="f"/>
        </w:pict>
      </w:r>
    </w:p>
    <w:p w:rsidR="005D3584" w:rsidRDefault="005D3584" w:rsidP="00CC17C8">
      <w:pPr>
        <w:pStyle w:val="Header"/>
      </w:pPr>
    </w:p>
    <w:p w:rsidR="005D3584" w:rsidRPr="00CC6DC2" w:rsidRDefault="005D3584" w:rsidP="00CC6DC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Годишен доклад за дейността – 20</w:t>
      </w:r>
      <w:r w:rsidR="003D7438">
        <w:rPr>
          <w:rFonts w:ascii="Times New Roman" w:hAnsi="Times New Roman"/>
          <w:sz w:val="32"/>
          <w:szCs w:val="32"/>
          <w:lang w:val="en-US"/>
        </w:rPr>
        <w:t>2</w:t>
      </w:r>
      <w:r w:rsidR="006B0B0E">
        <w:rPr>
          <w:rFonts w:ascii="Times New Roman" w:hAnsi="Times New Roman"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</w:rPr>
        <w:t>г.</w:t>
      </w:r>
    </w:p>
    <w:p w:rsidR="005D3584" w:rsidRDefault="005D3584" w:rsidP="00570357">
      <w:pPr>
        <w:pStyle w:val="Default"/>
        <w:ind w:firstLine="708"/>
      </w:pPr>
      <w:r w:rsidRPr="00A5564E">
        <w:t>На основание чл.26а, ал.4 и ал.5 от Закона за народните читалища и с цел постигане на максимална публичност и прозрачност НЧ „Звезда-1927” предоставя</w:t>
      </w:r>
      <w:r>
        <w:t xml:space="preserve"> отчет за дейността си през 20</w:t>
      </w:r>
      <w:r w:rsidR="003D7438">
        <w:rPr>
          <w:lang w:val="en-US"/>
        </w:rPr>
        <w:t>2</w:t>
      </w:r>
      <w:r w:rsidR="006B0B0E">
        <w:rPr>
          <w:lang w:val="en-US"/>
        </w:rPr>
        <w:t>1</w:t>
      </w:r>
      <w:r w:rsidRPr="00A5564E">
        <w:t xml:space="preserve"> година. </w:t>
      </w:r>
    </w:p>
    <w:p w:rsidR="005D3584" w:rsidRPr="00A5564E" w:rsidRDefault="005D3584" w:rsidP="00A5564E">
      <w:pPr>
        <w:pStyle w:val="Default"/>
      </w:pPr>
      <w:r>
        <w:tab/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5564E">
        <w:rPr>
          <w:rFonts w:ascii="Times New Roman" w:hAnsi="Times New Roman"/>
          <w:sz w:val="24"/>
          <w:szCs w:val="24"/>
        </w:rPr>
        <w:t>Дейността на</w:t>
      </w:r>
      <w:r w:rsidR="003D7438">
        <w:rPr>
          <w:rFonts w:ascii="Times New Roman" w:hAnsi="Times New Roman"/>
          <w:sz w:val="24"/>
          <w:szCs w:val="24"/>
        </w:rPr>
        <w:t xml:space="preserve"> читалището през изминалата 20</w:t>
      </w:r>
      <w:r w:rsidR="003D7438">
        <w:rPr>
          <w:rFonts w:ascii="Times New Roman" w:hAnsi="Times New Roman"/>
          <w:sz w:val="24"/>
          <w:szCs w:val="24"/>
          <w:lang w:val="en-US"/>
        </w:rPr>
        <w:t>2</w:t>
      </w:r>
      <w:r w:rsidR="004540F0">
        <w:rPr>
          <w:rFonts w:ascii="Times New Roman" w:hAnsi="Times New Roman"/>
          <w:sz w:val="24"/>
          <w:szCs w:val="24"/>
          <w:lang w:val="en-US"/>
        </w:rPr>
        <w:t>1</w:t>
      </w:r>
      <w:r w:rsidR="003D7438">
        <w:rPr>
          <w:rFonts w:ascii="Times New Roman" w:hAnsi="Times New Roman"/>
          <w:sz w:val="24"/>
          <w:szCs w:val="24"/>
        </w:rPr>
        <w:t>г. премина</w:t>
      </w:r>
      <w:r w:rsidR="003D74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7438">
        <w:rPr>
          <w:rFonts w:ascii="Times New Roman" w:hAnsi="Times New Roman"/>
          <w:sz w:val="24"/>
          <w:szCs w:val="24"/>
        </w:rPr>
        <w:t xml:space="preserve">почти </w:t>
      </w:r>
      <w:r w:rsidR="004540F0">
        <w:rPr>
          <w:rFonts w:ascii="Times New Roman" w:hAnsi="Times New Roman"/>
          <w:sz w:val="24"/>
          <w:szCs w:val="24"/>
        </w:rPr>
        <w:t xml:space="preserve">в </w:t>
      </w:r>
      <w:r w:rsidR="003D7438">
        <w:rPr>
          <w:rFonts w:ascii="Times New Roman" w:hAnsi="Times New Roman"/>
          <w:sz w:val="24"/>
          <w:szCs w:val="24"/>
        </w:rPr>
        <w:t xml:space="preserve">противоепидемична обстановка, но  </w:t>
      </w:r>
      <w:r w:rsidR="003D74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564E">
        <w:rPr>
          <w:rFonts w:ascii="Times New Roman" w:hAnsi="Times New Roman"/>
          <w:sz w:val="24"/>
          <w:szCs w:val="24"/>
        </w:rPr>
        <w:t>в постоянна и отговорна работа на Настоятелство, щатни служители, художествени ръководители, на участниците в художествените състави за изпълнението на най-важната функция на читалището – да бъде културно-просветен и информационен център за населението в с.Звъничево.</w:t>
      </w:r>
    </w:p>
    <w:p w:rsidR="005D3584" w:rsidRPr="00042CDD" w:rsidRDefault="005D3584" w:rsidP="00F61560">
      <w:pPr>
        <w:jc w:val="center"/>
        <w:rPr>
          <w:rFonts w:ascii="Times New Roman" w:hAnsi="Times New Roman"/>
          <w:b/>
          <w:u w:val="single"/>
        </w:rPr>
      </w:pPr>
      <w:r w:rsidRPr="00042CDD">
        <w:rPr>
          <w:rFonts w:ascii="Times New Roman" w:hAnsi="Times New Roman"/>
          <w:b/>
          <w:u w:val="single"/>
        </w:rPr>
        <w:t>ОСНОВНИ ЗАДАЧИ НА ЧИТАЛИЩЕТО</w:t>
      </w:r>
    </w:p>
    <w:p w:rsidR="005D3584" w:rsidRPr="00471EDD" w:rsidRDefault="005D3584" w:rsidP="00570357">
      <w:pPr>
        <w:spacing w:after="0"/>
        <w:ind w:right="-157" w:firstLine="708"/>
        <w:jc w:val="both"/>
        <w:rPr>
          <w:rFonts w:ascii="Times New Roman" w:hAnsi="Times New Roman"/>
          <w:sz w:val="24"/>
          <w:szCs w:val="24"/>
        </w:rPr>
      </w:pPr>
      <w:r w:rsidRPr="00471EDD">
        <w:rPr>
          <w:rFonts w:ascii="Times New Roman" w:hAnsi="Times New Roman"/>
          <w:sz w:val="24"/>
          <w:szCs w:val="24"/>
        </w:rPr>
        <w:t>Народните читалища са първите и най-старите организационни структури на гражданското общество в България,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те имат историческата задача за запазването и развитието на българския език, за зараждането на театралното, музикалното, танцовото и други изкуства,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за развитието на библиотечното и музейното  дело, за духовното израстване на народа. В съвременните условия запазвайки своята социална легитимност и гъвкавост, те са призвани да откликват на новите потребности  на българското об</w:t>
      </w:r>
      <w:r>
        <w:rPr>
          <w:rFonts w:ascii="Times New Roman" w:hAnsi="Times New Roman"/>
          <w:sz w:val="24"/>
          <w:szCs w:val="24"/>
        </w:rPr>
        <w:t xml:space="preserve">щество. През </w:t>
      </w:r>
      <w:r w:rsidRPr="00471EDD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471EDD">
        <w:rPr>
          <w:rFonts w:ascii="Times New Roman" w:hAnsi="Times New Roman"/>
          <w:sz w:val="24"/>
          <w:szCs w:val="24"/>
        </w:rPr>
        <w:t xml:space="preserve"> настояте</w:t>
      </w:r>
      <w:r>
        <w:rPr>
          <w:rFonts w:ascii="Times New Roman" w:hAnsi="Times New Roman"/>
          <w:sz w:val="24"/>
          <w:szCs w:val="24"/>
        </w:rPr>
        <w:t>лството при вземане на решения</w:t>
      </w:r>
      <w:r w:rsidRPr="00471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води</w:t>
      </w:r>
      <w:r w:rsidRPr="00471EDD">
        <w:rPr>
          <w:rFonts w:ascii="Times New Roman" w:hAnsi="Times New Roman"/>
          <w:sz w:val="24"/>
          <w:szCs w:val="24"/>
        </w:rPr>
        <w:t xml:space="preserve"> от Закона за народните читалища, решенията на общото събрание на читалището и устава на читалището. Читалищното настоятелство работи по годишен план и годишна програма, в която са заложени  основните мероприятия, които провежда читалището  през годината, приети на свое заседание за културна програма, библиотечна дейност, културно-масови мероприятия и други въпроси, отнасящи се до дейността на читалището, поддръжка на материалната база на читалището и други. В своята</w:t>
      </w:r>
      <w:r>
        <w:rPr>
          <w:rFonts w:ascii="Times New Roman" w:hAnsi="Times New Roman"/>
          <w:sz w:val="24"/>
          <w:szCs w:val="24"/>
        </w:rPr>
        <w:t xml:space="preserve"> дейност ЧН винаги се  стреми</w:t>
      </w:r>
      <w:r w:rsidRPr="00471EDD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помага на всички състави, дава</w:t>
      </w:r>
      <w:r w:rsidRPr="00471EDD">
        <w:rPr>
          <w:rFonts w:ascii="Times New Roman" w:hAnsi="Times New Roman"/>
          <w:sz w:val="24"/>
          <w:szCs w:val="24"/>
        </w:rPr>
        <w:t xml:space="preserve"> възможност за пълна изява на техните творчески възможности.</w:t>
      </w:r>
    </w:p>
    <w:p w:rsidR="005D3584" w:rsidRDefault="003D7438" w:rsidP="0057035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Макар и в трудни за културата врема, п</w:t>
      </w:r>
      <w:r w:rsidR="005D3584">
        <w:rPr>
          <w:rFonts w:ascii="Times New Roman" w:hAnsi="Times New Roman"/>
        </w:rPr>
        <w:t>рез  20</w:t>
      </w:r>
      <w:r>
        <w:rPr>
          <w:rFonts w:ascii="Times New Roman" w:hAnsi="Times New Roman"/>
        </w:rPr>
        <w:t>2</w:t>
      </w:r>
      <w:r w:rsidR="004540F0">
        <w:rPr>
          <w:rFonts w:ascii="Times New Roman" w:hAnsi="Times New Roman"/>
        </w:rPr>
        <w:t>1</w:t>
      </w:r>
      <w:r w:rsidR="005D3584">
        <w:rPr>
          <w:rFonts w:ascii="Times New Roman" w:hAnsi="Times New Roman"/>
        </w:rPr>
        <w:t xml:space="preserve"> година, нашата мисия беше</w:t>
      </w:r>
      <w:r w:rsidR="005D3584" w:rsidRPr="00042CDD">
        <w:rPr>
          <w:rFonts w:ascii="Times New Roman" w:hAnsi="Times New Roman"/>
        </w:rPr>
        <w:t xml:space="preserve"> да бъдем посредник между информацията и потребителите в един бързо променящ се свят и работим за утвърждаването на библиотеката като обществен информационен и културен център, осигуряващ равен достъп на всички</w:t>
      </w:r>
      <w:r w:rsidR="005D3584">
        <w:rPr>
          <w:rFonts w:ascii="Times New Roman" w:hAnsi="Times New Roman"/>
        </w:rPr>
        <w:t>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Продължаване на добрите традиции в културната дейност и включване на нови форми, обогатяване съдържанието на организираните културни и образователни програми 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Разширяване дейността на читалището с нови форми и младежки инициативи.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Привличане на повече самодейци и съмишленици към дейността му.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Издирване, съхраняване и популяризиране на местния автентичен фолклор.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Координация и сътрудничество с другите институции в селото.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lastRenderedPageBreak/>
        <w:t>Участия  на съставите в местни, национални и международни фестивали.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Поддържане и привеждане в изряден вид на текущата документация, на протоколи от заседания на общото събрание и други задължителни документи в съответствие с ЗНЧ и ЗОБ, както и счетоводните документи.</w:t>
      </w:r>
    </w:p>
    <w:p w:rsidR="005D3584" w:rsidRPr="00042CDD" w:rsidRDefault="005D3584" w:rsidP="004F73C5">
      <w:pPr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Повишаване квалификацията на читалищните служители, чрез участието им в семинари и обучителни програми</w:t>
      </w:r>
    </w:p>
    <w:p w:rsidR="005D3584" w:rsidRDefault="005D3584" w:rsidP="00570357">
      <w:pPr>
        <w:jc w:val="center"/>
        <w:rPr>
          <w:rFonts w:ascii="Times New Roman" w:hAnsi="Times New Roman"/>
          <w:b/>
        </w:rPr>
      </w:pPr>
      <w:r w:rsidRPr="00042CDD">
        <w:rPr>
          <w:rFonts w:ascii="Times New Roman" w:hAnsi="Times New Roman"/>
          <w:b/>
        </w:rPr>
        <w:t>ДЕЙНОСТИ</w:t>
      </w:r>
    </w:p>
    <w:p w:rsidR="005D3584" w:rsidRPr="00AE06F3" w:rsidRDefault="005D3584" w:rsidP="00570357">
      <w:pPr>
        <w:pStyle w:val="Default"/>
      </w:pPr>
      <w:r w:rsidRPr="00AE06F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AE06F3">
        <w:rPr>
          <w:b/>
          <w:bCs/>
          <w:i/>
          <w:iCs/>
        </w:rPr>
        <w:t xml:space="preserve"> Библиотечна и информационна дейност </w:t>
      </w:r>
    </w:p>
    <w:p w:rsidR="005D3584" w:rsidRPr="00AE06F3" w:rsidRDefault="005D3584" w:rsidP="00570357">
      <w:pPr>
        <w:pStyle w:val="Default"/>
        <w:jc w:val="both"/>
      </w:pPr>
      <w:r w:rsidRPr="00AE06F3">
        <w:t xml:space="preserve">Библиотечната дейност на читалището </w:t>
      </w:r>
      <w:r>
        <w:t>е</w:t>
      </w:r>
      <w:r w:rsidRPr="00AE06F3">
        <w:t xml:space="preserve"> насочена към усъвършенстване на предоставените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 </w:t>
      </w:r>
    </w:p>
    <w:p w:rsidR="005D3584" w:rsidRDefault="005D3584" w:rsidP="00570357">
      <w:pPr>
        <w:pStyle w:val="Default"/>
        <w:jc w:val="both"/>
        <w:rPr>
          <w:b/>
        </w:rPr>
      </w:pPr>
      <w:r w:rsidRPr="00AE06F3">
        <w:t xml:space="preserve">За популяризиране на дейността си библиотеката разработва и внедрява различни форми за информираност на населението - създаване на информационни табла, мултимедийни презентации и мероприятия свързани с бележити дати и събития. </w:t>
      </w:r>
      <w:r w:rsidRPr="00042CDD">
        <w:t>Организация и</w:t>
      </w:r>
      <w:r>
        <w:t xml:space="preserve"> опазване на библиотечния фонд. </w:t>
      </w:r>
      <w:r w:rsidRPr="00042CDD">
        <w:t>Увеличаване броя на потреби</w:t>
      </w:r>
      <w:r>
        <w:t>телите на библиотечните услуги. Насърчаване на четенето.</w:t>
      </w:r>
      <w:r w:rsidRPr="00042CDD">
        <w:rPr>
          <w:b/>
        </w:rPr>
        <w:t xml:space="preserve">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4F73C5" w:rsidRDefault="00F61560" w:rsidP="004F73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цялата година в библиотеката се подреждат витрини , провеждат се беседи  за отбелязване на бележити дати и събития. За обновяване на библиотечния фонд са закупени </w:t>
      </w:r>
      <w:r w:rsidR="004F73C5">
        <w:rPr>
          <w:rFonts w:ascii="Times New Roman" w:hAnsi="Times New Roman"/>
          <w:sz w:val="24"/>
          <w:szCs w:val="24"/>
        </w:rPr>
        <w:t>1</w:t>
      </w:r>
      <w:r w:rsidR="007B4896">
        <w:rPr>
          <w:rFonts w:ascii="Times New Roman" w:hAnsi="Times New Roman"/>
          <w:sz w:val="24"/>
          <w:szCs w:val="24"/>
          <w:lang w:val="en-US"/>
        </w:rPr>
        <w:t>3</w:t>
      </w:r>
      <w:r w:rsidR="003D7438">
        <w:rPr>
          <w:rFonts w:ascii="Times New Roman" w:hAnsi="Times New Roman"/>
          <w:sz w:val="24"/>
          <w:szCs w:val="24"/>
        </w:rPr>
        <w:t>5</w:t>
      </w:r>
      <w:r w:rsidR="004F73C5">
        <w:rPr>
          <w:rFonts w:ascii="Times New Roman" w:hAnsi="Times New Roman"/>
          <w:sz w:val="24"/>
          <w:szCs w:val="24"/>
        </w:rPr>
        <w:t xml:space="preserve"> броя книги , като </w:t>
      </w:r>
      <w:r w:rsidR="007B4896">
        <w:rPr>
          <w:rFonts w:ascii="Times New Roman" w:hAnsi="Times New Roman"/>
          <w:sz w:val="24"/>
          <w:szCs w:val="24"/>
          <w:lang w:val="en-US"/>
        </w:rPr>
        <w:t>91</w:t>
      </w:r>
      <w:r w:rsidR="004F73C5">
        <w:rPr>
          <w:rFonts w:ascii="Times New Roman" w:hAnsi="Times New Roman"/>
          <w:sz w:val="24"/>
          <w:szCs w:val="24"/>
        </w:rPr>
        <w:t xml:space="preserve"> от тях са по спечелен проект от Министерство  на културата  „Българските библиотеки – съвременни центрове за четене и информираност”. </w:t>
      </w:r>
      <w:r>
        <w:rPr>
          <w:rFonts w:ascii="Times New Roman" w:hAnsi="Times New Roman"/>
          <w:sz w:val="24"/>
          <w:szCs w:val="24"/>
        </w:rPr>
        <w:t xml:space="preserve">Читателите на библиотеката са </w:t>
      </w:r>
      <w:r w:rsidR="007B4896">
        <w:rPr>
          <w:rFonts w:ascii="Times New Roman" w:hAnsi="Times New Roman"/>
          <w:sz w:val="24"/>
          <w:szCs w:val="24"/>
          <w:lang w:val="en-US"/>
        </w:rPr>
        <w:t>185</w:t>
      </w:r>
      <w:r>
        <w:rPr>
          <w:rFonts w:ascii="Times New Roman" w:hAnsi="Times New Roman"/>
          <w:sz w:val="24"/>
          <w:szCs w:val="24"/>
        </w:rPr>
        <w:t xml:space="preserve">, а раздадените книги </w:t>
      </w:r>
      <w:r w:rsidR="007B4896">
        <w:rPr>
          <w:rFonts w:ascii="Times New Roman" w:hAnsi="Times New Roman"/>
          <w:sz w:val="24"/>
          <w:szCs w:val="24"/>
          <w:lang w:val="en-US"/>
        </w:rPr>
        <w:t>2906</w:t>
      </w:r>
      <w:r w:rsidR="004F7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библиотечни е</w:t>
      </w:r>
      <w:r w:rsidR="004F73C5">
        <w:rPr>
          <w:rFonts w:ascii="Times New Roman" w:hAnsi="Times New Roman"/>
          <w:sz w:val="24"/>
          <w:szCs w:val="24"/>
        </w:rPr>
        <w:t>диници.</w:t>
      </w:r>
      <w:r w:rsidR="003D7438">
        <w:rPr>
          <w:rFonts w:ascii="Times New Roman" w:hAnsi="Times New Roman"/>
          <w:sz w:val="24"/>
          <w:szCs w:val="24"/>
        </w:rPr>
        <w:t xml:space="preserve"> Дарени са </w:t>
      </w:r>
      <w:r w:rsidR="007B4896">
        <w:rPr>
          <w:rFonts w:ascii="Times New Roman" w:hAnsi="Times New Roman"/>
          <w:sz w:val="24"/>
          <w:szCs w:val="24"/>
          <w:lang w:val="en-US"/>
        </w:rPr>
        <w:t>2</w:t>
      </w:r>
      <w:r w:rsidR="003D7438">
        <w:rPr>
          <w:rFonts w:ascii="Times New Roman" w:hAnsi="Times New Roman"/>
          <w:sz w:val="24"/>
          <w:szCs w:val="24"/>
        </w:rPr>
        <w:t xml:space="preserve"> нови книги.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A83CC2" w:rsidRDefault="005D3584" w:rsidP="00570357">
      <w:pPr>
        <w:pStyle w:val="Default"/>
      </w:pPr>
      <w:r w:rsidRPr="00A83CC2">
        <w:rPr>
          <w:b/>
          <w:bCs/>
          <w:i/>
          <w:iCs/>
        </w:rPr>
        <w:t xml:space="preserve">2.Развитие на любителското художествено творчество и календар на културните прояви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Мисия и амбиция на настоятелството на НЧ „Звезда-1927” е да поддържа жив огъня на творческия дух в с.Звъничево и да създава по-благоприятна творческа среда за всички възрастови групи, ползващи услугите на читалището с цел съхраняване и популяризиране на фолклорното наследство и стимулиране интереса и любовта на поколенията към фолклорното творчество.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В читалището развиват своя талант и умения </w:t>
      </w:r>
      <w:r w:rsidR="007B4896">
        <w:t>около</w:t>
      </w:r>
      <w:r w:rsidRPr="00A83CC2">
        <w:t xml:space="preserve"> 40 потребителя в </w:t>
      </w:r>
      <w:r>
        <w:rPr>
          <w:lang w:val="en-US"/>
        </w:rPr>
        <w:t>2</w:t>
      </w:r>
      <w:r w:rsidRPr="00A83CC2">
        <w:t xml:space="preserve"> постоянно действащи колектив</w:t>
      </w:r>
      <w:r w:rsidR="007B4896">
        <w:t>а</w:t>
      </w:r>
      <w:r w:rsidRPr="00A83CC2">
        <w:t xml:space="preserve">, всички те продължават да дават своят сериозен принос в развитието на читалищната дейност. Репетициите на съставите се провеждат по график съобразен със свободното време на участниците. </w:t>
      </w:r>
      <w:r w:rsidR="000929AC">
        <w:t>Ръководителите,</w:t>
      </w:r>
      <w:r w:rsidRPr="00A83CC2">
        <w:t xml:space="preserve"> които ръководят съставите са доказали се професионалисти в своята сфера и влагат своите професионални умения и творчески опит за създаване, поддържане и обогатяване на репертоара на съставите. </w:t>
      </w:r>
    </w:p>
    <w:p w:rsidR="005D3584" w:rsidRDefault="005D3584" w:rsidP="004F73C5">
      <w:pPr>
        <w:pStyle w:val="Default"/>
        <w:jc w:val="both"/>
      </w:pPr>
      <w:r w:rsidRPr="00A83CC2">
        <w:t>Колективите вземат участие в местни, регионални, национални и международни фестивали и събития, съобразно възможностите си.</w:t>
      </w:r>
    </w:p>
    <w:p w:rsidR="004F73C5" w:rsidRPr="00F61560" w:rsidRDefault="004F73C5" w:rsidP="004F73C5">
      <w:pPr>
        <w:pStyle w:val="Default"/>
        <w:jc w:val="both"/>
      </w:pPr>
    </w:p>
    <w:p w:rsidR="005D3584" w:rsidRPr="00F61560" w:rsidRDefault="004F73C5" w:rsidP="004F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по-добрата  ролята на читалището като информационен център </w:t>
      </w:r>
      <w:r w:rsidR="007B4896">
        <w:rPr>
          <w:rFonts w:ascii="Times New Roman" w:hAnsi="Times New Roman"/>
          <w:sz w:val="24"/>
          <w:szCs w:val="24"/>
        </w:rPr>
        <w:t>в читалището  има 2</w:t>
      </w:r>
      <w:r>
        <w:rPr>
          <w:rFonts w:ascii="Times New Roman" w:hAnsi="Times New Roman"/>
          <w:sz w:val="24"/>
          <w:szCs w:val="24"/>
        </w:rPr>
        <w:t xml:space="preserve"> броя компютърни конфигурации, където потребителите имат възможност както да се обучават по програма „Уча се” , така и да търсят необходимата им информация.</w:t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570357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Default="005D3584" w:rsidP="001B2C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2C19">
        <w:rPr>
          <w:rFonts w:ascii="Times New Roman" w:hAnsi="Times New Roman"/>
          <w:b/>
          <w:sz w:val="24"/>
          <w:szCs w:val="24"/>
        </w:rPr>
        <w:t>Мероприятия</w:t>
      </w:r>
    </w:p>
    <w:p w:rsidR="007B4896" w:rsidRPr="007B4896" w:rsidRDefault="007B4896" w:rsidP="007B4896">
      <w:pPr>
        <w:jc w:val="both"/>
        <w:rPr>
          <w:rFonts w:ascii="Times New Roman" w:hAnsi="Times New Roman"/>
          <w:sz w:val="24"/>
          <w:szCs w:val="24"/>
        </w:rPr>
      </w:pPr>
      <w:r w:rsidRPr="007B4896">
        <w:rPr>
          <w:rFonts w:ascii="Times New Roman" w:hAnsi="Times New Roman"/>
          <w:sz w:val="24"/>
          <w:szCs w:val="24"/>
        </w:rPr>
        <w:t>/ всички мероприятия са провеждани при спазване на противоепидемичните мерки/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21.01 – Бабинден –  </w:t>
      </w:r>
      <w:r w:rsidR="007B4896">
        <w:rPr>
          <w:rFonts w:ascii="Times New Roman" w:hAnsi="Times New Roman"/>
          <w:sz w:val="24"/>
          <w:szCs w:val="24"/>
        </w:rPr>
        <w:t>поднасяне на поздравления на ме</w:t>
      </w:r>
      <w:r w:rsidR="00BD3EAA">
        <w:rPr>
          <w:rFonts w:ascii="Times New Roman" w:hAnsi="Times New Roman"/>
          <w:sz w:val="24"/>
          <w:szCs w:val="24"/>
        </w:rPr>
        <w:t>диците в селото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14.02 – Трифо</w:t>
      </w:r>
      <w:r w:rsidR="00BD3EAA">
        <w:rPr>
          <w:rFonts w:ascii="Times New Roman" w:hAnsi="Times New Roman"/>
          <w:sz w:val="24"/>
          <w:szCs w:val="24"/>
        </w:rPr>
        <w:t>н зарезан – зарязване на лозето/ само ЧН/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 – годишнина от обесването на Васил Левски – (в библиотеката</w:t>
      </w:r>
      <w:r w:rsidR="00BD3EAA">
        <w:rPr>
          <w:rFonts w:ascii="Times New Roman" w:hAnsi="Times New Roman"/>
          <w:sz w:val="24"/>
          <w:szCs w:val="24"/>
        </w:rPr>
        <w:t>-витрина</w:t>
      </w:r>
      <w:r>
        <w:rPr>
          <w:rFonts w:ascii="Times New Roman" w:hAnsi="Times New Roman"/>
          <w:sz w:val="24"/>
          <w:szCs w:val="24"/>
        </w:rPr>
        <w:t>)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 – Посрещане на Баба Марта в Детска градина „Щастливо детство” и отбелязване деня на самодееца</w:t>
      </w:r>
    </w:p>
    <w:p w:rsidR="005D3584" w:rsidRPr="00BD3EAA" w:rsidRDefault="005D3584" w:rsidP="00BD3E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 – Освобождението на България</w:t>
      </w:r>
    </w:p>
    <w:p w:rsidR="00F5129C" w:rsidRDefault="00F5129C" w:rsidP="00F512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02.04 – Международен ден на детската книга</w:t>
      </w:r>
      <w:r w:rsidR="003D7438">
        <w:rPr>
          <w:rFonts w:ascii="Times New Roman" w:hAnsi="Times New Roman"/>
          <w:sz w:val="24"/>
          <w:szCs w:val="24"/>
        </w:rPr>
        <w:t xml:space="preserve"> – в библиотеката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Април – седмица на детската книга </w:t>
      </w:r>
      <w:r w:rsidR="00BD3EAA">
        <w:rPr>
          <w:rFonts w:ascii="Times New Roman" w:hAnsi="Times New Roman"/>
          <w:sz w:val="24"/>
          <w:szCs w:val="24"/>
        </w:rPr>
        <w:t>съвместно с ДГ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 – Ден на Европа – беседа в библиотеката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11.05 – ден на библиотекаря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 – Ден на славянската писменост </w:t>
      </w:r>
    </w:p>
    <w:p w:rsidR="005D3584" w:rsidRPr="00E921B3" w:rsidRDefault="005D3584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02.06 - </w:t>
      </w:r>
      <w:r w:rsidRPr="00042CDD">
        <w:rPr>
          <w:rFonts w:ascii="Times New Roman" w:hAnsi="Times New Roman"/>
          <w:bCs/>
        </w:rPr>
        <w:t>Възпоменание за Христо Ботев и загиналите за свободата на България</w:t>
      </w:r>
      <w:r>
        <w:rPr>
          <w:rFonts w:ascii="Times New Roman" w:hAnsi="Times New Roman"/>
          <w:bCs/>
          <w:lang w:val="en-US"/>
        </w:rPr>
        <w:t>-</w:t>
      </w:r>
      <w:r w:rsidR="003D7438">
        <w:rPr>
          <w:rFonts w:ascii="Times New Roman" w:hAnsi="Times New Roman"/>
          <w:bCs/>
        </w:rPr>
        <w:t xml:space="preserve">витрина </w:t>
      </w:r>
      <w:r>
        <w:rPr>
          <w:rFonts w:ascii="Times New Roman" w:hAnsi="Times New Roman"/>
          <w:bCs/>
        </w:rPr>
        <w:t xml:space="preserve"> в библиотеката</w:t>
      </w:r>
    </w:p>
    <w:p w:rsidR="00E921B3" w:rsidRPr="00BD3EAA" w:rsidRDefault="00E921B3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lang w:val="en-US"/>
        </w:rPr>
        <w:t>29</w:t>
      </w:r>
      <w:r>
        <w:rPr>
          <w:rFonts w:ascii="Times New Roman" w:hAnsi="Times New Roman"/>
          <w:bCs/>
        </w:rPr>
        <w:t>.06 – участие в парад на хвърчилата гр. Пещера</w:t>
      </w:r>
    </w:p>
    <w:p w:rsidR="00BD3EAA" w:rsidRPr="00646D2C" w:rsidRDefault="00BD3EAA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25.07 – участие на Женската фолклорна група в първи фестивал на хайдушките възстановки, където ни бе присъдено второ място</w:t>
      </w:r>
    </w:p>
    <w:p w:rsidR="005D3584" w:rsidRPr="00296188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06.09 – Съединението на България – витрина</w:t>
      </w:r>
    </w:p>
    <w:p w:rsidR="005D3584" w:rsidRPr="00296188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22.09 – Независимостта на България – витрина </w:t>
      </w:r>
    </w:p>
    <w:p w:rsidR="005D3584" w:rsidRPr="000F7D89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D89">
        <w:rPr>
          <w:rFonts w:ascii="Times New Roman" w:hAnsi="Times New Roman"/>
          <w:bCs/>
        </w:rPr>
        <w:t>01.11 – Ден на народните будители</w:t>
      </w:r>
      <w:r>
        <w:rPr>
          <w:rFonts w:ascii="Times New Roman" w:hAnsi="Times New Roman"/>
          <w:bCs/>
        </w:rPr>
        <w:t xml:space="preserve"> –витрина </w:t>
      </w:r>
    </w:p>
    <w:p w:rsidR="005D3584" w:rsidRPr="0083354A" w:rsidRDefault="005D3584" w:rsidP="008335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 – Ден на християнското семейство  - витрина</w:t>
      </w:r>
    </w:p>
    <w:p w:rsidR="005D3584" w:rsidRDefault="003D7438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м.12 – Коледните празници отбелязахме с четене на приказки и отправяне на предизвикателство за направата на </w:t>
      </w:r>
      <w:r w:rsidR="00BD3EAA">
        <w:rPr>
          <w:rFonts w:ascii="Times New Roman" w:hAnsi="Times New Roman"/>
          <w:sz w:val="24"/>
          <w:szCs w:val="24"/>
        </w:rPr>
        <w:t>сурвачки</w:t>
      </w:r>
      <w:r>
        <w:rPr>
          <w:rFonts w:ascii="Times New Roman" w:hAnsi="Times New Roman"/>
          <w:sz w:val="24"/>
          <w:szCs w:val="24"/>
        </w:rPr>
        <w:t xml:space="preserve"> към децата от детската градина  - всичко това се случи в страницата на детската градина /онлайн/</w:t>
      </w:r>
    </w:p>
    <w:p w:rsidR="003D7438" w:rsidRDefault="003D7438" w:rsidP="003D743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3D7438" w:rsidRDefault="00BD3EAA" w:rsidP="00BD3E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цялата година читалището работи при спазване на всички нормативени и противоепидемични мерки.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C6DC2">
        <w:rPr>
          <w:rFonts w:ascii="Times New Roman" w:hAnsi="Times New Roman"/>
          <w:sz w:val="24"/>
          <w:szCs w:val="24"/>
        </w:rPr>
        <w:t xml:space="preserve">Изготвил: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/Султана С</w:t>
      </w:r>
      <w:r w:rsidRPr="00CC6DC2">
        <w:rPr>
          <w:rFonts w:ascii="Times New Roman" w:hAnsi="Times New Roman"/>
          <w:sz w:val="24"/>
          <w:szCs w:val="24"/>
        </w:rPr>
        <w:t>тойчева/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 xml:space="preserve">Председател: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>/ Нели Станоева/</w:t>
      </w:r>
    </w:p>
    <w:sectPr w:rsidR="005D3584" w:rsidRPr="00CC6DC2" w:rsidSect="00CC17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5F0"/>
    <w:multiLevelType w:val="hybridMultilevel"/>
    <w:tmpl w:val="4A5E6AC0"/>
    <w:lvl w:ilvl="0" w:tplc="73CCDF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C8"/>
    <w:rsid w:val="000272FA"/>
    <w:rsid w:val="00042CDD"/>
    <w:rsid w:val="00046F30"/>
    <w:rsid w:val="000758B7"/>
    <w:rsid w:val="000929AC"/>
    <w:rsid w:val="000B5089"/>
    <w:rsid w:val="000F2AF9"/>
    <w:rsid w:val="000F44EE"/>
    <w:rsid w:val="000F64BA"/>
    <w:rsid w:val="000F7D89"/>
    <w:rsid w:val="00121D31"/>
    <w:rsid w:val="001A5E43"/>
    <w:rsid w:val="001B2C19"/>
    <w:rsid w:val="001D6527"/>
    <w:rsid w:val="001F2913"/>
    <w:rsid w:val="001F5B0C"/>
    <w:rsid w:val="00285D7D"/>
    <w:rsid w:val="00287267"/>
    <w:rsid w:val="00296188"/>
    <w:rsid w:val="003D7438"/>
    <w:rsid w:val="003F03C1"/>
    <w:rsid w:val="004540F0"/>
    <w:rsid w:val="00471EDD"/>
    <w:rsid w:val="004F73C5"/>
    <w:rsid w:val="00570357"/>
    <w:rsid w:val="005C3F37"/>
    <w:rsid w:val="005D3584"/>
    <w:rsid w:val="00645962"/>
    <w:rsid w:val="00646D2C"/>
    <w:rsid w:val="006B0B0E"/>
    <w:rsid w:val="007B4896"/>
    <w:rsid w:val="007D570F"/>
    <w:rsid w:val="0083354A"/>
    <w:rsid w:val="008C6411"/>
    <w:rsid w:val="008E2F67"/>
    <w:rsid w:val="00983BB4"/>
    <w:rsid w:val="009C0AE8"/>
    <w:rsid w:val="009D6903"/>
    <w:rsid w:val="00A5564E"/>
    <w:rsid w:val="00A83CC2"/>
    <w:rsid w:val="00AA15BE"/>
    <w:rsid w:val="00AD609D"/>
    <w:rsid w:val="00AE06F3"/>
    <w:rsid w:val="00B369A8"/>
    <w:rsid w:val="00B5026F"/>
    <w:rsid w:val="00BB04D1"/>
    <w:rsid w:val="00BD3EAA"/>
    <w:rsid w:val="00CC17C8"/>
    <w:rsid w:val="00CC6DC2"/>
    <w:rsid w:val="00D40465"/>
    <w:rsid w:val="00D8137C"/>
    <w:rsid w:val="00DD74D0"/>
    <w:rsid w:val="00E921B3"/>
    <w:rsid w:val="00F5129C"/>
    <w:rsid w:val="00F61560"/>
    <w:rsid w:val="00F6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7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1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zvanichevo 1</cp:lastModifiedBy>
  <cp:revision>26</cp:revision>
  <cp:lastPrinted>2019-06-18T11:10:00Z</cp:lastPrinted>
  <dcterms:created xsi:type="dcterms:W3CDTF">2017-04-30T06:27:00Z</dcterms:created>
  <dcterms:modified xsi:type="dcterms:W3CDTF">2022-03-21T09:06:00Z</dcterms:modified>
</cp:coreProperties>
</file>