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35" w:rsidRDefault="00D95235" w:rsidP="005A38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66FF"/>
          <w:kern w:val="36"/>
          <w:sz w:val="24"/>
          <w:szCs w:val="24"/>
        </w:rPr>
      </w:pPr>
      <w:bookmarkStart w:id="0" w:name="_GoBack"/>
      <w:bookmarkEnd w:id="0"/>
    </w:p>
    <w:p w:rsidR="00672C9E" w:rsidRDefault="00395DE3" w:rsidP="005A38ED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</w:t>
      </w:r>
      <w:r w:rsidR="004C0BAD">
        <w:rPr>
          <w:rFonts w:ascii="Times New Roman" w:hAnsi="Times New Roman"/>
          <w:b/>
          <w:sz w:val="40"/>
          <w:szCs w:val="40"/>
        </w:rPr>
        <w:t>тчет</w:t>
      </w:r>
      <w:r w:rsidR="00672C9E" w:rsidRPr="00672C9E">
        <w:rPr>
          <w:rFonts w:ascii="Times New Roman" w:hAnsi="Times New Roman"/>
          <w:b/>
          <w:sz w:val="40"/>
          <w:szCs w:val="40"/>
        </w:rPr>
        <w:t xml:space="preserve"> за дейността за 202</w:t>
      </w:r>
      <w:r w:rsidR="00E64668">
        <w:rPr>
          <w:rFonts w:ascii="Times New Roman" w:hAnsi="Times New Roman"/>
          <w:b/>
          <w:sz w:val="40"/>
          <w:szCs w:val="40"/>
        </w:rPr>
        <w:t>1</w:t>
      </w:r>
      <w:r w:rsidR="00672C9E" w:rsidRPr="00672C9E">
        <w:rPr>
          <w:rFonts w:ascii="Times New Roman" w:hAnsi="Times New Roman"/>
          <w:b/>
          <w:sz w:val="40"/>
          <w:szCs w:val="40"/>
        </w:rPr>
        <w:t xml:space="preserve"> г. </w:t>
      </w:r>
    </w:p>
    <w:p w:rsidR="00D95235" w:rsidRDefault="008A4763" w:rsidP="005A38E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76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350B4" w:rsidRDefault="00082AD3" w:rsidP="00082A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>Приоритет на ръководството през изминалата 20</w:t>
      </w:r>
      <w:r w:rsidR="00672C9E">
        <w:rPr>
          <w:rFonts w:ascii="Times New Roman" w:hAnsi="Times New Roman"/>
          <w:sz w:val="28"/>
          <w:szCs w:val="28"/>
        </w:rPr>
        <w:t>2</w:t>
      </w:r>
      <w:r w:rsidR="00E64668">
        <w:rPr>
          <w:rFonts w:ascii="Times New Roman" w:hAnsi="Times New Roman"/>
          <w:sz w:val="28"/>
          <w:szCs w:val="28"/>
        </w:rPr>
        <w:t>1</w:t>
      </w:r>
      <w:r w:rsidRPr="00082AD3">
        <w:rPr>
          <w:rFonts w:ascii="Times New Roman" w:hAnsi="Times New Roman"/>
          <w:sz w:val="28"/>
          <w:szCs w:val="28"/>
        </w:rPr>
        <w:t xml:space="preserve"> г. беше </w:t>
      </w:r>
      <w:r w:rsidR="00672C9E">
        <w:rPr>
          <w:rFonts w:ascii="Times New Roman" w:hAnsi="Times New Roman"/>
          <w:sz w:val="28"/>
          <w:szCs w:val="28"/>
        </w:rPr>
        <w:t xml:space="preserve">в тези </w:t>
      </w:r>
      <w:proofErr w:type="spellStart"/>
      <w:r w:rsidR="00672C9E">
        <w:rPr>
          <w:rFonts w:ascii="Times New Roman" w:hAnsi="Times New Roman"/>
          <w:sz w:val="28"/>
          <w:szCs w:val="28"/>
        </w:rPr>
        <w:t>епидемистични</w:t>
      </w:r>
      <w:proofErr w:type="spellEnd"/>
      <w:r w:rsidR="00672C9E">
        <w:rPr>
          <w:rFonts w:ascii="Times New Roman" w:hAnsi="Times New Roman"/>
          <w:sz w:val="28"/>
          <w:szCs w:val="28"/>
        </w:rPr>
        <w:t xml:space="preserve"> времена </w:t>
      </w:r>
      <w:r w:rsidRPr="00082AD3">
        <w:rPr>
          <w:rFonts w:ascii="Times New Roman" w:hAnsi="Times New Roman"/>
          <w:sz w:val="28"/>
          <w:szCs w:val="28"/>
        </w:rPr>
        <w:t xml:space="preserve">да </w:t>
      </w:r>
      <w:r w:rsidR="00672C9E">
        <w:rPr>
          <w:rFonts w:ascii="Times New Roman" w:hAnsi="Times New Roman"/>
          <w:sz w:val="28"/>
          <w:szCs w:val="28"/>
        </w:rPr>
        <w:t xml:space="preserve">запазим духа на хората от всеобщия страх и напрежение царуващи по целия свят. </w:t>
      </w:r>
      <w:proofErr w:type="spellStart"/>
      <w:r w:rsidR="00672C9E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672C9E">
        <w:rPr>
          <w:rFonts w:ascii="Times New Roman" w:hAnsi="Times New Roman"/>
          <w:sz w:val="28"/>
          <w:szCs w:val="28"/>
          <w:lang w:val="en-US"/>
        </w:rPr>
        <w:t xml:space="preserve"> – 19</w:t>
      </w:r>
      <w:r w:rsidR="00672C9E">
        <w:rPr>
          <w:rFonts w:ascii="Times New Roman" w:hAnsi="Times New Roman"/>
          <w:sz w:val="28"/>
          <w:szCs w:val="28"/>
        </w:rPr>
        <w:t xml:space="preserve">, се оказа предизвикателство пред всички нас. Опитахме се спазвайки всички </w:t>
      </w:r>
      <w:proofErr w:type="spellStart"/>
      <w:r w:rsidR="00672C9E">
        <w:rPr>
          <w:rFonts w:ascii="Times New Roman" w:hAnsi="Times New Roman"/>
          <w:sz w:val="28"/>
          <w:szCs w:val="28"/>
        </w:rPr>
        <w:t>епидемистични</w:t>
      </w:r>
      <w:proofErr w:type="spellEnd"/>
      <w:r w:rsidR="00672C9E">
        <w:rPr>
          <w:rFonts w:ascii="Times New Roman" w:hAnsi="Times New Roman"/>
          <w:sz w:val="28"/>
          <w:szCs w:val="28"/>
        </w:rPr>
        <w:t xml:space="preserve"> ограничения и мерки да изпълняваме предварително приетата от нас програма, </w:t>
      </w:r>
      <w:r w:rsidR="00211359">
        <w:rPr>
          <w:rFonts w:ascii="Times New Roman" w:hAnsi="Times New Roman"/>
          <w:sz w:val="28"/>
          <w:szCs w:val="28"/>
        </w:rPr>
        <w:t xml:space="preserve">да </w:t>
      </w:r>
      <w:r w:rsidR="00672C9E">
        <w:rPr>
          <w:rFonts w:ascii="Times New Roman" w:hAnsi="Times New Roman"/>
          <w:sz w:val="28"/>
          <w:szCs w:val="28"/>
        </w:rPr>
        <w:t>продължим да предаваме ценностите,</w:t>
      </w:r>
      <w:r w:rsidR="005350B4">
        <w:rPr>
          <w:rFonts w:ascii="Times New Roman" w:hAnsi="Times New Roman"/>
          <w:sz w:val="28"/>
          <w:szCs w:val="28"/>
        </w:rPr>
        <w:t xml:space="preserve"> да честваме празниците си и да ги отбелязваме и в по-тесен кръг. Да не изоставяме традициите си и да не забравяме героите, будителите и учителите си.  Н</w:t>
      </w:r>
      <w:r w:rsidR="00672C9E">
        <w:rPr>
          <w:rFonts w:ascii="Times New Roman" w:hAnsi="Times New Roman"/>
          <w:sz w:val="28"/>
          <w:szCs w:val="28"/>
        </w:rPr>
        <w:t>езависимо отделени едн</w:t>
      </w:r>
      <w:r w:rsidR="005350B4">
        <w:rPr>
          <w:rFonts w:ascii="Times New Roman" w:hAnsi="Times New Roman"/>
          <w:sz w:val="28"/>
          <w:szCs w:val="28"/>
        </w:rPr>
        <w:t xml:space="preserve">и от други, ние продължавахме да събираме от възрастните хора мъдрост и познания предавани от баби на внучета и съхранили онзи дух на принадлежност, който ни прави Българи. </w:t>
      </w:r>
    </w:p>
    <w:p w:rsidR="005350B4" w:rsidRDefault="005350B4" w:rsidP="00082A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отпускането на мерките организираме походи, защото както  всички знаем, за да обикнем Родината си, трябва да я познаваме.</w:t>
      </w:r>
    </w:p>
    <w:p w:rsidR="00082AD3" w:rsidRPr="00082AD3" w:rsidRDefault="00211359" w:rsidP="00082A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2AD3" w:rsidRPr="00082AD3">
        <w:rPr>
          <w:rFonts w:ascii="Times New Roman" w:hAnsi="Times New Roman"/>
          <w:sz w:val="28"/>
          <w:szCs w:val="28"/>
        </w:rPr>
        <w:t xml:space="preserve"> нашето напрегнато ежедневие ние все по-малко си даваме сметка за обичайте, които с векове са пазели дедите ни</w:t>
      </w:r>
      <w:r w:rsidR="00A531D0">
        <w:rPr>
          <w:rFonts w:ascii="Times New Roman" w:hAnsi="Times New Roman"/>
          <w:sz w:val="28"/>
          <w:szCs w:val="28"/>
        </w:rPr>
        <w:t xml:space="preserve">, а сега с предоставено ни време породено от </w:t>
      </w:r>
      <w:r w:rsidR="00A531D0">
        <w:rPr>
          <w:rFonts w:ascii="Times New Roman" w:hAnsi="Times New Roman"/>
          <w:sz w:val="28"/>
          <w:szCs w:val="28"/>
          <w:lang w:val="en-US"/>
        </w:rPr>
        <w:t xml:space="preserve">COVID – 19, </w:t>
      </w:r>
      <w:r w:rsidR="00A531D0">
        <w:rPr>
          <w:rFonts w:ascii="Times New Roman" w:hAnsi="Times New Roman"/>
          <w:sz w:val="28"/>
          <w:szCs w:val="28"/>
        </w:rPr>
        <w:t>имаме възможността да се обърнем към тях</w:t>
      </w:r>
      <w:r w:rsidR="00082AD3" w:rsidRPr="00082AD3">
        <w:rPr>
          <w:rFonts w:ascii="Times New Roman" w:hAnsi="Times New Roman"/>
          <w:sz w:val="28"/>
          <w:szCs w:val="28"/>
        </w:rPr>
        <w:t>. Обичай и навици, които са ни съхранили като народ и нация. Ето в това се крие смисълът и ние трябва да покажем и научим нашите деца на тях.</w:t>
      </w:r>
    </w:p>
    <w:p w:rsidR="00082AD3" w:rsidRDefault="00D55880" w:rsidP="00082AD3">
      <w:pPr>
        <w:pStyle w:val="ListParagraph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Чествания</w:t>
      </w:r>
      <w:r w:rsidR="00082AD3" w:rsidRPr="00082AD3">
        <w:rPr>
          <w:rFonts w:ascii="Times New Roman" w:hAnsi="Times New Roman"/>
          <w:sz w:val="28"/>
          <w:szCs w:val="28"/>
        </w:rPr>
        <w:t xml:space="preserve">: </w:t>
      </w:r>
    </w:p>
    <w:p w:rsidR="00D55880" w:rsidRDefault="00D55880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505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от раждането на поета-революционер Христо Ботев. 06.01.202</w:t>
      </w:r>
      <w:r w:rsidR="00E505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– Пред паметника на Ботев и Левски, слово за делото на революционера изнесе секретаря на читалището Пенка Кирева. Поднесохме венци. В залата на читалището изнесохме рецитал по негови стихове, имаше и кратка музикална програма;</w:t>
      </w:r>
    </w:p>
    <w:p w:rsidR="00E505A7" w:rsidRDefault="00E505A7" w:rsidP="00E505A7">
      <w:pPr>
        <w:pStyle w:val="ListParagraph"/>
        <w:tabs>
          <w:tab w:val="left" w:pos="2127"/>
        </w:tabs>
        <w:autoSpaceDE w:val="0"/>
        <w:autoSpaceDN w:val="0"/>
        <w:spacing w:after="0"/>
        <w:ind w:left="1647"/>
        <w:jc w:val="both"/>
        <w:rPr>
          <w:rFonts w:ascii="Times New Roman" w:hAnsi="Times New Roman"/>
          <w:sz w:val="28"/>
          <w:szCs w:val="28"/>
        </w:rPr>
      </w:pPr>
    </w:p>
    <w:p w:rsidR="00E505A7" w:rsidRDefault="00E505A7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13.01.2021 г. – организиран излет сред природата за малки и големи;</w:t>
      </w:r>
    </w:p>
    <w:p w:rsidR="00E505A7" w:rsidRPr="00E505A7" w:rsidRDefault="00E505A7" w:rsidP="00E505A7">
      <w:pPr>
        <w:pStyle w:val="ListParagraph"/>
        <w:rPr>
          <w:rFonts w:ascii="Times New Roman" w:hAnsi="Times New Roman"/>
          <w:sz w:val="28"/>
          <w:szCs w:val="28"/>
        </w:rPr>
      </w:pPr>
    </w:p>
    <w:p w:rsidR="00E505A7" w:rsidRPr="00E505A7" w:rsidRDefault="00E505A7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17.01.2021 г. Отдаване чест на ген. Георги Вазов по случай 161 г. от рождението му в гр. Сопот</w:t>
      </w:r>
      <w:r w:rsidR="003846D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достойнството и честта на българските офицери </w:t>
      </w:r>
      <w:r>
        <w:rPr>
          <w:rFonts w:ascii="Times New Roman" w:hAnsi="Times New Roman"/>
          <w:sz w:val="24"/>
          <w:szCs w:val="24"/>
        </w:rPr>
        <w:t>–</w:t>
      </w:r>
      <w:r w:rsidRPr="00E50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505A7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Напред ни чакат слава и мир, назад – безчестие и смърт!" - генерал-лейтенант Георги Вазов</w:t>
      </w:r>
      <w:r>
        <w:rPr>
          <w:rFonts w:ascii="Times New Roman" w:hAnsi="Times New Roman"/>
          <w:sz w:val="28"/>
          <w:szCs w:val="28"/>
        </w:rPr>
        <w:t>.</w:t>
      </w:r>
    </w:p>
    <w:p w:rsidR="00D44E1D" w:rsidRDefault="00D44E1D" w:rsidP="00D44E1D">
      <w:pPr>
        <w:pStyle w:val="ListParagraph"/>
        <w:tabs>
          <w:tab w:val="left" w:pos="2127"/>
        </w:tabs>
        <w:autoSpaceDE w:val="0"/>
        <w:autoSpaceDN w:val="0"/>
        <w:spacing w:after="0"/>
        <w:ind w:left="1647"/>
        <w:jc w:val="both"/>
        <w:rPr>
          <w:rFonts w:ascii="Times New Roman" w:hAnsi="Times New Roman"/>
          <w:sz w:val="28"/>
          <w:szCs w:val="28"/>
        </w:rPr>
      </w:pPr>
    </w:p>
    <w:p w:rsidR="00D55880" w:rsidRPr="00D44E1D" w:rsidRDefault="00D55880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</w:t>
      </w:r>
      <w:r w:rsidR="00AD32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отбелязахме 14</w:t>
      </w:r>
      <w:r w:rsidR="00AD32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от обесването на Левски.  Беше припомнена клетвата на Левски, дадена на Хаджи Димитър </w:t>
      </w:r>
      <w:r w:rsidR="00D44E1D">
        <w:rPr>
          <w:rFonts w:ascii="Times New Roman" w:hAnsi="Times New Roman"/>
          <w:sz w:val="28"/>
          <w:szCs w:val="28"/>
        </w:rPr>
        <w:t xml:space="preserve">на онзи </w:t>
      </w:r>
      <w:r w:rsidR="003846DF">
        <w:rPr>
          <w:rFonts w:ascii="Times New Roman" w:hAnsi="Times New Roman"/>
          <w:sz w:val="28"/>
          <w:szCs w:val="28"/>
        </w:rPr>
        <w:t>освен</w:t>
      </w:r>
      <w:r w:rsidR="00D44E1D">
        <w:rPr>
          <w:rFonts w:ascii="Times New Roman" w:hAnsi="Times New Roman"/>
          <w:sz w:val="28"/>
          <w:szCs w:val="28"/>
        </w:rPr>
        <w:t xml:space="preserve"> с трупове връх. </w:t>
      </w:r>
      <w:r w:rsid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"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КЛЕТВА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ДАВАМ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ПРЕД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БОГА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И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ПРЕД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ТЕБЕ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ВОЙВОДО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!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ПРЕД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КАРАДЖАТА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И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ВСИЧКИ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ТЕЗ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МОМЦИ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В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ДНЕШНИЯ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ДЕН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КОГА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СЪМ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СЕ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РОДИЛ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НА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ЗЕМЯТА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ТОГАЗ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БИЛО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ЧУМА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НА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ТЕЛАТА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ДНЕСКА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ЧУМА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ЗА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ДУШИТЕ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НЯМА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ВЕЧЕ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ХАЙДУТСТВО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ИМА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!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НЯМА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ЛЕГИИ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ВЪВ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ВАШЕ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ИМЕ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ЩЕ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СТИГНА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ДО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ДУШИТЕ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НА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ТОЛКОЗ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БЪЛГАРЕ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КОЛКОТО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ГОСПОД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МИ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ДАДЕ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ЗА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СВОБОДАТА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 w:rsidRPr="00D44E1D">
        <w:rPr>
          <w:rFonts w:cs="Calibri"/>
          <w:color w:val="050505"/>
          <w:sz w:val="23"/>
          <w:szCs w:val="23"/>
          <w:shd w:val="clear" w:color="auto" w:fill="FFFFFF"/>
        </w:rPr>
        <w:t>БЪЛГАРСКА</w:t>
      </w:r>
      <w:r w:rsidR="00D44E1D" w:rsidRPr="00D44E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!</w:t>
      </w:r>
      <w:r w:rsidR="00D44E1D" w:rsidRPr="00D44E1D"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  <w:t>,</w:t>
      </w:r>
      <w:r w:rsidR="00D44E1D"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44E1D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Клетва, която ние си даваме всяка година, че ще се стремим да пазим и разпалваме българския дух.</w:t>
      </w:r>
    </w:p>
    <w:p w:rsidR="00D44E1D" w:rsidRPr="00D44E1D" w:rsidRDefault="00D44E1D" w:rsidP="00D44E1D">
      <w:pPr>
        <w:pStyle w:val="ListParagraph"/>
        <w:tabs>
          <w:tab w:val="left" w:pos="2127"/>
        </w:tabs>
        <w:autoSpaceDE w:val="0"/>
        <w:autoSpaceDN w:val="0"/>
        <w:spacing w:after="0"/>
        <w:ind w:left="1647"/>
        <w:jc w:val="both"/>
        <w:rPr>
          <w:rFonts w:ascii="Times New Roman" w:hAnsi="Times New Roman"/>
          <w:sz w:val="28"/>
          <w:szCs w:val="28"/>
        </w:rPr>
      </w:pPr>
    </w:p>
    <w:p w:rsidR="00522314" w:rsidRDefault="00522314" w:rsidP="00522314">
      <w:pPr>
        <w:pStyle w:val="ListParagraph"/>
        <w:numPr>
          <w:ilvl w:val="0"/>
          <w:numId w:val="14"/>
        </w:numPr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522314">
        <w:rPr>
          <w:rFonts w:ascii="Times New Roman" w:hAnsi="Times New Roman"/>
          <w:sz w:val="28"/>
          <w:szCs w:val="28"/>
        </w:rPr>
        <w:t>01.03.202</w:t>
      </w:r>
      <w:r w:rsidR="00AD32E1">
        <w:rPr>
          <w:rFonts w:ascii="Times New Roman" w:hAnsi="Times New Roman"/>
          <w:sz w:val="28"/>
          <w:szCs w:val="28"/>
        </w:rPr>
        <w:t>1</w:t>
      </w:r>
      <w:r w:rsidRPr="00522314">
        <w:rPr>
          <w:rFonts w:ascii="Times New Roman" w:hAnsi="Times New Roman"/>
          <w:sz w:val="28"/>
          <w:szCs w:val="28"/>
        </w:rPr>
        <w:t xml:space="preserve"> г. Отбелязахме Баба Марта – вързахме </w:t>
      </w:r>
      <w:proofErr w:type="spellStart"/>
      <w:r w:rsidRPr="00522314">
        <w:rPr>
          <w:rFonts w:ascii="Times New Roman" w:hAnsi="Times New Roman"/>
          <w:sz w:val="28"/>
          <w:szCs w:val="28"/>
        </w:rPr>
        <w:t>мартенички</w:t>
      </w:r>
      <w:proofErr w:type="spellEnd"/>
      <w:r w:rsidRPr="00522314">
        <w:rPr>
          <w:rFonts w:ascii="Times New Roman" w:hAnsi="Times New Roman"/>
          <w:sz w:val="28"/>
          <w:szCs w:val="28"/>
        </w:rPr>
        <w:t xml:space="preserve"> за здраве и бер</w:t>
      </w:r>
      <w:r w:rsidR="00AB7AE2">
        <w:rPr>
          <w:rFonts w:ascii="Times New Roman" w:hAnsi="Times New Roman"/>
          <w:sz w:val="28"/>
          <w:szCs w:val="28"/>
        </w:rPr>
        <w:t>е</w:t>
      </w:r>
      <w:r w:rsidRPr="00522314">
        <w:rPr>
          <w:rFonts w:ascii="Times New Roman" w:hAnsi="Times New Roman"/>
          <w:sz w:val="28"/>
          <w:szCs w:val="28"/>
        </w:rPr>
        <w:t>кет. Да помним, че сме българи, не зависимо къде се намираме по света</w:t>
      </w:r>
      <w:r w:rsidR="00AD32E1">
        <w:rPr>
          <w:rFonts w:ascii="Times New Roman" w:hAnsi="Times New Roman"/>
          <w:sz w:val="28"/>
          <w:szCs w:val="28"/>
        </w:rPr>
        <w:t xml:space="preserve">, защото легендата за Мартеницата е символ на единството, завещан от Хан Кубрат на синовете му. Хан Аспарух, при освобождението на Баян и </w:t>
      </w:r>
      <w:proofErr w:type="spellStart"/>
      <w:r w:rsidR="00AD32E1">
        <w:rPr>
          <w:rFonts w:ascii="Times New Roman" w:hAnsi="Times New Roman"/>
          <w:sz w:val="28"/>
          <w:szCs w:val="28"/>
        </w:rPr>
        <w:t>Хуба</w:t>
      </w:r>
      <w:proofErr w:type="spellEnd"/>
      <w:r w:rsidR="00AD32E1">
        <w:rPr>
          <w:rFonts w:ascii="Times New Roman" w:hAnsi="Times New Roman"/>
          <w:sz w:val="28"/>
          <w:szCs w:val="28"/>
        </w:rPr>
        <w:t xml:space="preserve">, белият конец обагрен с алената кръв на Баян след като бил ранен бил направен на мартеница, която Аспарух раздал на своите войни. </w:t>
      </w:r>
    </w:p>
    <w:p w:rsidR="00522314" w:rsidRPr="00522314" w:rsidRDefault="00522314" w:rsidP="00522314">
      <w:pPr>
        <w:pStyle w:val="ListParagraph"/>
        <w:ind w:left="2007"/>
        <w:jc w:val="both"/>
        <w:rPr>
          <w:rFonts w:ascii="Times New Roman" w:hAnsi="Times New Roman"/>
          <w:sz w:val="28"/>
          <w:szCs w:val="28"/>
        </w:rPr>
      </w:pPr>
    </w:p>
    <w:p w:rsidR="00177775" w:rsidRPr="00D44E1D" w:rsidRDefault="00177775" w:rsidP="0017777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1647"/>
        <w:jc w:val="both"/>
        <w:rPr>
          <w:rFonts w:ascii="Times New Roman" w:eastAsia="Times New Roman" w:hAnsi="Times New Roman"/>
          <w:color w:val="050505"/>
          <w:sz w:val="28"/>
          <w:szCs w:val="28"/>
          <w:lang w:eastAsia="bg-BG"/>
        </w:rPr>
      </w:pPr>
      <w:r w:rsidRPr="00D44E1D">
        <w:rPr>
          <w:rFonts w:ascii="Times New Roman" w:hAnsi="Times New Roman"/>
          <w:sz w:val="28"/>
          <w:szCs w:val="28"/>
        </w:rPr>
        <w:t>03.03.202</w:t>
      </w:r>
      <w:r>
        <w:rPr>
          <w:rFonts w:ascii="Times New Roman" w:hAnsi="Times New Roman"/>
          <w:sz w:val="28"/>
          <w:szCs w:val="28"/>
        </w:rPr>
        <w:t>1</w:t>
      </w:r>
      <w:r w:rsidRPr="00D44E1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1D">
        <w:rPr>
          <w:rFonts w:ascii="Times New Roman" w:hAnsi="Times New Roman"/>
          <w:sz w:val="28"/>
          <w:szCs w:val="28"/>
        </w:rPr>
        <w:t xml:space="preserve">се </w:t>
      </w:r>
      <w:r w:rsidRPr="00D44E1D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>навършват 14</w:t>
      </w:r>
      <w:r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>2</w:t>
      </w:r>
      <w:r w:rsidRPr="00D44E1D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 xml:space="preserve"> г. от онзи паметен ден в който е подписан </w:t>
      </w:r>
      <w:proofErr w:type="spellStart"/>
      <w:r w:rsidRPr="00D44E1D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>Санстефанския</w:t>
      </w:r>
      <w:proofErr w:type="spellEnd"/>
      <w:r w:rsidRPr="00D44E1D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 xml:space="preserve"> мирен договор между Русия и Османската империя, с което се слага края на Руско-турската освободителна война. </w:t>
      </w:r>
    </w:p>
    <w:p w:rsidR="00177775" w:rsidRDefault="00177775" w:rsidP="0017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bg-BG"/>
        </w:rPr>
      </w:pPr>
      <w:r w:rsidRPr="00D44E1D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 xml:space="preserve">3 Март, една дата, която ни изпълва с гордост, че сме потомци на славен и борбен народ. Народ които, притежава борбен и непреклонен дух, доказа, че и той заслужава да живее свободно, да има същите права, както всички останали народи по земята. 3 Март е символ на свободата. 3 Март е празник, чрез който се прекланяме пред героичния подвиг на борците за свобода, които с върховна саможертва и любов към Отечеството осееха с кости родната земя. </w:t>
      </w:r>
    </w:p>
    <w:p w:rsidR="00177775" w:rsidRPr="00D44E1D" w:rsidRDefault="00177775" w:rsidP="0017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bg-BG"/>
        </w:rPr>
      </w:pPr>
    </w:p>
    <w:p w:rsidR="00177775" w:rsidRDefault="00177775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99211A">
        <w:rPr>
          <w:rFonts w:ascii="Times New Roman" w:hAnsi="Times New Roman"/>
          <w:sz w:val="28"/>
          <w:szCs w:val="28"/>
        </w:rPr>
        <w:t xml:space="preserve">Чествания на 8-ми март – почерпка, средства на читалището. А за по празничната атмосфера се погрижи, певческата група на читалището, както </w:t>
      </w:r>
      <w:r>
        <w:rPr>
          <w:rFonts w:ascii="Times New Roman" w:hAnsi="Times New Roman"/>
          <w:sz w:val="28"/>
          <w:szCs w:val="28"/>
        </w:rPr>
        <w:t xml:space="preserve">българска народна музика от ново закупеното </w:t>
      </w:r>
      <w:proofErr w:type="spellStart"/>
      <w:r>
        <w:rPr>
          <w:rFonts w:ascii="Times New Roman" w:hAnsi="Times New Roman"/>
          <w:sz w:val="28"/>
          <w:szCs w:val="28"/>
        </w:rPr>
        <w:t>кариоки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Читалището</w:t>
      </w:r>
      <w:r w:rsidRPr="0099211A">
        <w:rPr>
          <w:rFonts w:ascii="Times New Roman" w:hAnsi="Times New Roman"/>
          <w:sz w:val="28"/>
          <w:szCs w:val="28"/>
        </w:rPr>
        <w:t xml:space="preserve">. По случай празника представители от </w:t>
      </w:r>
      <w:r>
        <w:rPr>
          <w:rFonts w:ascii="Times New Roman" w:hAnsi="Times New Roman"/>
          <w:sz w:val="28"/>
          <w:szCs w:val="28"/>
        </w:rPr>
        <w:t>Читалищното ръководство</w:t>
      </w:r>
      <w:r w:rsidRPr="00177775">
        <w:rPr>
          <w:rFonts w:ascii="Times New Roman" w:hAnsi="Times New Roman"/>
          <w:sz w:val="28"/>
          <w:szCs w:val="28"/>
        </w:rPr>
        <w:t xml:space="preserve"> </w:t>
      </w:r>
      <w:r w:rsidRPr="0099211A">
        <w:rPr>
          <w:rFonts w:ascii="Times New Roman" w:hAnsi="Times New Roman"/>
          <w:sz w:val="28"/>
          <w:szCs w:val="28"/>
        </w:rPr>
        <w:t>раздадоха цветя на всички жени от селото.</w:t>
      </w:r>
    </w:p>
    <w:p w:rsidR="00D44E1D" w:rsidRDefault="00D44E1D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Сирни заговезни – по стар български обичай запалихме огън около който играхме хора, </w:t>
      </w:r>
      <w:proofErr w:type="spellStart"/>
      <w:r>
        <w:rPr>
          <w:rFonts w:ascii="Times New Roman" w:hAnsi="Times New Roman"/>
          <w:sz w:val="28"/>
          <w:szCs w:val="28"/>
        </w:rPr>
        <w:t>чилкахме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чилгари</w:t>
      </w:r>
      <w:proofErr w:type="spellEnd"/>
      <w:r>
        <w:rPr>
          <w:rFonts w:ascii="Times New Roman" w:hAnsi="Times New Roman"/>
          <w:sz w:val="28"/>
          <w:szCs w:val="28"/>
        </w:rPr>
        <w:t xml:space="preserve">, ядохме халва, баници и яйца.  </w:t>
      </w:r>
    </w:p>
    <w:p w:rsidR="00D44E1D" w:rsidRPr="00D44E1D" w:rsidRDefault="00D44E1D" w:rsidP="00D44E1D">
      <w:pPr>
        <w:shd w:val="clear" w:color="auto" w:fill="FFFFFF"/>
        <w:spacing w:after="0" w:line="240" w:lineRule="auto"/>
        <w:rPr>
          <w:rFonts w:asciiTheme="minorHAnsi" w:eastAsia="Times New Roman" w:hAnsiTheme="minorHAnsi" w:cs="Segoe UI Historic"/>
          <w:color w:val="050505"/>
          <w:sz w:val="23"/>
          <w:szCs w:val="23"/>
          <w:lang w:eastAsia="bg-BG"/>
        </w:rPr>
      </w:pPr>
    </w:p>
    <w:p w:rsidR="00177775" w:rsidRPr="009577E7" w:rsidRDefault="00177775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177775">
        <w:rPr>
          <w:rFonts w:ascii="Times New Roman" w:hAnsi="Times New Roman"/>
          <w:sz w:val="28"/>
          <w:szCs w:val="28"/>
        </w:rPr>
        <w:t>Цветница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77775">
        <w:rPr>
          <w:rFonts w:ascii="Times New Roman" w:hAnsi="Times New Roman"/>
          <w:sz w:val="28"/>
          <w:szCs w:val="28"/>
        </w:rPr>
        <w:t xml:space="preserve"> </w:t>
      </w:r>
      <w:r w:rsidRPr="00177775">
        <w:rPr>
          <w:rFonts w:ascii="Times New Roman" w:eastAsia="Times New Roman" w:hAnsi="Times New Roman"/>
          <w:sz w:val="28"/>
          <w:szCs w:val="28"/>
          <w:lang w:eastAsia="bg-BG"/>
        </w:rPr>
        <w:t>най-красив венец мегдана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577E7" w:rsidRPr="009577E7" w:rsidRDefault="009577E7" w:rsidP="009577E7">
      <w:pPr>
        <w:pStyle w:val="ListParagraph"/>
        <w:rPr>
          <w:rFonts w:ascii="Times New Roman" w:hAnsi="Times New Roman"/>
          <w:sz w:val="28"/>
          <w:szCs w:val="28"/>
        </w:rPr>
      </w:pPr>
    </w:p>
    <w:p w:rsidR="009577E7" w:rsidRPr="001B091A" w:rsidRDefault="009577E7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9577E7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="001B091A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9577E7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="001B091A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9577E7">
        <w:rPr>
          <w:rFonts w:ascii="Times New Roman" w:eastAsia="Times New Roman" w:hAnsi="Times New Roman"/>
          <w:sz w:val="28"/>
          <w:szCs w:val="28"/>
          <w:lang w:eastAsia="bg-BG"/>
        </w:rPr>
        <w:t>.2021 г. Великден – на мегдана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B091A" w:rsidRPr="001B091A" w:rsidRDefault="001B091A" w:rsidP="001B091A">
      <w:pPr>
        <w:pStyle w:val="ListParagraph"/>
        <w:rPr>
          <w:rFonts w:ascii="Times New Roman" w:hAnsi="Times New Roman"/>
          <w:sz w:val="28"/>
          <w:szCs w:val="28"/>
        </w:rPr>
      </w:pPr>
    </w:p>
    <w:p w:rsidR="001B091A" w:rsidRPr="001B091A" w:rsidRDefault="001B091A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24.05.2021 г</w:t>
      </w:r>
      <w:r w:rsidRPr="001B091A">
        <w:rPr>
          <w:rFonts w:ascii="Times New Roman" w:hAnsi="Times New Roman"/>
          <w:sz w:val="28"/>
          <w:szCs w:val="28"/>
        </w:rPr>
        <w:t xml:space="preserve">. </w:t>
      </w:r>
      <w:r w:rsidRPr="001B091A">
        <w:rPr>
          <w:rFonts w:ascii="Times New Roman" w:eastAsia="Times New Roman" w:hAnsi="Times New Roman"/>
          <w:sz w:val="28"/>
          <w:szCs w:val="28"/>
          <w:lang w:eastAsia="bg-BG"/>
        </w:rPr>
        <w:t>Ден на българската просвета и култура и на славянската писменост – беседа, подаръци за най-малките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77775" w:rsidRPr="00177775" w:rsidRDefault="00177775" w:rsidP="00177775">
      <w:pPr>
        <w:pStyle w:val="ListParagraph"/>
        <w:rPr>
          <w:rFonts w:ascii="Times New Roman" w:hAnsi="Times New Roman"/>
          <w:sz w:val="28"/>
          <w:szCs w:val="28"/>
        </w:rPr>
      </w:pPr>
    </w:p>
    <w:p w:rsidR="00DE03FB" w:rsidRPr="00F32379" w:rsidRDefault="00F32379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 xml:space="preserve">01.06.2021 г. </w:t>
      </w:r>
      <w:r w:rsidR="00DE03FB" w:rsidRPr="00F32379">
        <w:rPr>
          <w:rFonts w:ascii="Times New Roman" w:eastAsia="Times New Roman" w:hAnsi="Times New Roman"/>
          <w:sz w:val="28"/>
          <w:szCs w:val="28"/>
          <w:lang w:eastAsia="bg-BG"/>
        </w:rPr>
        <w:t>Ден на детето под надсло</w:t>
      </w: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в „Да направим света едно по щастливо място изпълнено с усмивки”</w:t>
      </w:r>
    </w:p>
    <w:p w:rsidR="00DE03FB" w:rsidRPr="00DE03FB" w:rsidRDefault="00DE03FB" w:rsidP="00DE03FB">
      <w:pPr>
        <w:pStyle w:val="ListParagraph"/>
        <w:rPr>
          <w:rFonts w:ascii="Times New Roman" w:hAnsi="Times New Roman"/>
          <w:sz w:val="28"/>
          <w:szCs w:val="28"/>
        </w:rPr>
      </w:pPr>
    </w:p>
    <w:p w:rsidR="00D44E1D" w:rsidRDefault="0099211A" w:rsidP="00D55880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</w:t>
      </w:r>
      <w:r w:rsidR="0017777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г. с рецитал и спазване на дистанция бе организирано честване на Деня на Ботев.</w:t>
      </w:r>
    </w:p>
    <w:p w:rsidR="00961BEB" w:rsidRPr="00961BEB" w:rsidRDefault="00961BEB" w:rsidP="00961BEB">
      <w:pPr>
        <w:pStyle w:val="ListParagraph"/>
        <w:rPr>
          <w:rFonts w:ascii="Times New Roman" w:hAnsi="Times New Roman"/>
          <w:sz w:val="28"/>
          <w:szCs w:val="28"/>
        </w:rPr>
      </w:pPr>
    </w:p>
    <w:p w:rsidR="00F32379" w:rsidRDefault="00F32379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19.</w:t>
      </w: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06.2021 г. 258 години от написването на История Славянобългарска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32379" w:rsidRPr="00F32379" w:rsidRDefault="00F32379" w:rsidP="00F32379">
      <w:pPr>
        <w:pStyle w:val="ListParagraph"/>
        <w:rPr>
          <w:rFonts w:ascii="Times New Roman" w:hAnsi="Times New Roman"/>
          <w:sz w:val="28"/>
          <w:szCs w:val="28"/>
        </w:rPr>
      </w:pPr>
    </w:p>
    <w:p w:rsidR="00961BEB" w:rsidRDefault="00961BEB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99211A">
        <w:rPr>
          <w:rFonts w:ascii="Times New Roman" w:hAnsi="Times New Roman"/>
          <w:sz w:val="28"/>
          <w:szCs w:val="28"/>
        </w:rPr>
        <w:t>На 07.07.202</w:t>
      </w:r>
      <w:r w:rsidR="009577E7">
        <w:rPr>
          <w:rFonts w:ascii="Times New Roman" w:hAnsi="Times New Roman"/>
          <w:sz w:val="28"/>
          <w:szCs w:val="28"/>
        </w:rPr>
        <w:t>1</w:t>
      </w:r>
      <w:r w:rsidRPr="0099211A">
        <w:rPr>
          <w:rFonts w:ascii="Times New Roman" w:hAnsi="Times New Roman"/>
          <w:sz w:val="28"/>
          <w:szCs w:val="28"/>
        </w:rPr>
        <w:t xml:space="preserve"> г. в местността </w:t>
      </w:r>
      <w:proofErr w:type="spellStart"/>
      <w:r w:rsidRPr="0099211A">
        <w:rPr>
          <w:rFonts w:ascii="Times New Roman" w:hAnsi="Times New Roman"/>
          <w:sz w:val="28"/>
          <w:szCs w:val="28"/>
        </w:rPr>
        <w:t>Гереня</w:t>
      </w:r>
      <w:proofErr w:type="spellEnd"/>
      <w:r w:rsidRPr="0099211A">
        <w:rPr>
          <w:rFonts w:ascii="Times New Roman" w:hAnsi="Times New Roman"/>
          <w:sz w:val="28"/>
          <w:szCs w:val="28"/>
        </w:rPr>
        <w:t xml:space="preserve"> бе отпразнуван празника на Св. Неделя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2AD3">
        <w:rPr>
          <w:rFonts w:ascii="Times New Roman" w:hAnsi="Times New Roman"/>
          <w:sz w:val="28"/>
          <w:szCs w:val="28"/>
        </w:rPr>
        <w:t xml:space="preserve">чествахме празника там сред природата, където се сервираше осветен </w:t>
      </w:r>
      <w:proofErr w:type="spellStart"/>
      <w:r w:rsidRPr="00082AD3">
        <w:rPr>
          <w:rFonts w:ascii="Times New Roman" w:hAnsi="Times New Roman"/>
          <w:sz w:val="28"/>
          <w:szCs w:val="28"/>
        </w:rPr>
        <w:t>корбан</w:t>
      </w:r>
      <w:proofErr w:type="spellEnd"/>
      <w:r w:rsidRPr="00082AD3">
        <w:rPr>
          <w:rFonts w:ascii="Times New Roman" w:hAnsi="Times New Roman"/>
          <w:sz w:val="28"/>
          <w:szCs w:val="28"/>
        </w:rPr>
        <w:t xml:space="preserve"> за здравето и благополучието на всички хора от селото</w:t>
      </w:r>
      <w:r>
        <w:rPr>
          <w:rFonts w:ascii="Times New Roman" w:hAnsi="Times New Roman"/>
          <w:sz w:val="28"/>
          <w:szCs w:val="28"/>
        </w:rPr>
        <w:t>.</w:t>
      </w:r>
    </w:p>
    <w:p w:rsidR="00303733" w:rsidRPr="00303733" w:rsidRDefault="00303733" w:rsidP="00303733">
      <w:pPr>
        <w:pStyle w:val="ListParagraph"/>
        <w:rPr>
          <w:rFonts w:ascii="Times New Roman" w:hAnsi="Times New Roman"/>
          <w:sz w:val="28"/>
          <w:szCs w:val="28"/>
        </w:rPr>
      </w:pPr>
    </w:p>
    <w:p w:rsidR="00F32379" w:rsidRPr="00F32379" w:rsidRDefault="00F32379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09.07.2021 </w:t>
      </w: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Годишнина от рождението на Иван Вазов – рецитал на стихове и изложбени материали.</w:t>
      </w:r>
    </w:p>
    <w:p w:rsidR="00F32379" w:rsidRPr="00F32379" w:rsidRDefault="00F32379" w:rsidP="00F32379">
      <w:pPr>
        <w:pStyle w:val="ListParagraph"/>
        <w:rPr>
          <w:rFonts w:ascii="Times New Roman" w:hAnsi="Times New Roman"/>
          <w:sz w:val="28"/>
          <w:szCs w:val="28"/>
        </w:rPr>
      </w:pPr>
    </w:p>
    <w:p w:rsidR="00F32379" w:rsidRPr="00F32379" w:rsidRDefault="00F32379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184 години от рождението на Васил Левски – рецитал</w:t>
      </w:r>
    </w:p>
    <w:p w:rsidR="00F32379" w:rsidRPr="00F32379" w:rsidRDefault="00F32379" w:rsidP="00F32379">
      <w:pPr>
        <w:pStyle w:val="ListParagraph"/>
        <w:rPr>
          <w:rFonts w:ascii="Times New Roman" w:hAnsi="Times New Roman"/>
          <w:sz w:val="28"/>
          <w:szCs w:val="28"/>
        </w:rPr>
      </w:pPr>
    </w:p>
    <w:p w:rsidR="00F32379" w:rsidRPr="00F32379" w:rsidRDefault="00F32379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25.08.2021 г. </w:t>
      </w: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 xml:space="preserve">143 години от </w:t>
      </w:r>
      <w:proofErr w:type="spellStart"/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Шипшенска</w:t>
      </w:r>
      <w:proofErr w:type="spellEnd"/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 xml:space="preserve"> епопея – посещение на </w:t>
      </w:r>
      <w:proofErr w:type="spellStart"/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възстановката</w:t>
      </w:r>
      <w:proofErr w:type="spellEnd"/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 xml:space="preserve"> на Шипка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от нашите членове.</w:t>
      </w:r>
    </w:p>
    <w:p w:rsidR="00F32379" w:rsidRPr="00F32379" w:rsidRDefault="00F32379" w:rsidP="00F32379">
      <w:pPr>
        <w:pStyle w:val="ListParagraph"/>
        <w:rPr>
          <w:rFonts w:ascii="Times New Roman" w:hAnsi="Times New Roman"/>
          <w:sz w:val="28"/>
          <w:szCs w:val="28"/>
        </w:rPr>
      </w:pPr>
    </w:p>
    <w:p w:rsidR="00F32379" w:rsidRPr="00F32379" w:rsidRDefault="00F32379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06.09.2021 г. - </w:t>
      </w: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Ден на Съединението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поднасяне на цветя.</w:t>
      </w:r>
    </w:p>
    <w:p w:rsidR="00F32379" w:rsidRPr="00F32379" w:rsidRDefault="00F32379" w:rsidP="00F32379">
      <w:pPr>
        <w:pStyle w:val="ListParagraph"/>
        <w:rPr>
          <w:rFonts w:ascii="Times New Roman" w:hAnsi="Times New Roman"/>
          <w:sz w:val="28"/>
          <w:szCs w:val="28"/>
        </w:rPr>
      </w:pPr>
    </w:p>
    <w:p w:rsidR="00F32379" w:rsidRPr="00F32379" w:rsidRDefault="00F32379" w:rsidP="00961BEB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22.09.2021 г. - </w:t>
      </w:r>
      <w:r w:rsidRPr="00F32379">
        <w:rPr>
          <w:rFonts w:ascii="Times New Roman" w:eastAsia="Times New Roman" w:hAnsi="Times New Roman"/>
          <w:sz w:val="28"/>
          <w:szCs w:val="28"/>
          <w:lang w:eastAsia="bg-BG"/>
        </w:rPr>
        <w:t>Ден на Независимостта на България и празник на българското знаме</w:t>
      </w:r>
      <w:r w:rsidR="00AA5EA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61BEB" w:rsidRPr="00F32379" w:rsidRDefault="00961BEB" w:rsidP="00961BEB">
      <w:pPr>
        <w:tabs>
          <w:tab w:val="left" w:pos="2127"/>
        </w:tabs>
        <w:autoSpaceDE w:val="0"/>
        <w:autoSpaceDN w:val="0"/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99211A" w:rsidRDefault="0099211A" w:rsidP="00E64668">
      <w:pPr>
        <w:pStyle w:val="ListParagraph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left="0" w:firstLine="1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Коледа, беше </w:t>
      </w:r>
      <w:r w:rsidR="00961BEB">
        <w:rPr>
          <w:rFonts w:ascii="Times New Roman" w:hAnsi="Times New Roman"/>
          <w:sz w:val="28"/>
          <w:szCs w:val="28"/>
        </w:rPr>
        <w:t xml:space="preserve">украсено читалището, палеха се </w:t>
      </w:r>
      <w:proofErr w:type="spellStart"/>
      <w:r w:rsidR="00961BEB">
        <w:rPr>
          <w:rFonts w:ascii="Times New Roman" w:hAnsi="Times New Roman"/>
          <w:sz w:val="28"/>
          <w:szCs w:val="28"/>
        </w:rPr>
        <w:t>лампички</w:t>
      </w:r>
      <w:proofErr w:type="spellEnd"/>
      <w:r w:rsidR="00961BEB">
        <w:rPr>
          <w:rFonts w:ascii="Times New Roman" w:hAnsi="Times New Roman"/>
          <w:sz w:val="28"/>
          <w:szCs w:val="28"/>
        </w:rPr>
        <w:t>, за да пресъздадат онази атмосфера, която събужда духът на всеотдайността, вярата в доброто и надеждата за един по-добър свят.</w:t>
      </w:r>
    </w:p>
    <w:p w:rsidR="0099211A" w:rsidRPr="00961BEB" w:rsidRDefault="0099211A" w:rsidP="00961BEB">
      <w:pPr>
        <w:tabs>
          <w:tab w:val="left" w:pos="212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AD3" w:rsidRPr="00082AD3" w:rsidRDefault="00082AD3" w:rsidP="00082AD3">
      <w:pPr>
        <w:pStyle w:val="ListParagraph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>Библиотека :</w:t>
      </w:r>
    </w:p>
    <w:p w:rsidR="00082AD3" w:rsidRPr="00082AD3" w:rsidRDefault="00082AD3" w:rsidP="00082A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lastRenderedPageBreak/>
        <w:t xml:space="preserve">Книгите са извор на знания и независимо от многото възможности предлагани ни от телевизионният екран и новото поколение на мобилните телефони с интернет не са отживелица, те създават един свят в който продуценти сме ние, читателите. </w:t>
      </w:r>
    </w:p>
    <w:p w:rsidR="00082AD3" w:rsidRPr="00082AD3" w:rsidRDefault="00082AD3" w:rsidP="00082A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>Библиотечният фонд от книги, покрива нуждите както на най-малките малчугани, да израснат с вълшебствата описани в тях, така и на учениците с необходимата литературата, която ще им бъде от полезна в училище. За възрастите ни читатели има богат избор от класика, романи, стихове и книги в помощ на овощарството и градинарството.</w:t>
      </w:r>
    </w:p>
    <w:p w:rsidR="00082AD3" w:rsidRPr="00082AD3" w:rsidRDefault="00961BEB" w:rsidP="00082A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време на </w:t>
      </w:r>
      <w:proofErr w:type="spellStart"/>
      <w:r>
        <w:rPr>
          <w:rFonts w:ascii="Times New Roman" w:hAnsi="Times New Roman"/>
          <w:sz w:val="28"/>
          <w:szCs w:val="28"/>
        </w:rPr>
        <w:t>епидемистичната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обстановка бяха раздавани книги на желаещите възрастни хора по домове</w:t>
      </w:r>
      <w:r w:rsidR="008B5FB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082AD3" w:rsidRPr="00082AD3">
        <w:rPr>
          <w:rFonts w:ascii="Times New Roman" w:hAnsi="Times New Roman"/>
          <w:sz w:val="28"/>
          <w:szCs w:val="28"/>
        </w:rPr>
        <w:t xml:space="preserve">. </w:t>
      </w:r>
    </w:p>
    <w:p w:rsidR="00082AD3" w:rsidRPr="00082AD3" w:rsidRDefault="00082AD3" w:rsidP="00082AD3">
      <w:pPr>
        <w:pStyle w:val="ListParagraph"/>
        <w:numPr>
          <w:ilvl w:val="0"/>
          <w:numId w:val="12"/>
        </w:numPr>
        <w:tabs>
          <w:tab w:val="left" w:pos="1800"/>
        </w:tabs>
        <w:autoSpaceDE w:val="0"/>
        <w:autoSpaceDN w:val="0"/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>Празниците – са тези, с които ще запалим онази искрица у децата ни да идват с желание в читалището.</w:t>
      </w:r>
    </w:p>
    <w:p w:rsidR="00961BEB" w:rsidRDefault="00961BEB" w:rsidP="00082AD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2AD3" w:rsidRPr="00082AD3" w:rsidRDefault="00082AD3" w:rsidP="00082AD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>Българското читалище е уникално явление в нашия културен и обществен живот – самоуправляващо се сдружение, което същевременно изпълнява и културно просветни задачи в населеното място и задоволява културните потребности на населението, пази миналото и допринася за развитието ни в бъдещето.</w:t>
      </w:r>
    </w:p>
    <w:p w:rsidR="00082AD3" w:rsidRPr="00082AD3" w:rsidRDefault="00082AD3" w:rsidP="00082AD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 xml:space="preserve"> </w:t>
      </w:r>
    </w:p>
    <w:p w:rsidR="00082AD3" w:rsidRPr="0015179D" w:rsidRDefault="00082AD3" w:rsidP="00082AD3">
      <w:pPr>
        <w:pStyle w:val="ListParagraph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5179D">
        <w:rPr>
          <w:rFonts w:ascii="Times New Roman" w:hAnsi="Times New Roman"/>
          <w:sz w:val="28"/>
          <w:szCs w:val="28"/>
        </w:rPr>
        <w:t>Човек, който не знае история, няма очи! Той никога не може да се възползва навреме от добрите примери и погубва своето дело в хиляди грешки, които са вършени преди него! - Васил Левски</w:t>
      </w:r>
    </w:p>
    <w:p w:rsidR="00082AD3" w:rsidRDefault="00082AD3" w:rsidP="00082AD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5179D" w:rsidRPr="0015179D" w:rsidRDefault="0015179D" w:rsidP="00082AD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0768" w:rsidRPr="00082AD3" w:rsidRDefault="00250768" w:rsidP="00082AD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2AD3" w:rsidRPr="00082AD3" w:rsidRDefault="00082AD3" w:rsidP="00082AD3">
      <w:pPr>
        <w:jc w:val="both"/>
        <w:rPr>
          <w:rFonts w:ascii="Times New Roman" w:hAnsi="Times New Roman"/>
          <w:sz w:val="28"/>
          <w:szCs w:val="28"/>
        </w:rPr>
      </w:pPr>
      <w:r w:rsidRPr="00082AD3">
        <w:rPr>
          <w:rFonts w:ascii="Times New Roman" w:hAnsi="Times New Roman"/>
          <w:sz w:val="28"/>
          <w:szCs w:val="28"/>
        </w:rPr>
        <w:t>С Почит:</w:t>
      </w:r>
      <w:r w:rsidR="00961BEB">
        <w:rPr>
          <w:rFonts w:ascii="Times New Roman" w:hAnsi="Times New Roman"/>
          <w:sz w:val="28"/>
          <w:szCs w:val="28"/>
        </w:rPr>
        <w:t xml:space="preserve"> </w:t>
      </w:r>
      <w:r w:rsidRPr="00082AD3">
        <w:rPr>
          <w:rFonts w:ascii="Times New Roman" w:hAnsi="Times New Roman"/>
          <w:sz w:val="28"/>
          <w:szCs w:val="28"/>
        </w:rPr>
        <w:t xml:space="preserve"> Пенка Кирева</w:t>
      </w:r>
      <w:r w:rsidR="00961BEB">
        <w:rPr>
          <w:rFonts w:ascii="Times New Roman" w:hAnsi="Times New Roman"/>
          <w:sz w:val="28"/>
          <w:szCs w:val="28"/>
        </w:rPr>
        <w:t xml:space="preserve"> </w:t>
      </w:r>
      <w:r w:rsidR="00961BEB">
        <w:rPr>
          <w:rFonts w:ascii="Times New Roman" w:hAnsi="Times New Roman"/>
          <w:sz w:val="24"/>
          <w:szCs w:val="24"/>
        </w:rPr>
        <w:t>_______________</w:t>
      </w:r>
    </w:p>
    <w:p w:rsidR="00AE05E7" w:rsidRDefault="00082AD3" w:rsidP="00961BEB">
      <w:pPr>
        <w:jc w:val="both"/>
        <w:rPr>
          <w:rFonts w:ascii="Times New Roman" w:hAnsi="Times New Roman"/>
          <w:sz w:val="24"/>
          <w:szCs w:val="24"/>
        </w:rPr>
      </w:pPr>
      <w:r w:rsidRPr="00082AD3">
        <w:rPr>
          <w:rFonts w:ascii="Times New Roman" w:hAnsi="Times New Roman"/>
          <w:sz w:val="28"/>
          <w:szCs w:val="28"/>
        </w:rPr>
        <w:t xml:space="preserve"> Секретар на НЧ „Христо Ботев 1928г.”</w:t>
      </w:r>
      <w:r w:rsidR="00961BEB">
        <w:rPr>
          <w:rFonts w:ascii="Times New Roman" w:hAnsi="Times New Roman"/>
          <w:sz w:val="28"/>
          <w:szCs w:val="28"/>
        </w:rPr>
        <w:t xml:space="preserve"> </w:t>
      </w:r>
    </w:p>
    <w:p w:rsidR="00AE05E7" w:rsidRPr="00AE05E7" w:rsidRDefault="00AE05E7" w:rsidP="00AE05E7">
      <w:pPr>
        <w:tabs>
          <w:tab w:val="left" w:pos="6521"/>
          <w:tab w:val="left" w:pos="7655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AE05E7" w:rsidRPr="00AE05E7" w:rsidSect="00250768">
      <w:headerReference w:type="default" r:id="rId9"/>
      <w:footerReference w:type="even" r:id="rId10"/>
      <w:footerReference w:type="default" r:id="rId11"/>
      <w:pgSz w:w="11906" w:h="16838"/>
      <w:pgMar w:top="1665" w:right="70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79" w:rsidRDefault="00F32379">
      <w:pPr>
        <w:spacing w:after="0" w:line="240" w:lineRule="auto"/>
      </w:pPr>
      <w:r>
        <w:separator/>
      </w:r>
    </w:p>
  </w:endnote>
  <w:endnote w:type="continuationSeparator" w:id="0">
    <w:p w:rsidR="00F32379" w:rsidRDefault="00F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79" w:rsidRDefault="003E6347" w:rsidP="00501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3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379" w:rsidRDefault="00F32379" w:rsidP="005017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79" w:rsidRDefault="00F32379" w:rsidP="00D95235">
    <w:pPr>
      <w:pStyle w:val="Footer"/>
      <w:ind w:right="360"/>
      <w:jc w:val="right"/>
    </w:pPr>
    <w:r>
      <w:t xml:space="preserve">Страница </w:t>
    </w:r>
    <w:r w:rsidR="003E6347">
      <w:rPr>
        <w:b/>
      </w:rPr>
      <w:fldChar w:fldCharType="begin"/>
    </w:r>
    <w:r>
      <w:rPr>
        <w:b/>
      </w:rPr>
      <w:instrText>PAGE  \* Arabic  \* MERGEFORMAT</w:instrText>
    </w:r>
    <w:r w:rsidR="003E6347">
      <w:rPr>
        <w:b/>
      </w:rPr>
      <w:fldChar w:fldCharType="separate"/>
    </w:r>
    <w:r w:rsidR="00204619">
      <w:rPr>
        <w:b/>
        <w:noProof/>
      </w:rPr>
      <w:t>1</w:t>
    </w:r>
    <w:r w:rsidR="003E6347">
      <w:rPr>
        <w:b/>
      </w:rPr>
      <w:fldChar w:fldCharType="end"/>
    </w:r>
    <w:r>
      <w:t xml:space="preserve"> от </w:t>
    </w:r>
    <w:r w:rsidR="00204619">
      <w:fldChar w:fldCharType="begin"/>
    </w:r>
    <w:r w:rsidR="00204619">
      <w:instrText>NUMPAGES  \* Arabic  \* MERGEFORMAT</w:instrText>
    </w:r>
    <w:r w:rsidR="00204619">
      <w:fldChar w:fldCharType="separate"/>
    </w:r>
    <w:r w:rsidR="00204619" w:rsidRPr="00204619">
      <w:rPr>
        <w:b/>
        <w:noProof/>
      </w:rPr>
      <w:t>4</w:t>
    </w:r>
    <w:r w:rsidR="0020461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79" w:rsidRDefault="00F32379">
      <w:pPr>
        <w:spacing w:after="0" w:line="240" w:lineRule="auto"/>
      </w:pPr>
      <w:r>
        <w:separator/>
      </w:r>
    </w:p>
  </w:footnote>
  <w:footnote w:type="continuationSeparator" w:id="0">
    <w:p w:rsidR="00F32379" w:rsidRDefault="00F3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79" w:rsidRPr="003339F6" w:rsidRDefault="00F32379" w:rsidP="003339F6">
    <w:pPr>
      <w:pBdr>
        <w:bottom w:val="single" w:sz="4" w:space="1" w:color="auto"/>
      </w:pBdr>
      <w:tabs>
        <w:tab w:val="left" w:pos="3240"/>
      </w:tabs>
      <w:spacing w:after="0" w:line="240" w:lineRule="auto"/>
      <w:jc w:val="center"/>
      <w:rPr>
        <w:rFonts w:ascii="Times New Roman" w:hAnsi="Times New Roman"/>
        <w:b/>
        <w:color w:val="800080"/>
        <w:sz w:val="28"/>
        <w:szCs w:val="28"/>
      </w:rPr>
    </w:pPr>
    <w:r w:rsidRPr="003339F6">
      <w:rPr>
        <w:rFonts w:ascii="Times New Roman" w:hAnsi="Times New Roman"/>
        <w:b/>
        <w:noProof/>
        <w:color w:val="800080"/>
        <w:sz w:val="28"/>
        <w:szCs w:val="28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45085</wp:posOffset>
          </wp:positionV>
          <wp:extent cx="1484630" cy="614045"/>
          <wp:effectExtent l="0" t="0" r="0" b="0"/>
          <wp:wrapSquare wrapText="bothSides"/>
          <wp:docPr id="5" name="Picture 2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39F6">
      <w:rPr>
        <w:rFonts w:ascii="Times New Roman" w:hAnsi="Times New Roman"/>
        <w:b/>
        <w:color w:val="800080"/>
        <w:sz w:val="28"/>
        <w:szCs w:val="28"/>
      </w:rPr>
      <w:t>НАРОДНО ЧИТАЛИЩЕ  „Христо Ботев 1928г.”</w:t>
    </w:r>
  </w:p>
  <w:p w:rsidR="00F32379" w:rsidRPr="003339F6" w:rsidRDefault="00F32379" w:rsidP="003339F6">
    <w:pPr>
      <w:pBdr>
        <w:bottom w:val="single" w:sz="4" w:space="1" w:color="auto"/>
      </w:pBdr>
      <w:tabs>
        <w:tab w:val="left" w:pos="3240"/>
      </w:tabs>
      <w:spacing w:after="0" w:line="240" w:lineRule="auto"/>
      <w:jc w:val="center"/>
      <w:rPr>
        <w:rFonts w:ascii="Times New Roman" w:hAnsi="Times New Roman"/>
        <w:b/>
        <w:color w:val="800080"/>
        <w:sz w:val="28"/>
        <w:szCs w:val="28"/>
      </w:rPr>
    </w:pPr>
    <w:r w:rsidRPr="003339F6">
      <w:rPr>
        <w:rFonts w:ascii="Times New Roman" w:hAnsi="Times New Roman"/>
        <w:b/>
        <w:color w:val="800080"/>
        <w:sz w:val="28"/>
        <w:szCs w:val="28"/>
      </w:rPr>
      <w:t xml:space="preserve">с. СПАХИЕВО, </w:t>
    </w:r>
  </w:p>
  <w:p w:rsidR="00F32379" w:rsidRDefault="00F32379" w:rsidP="003339F6">
    <w:pPr>
      <w:pBdr>
        <w:bottom w:val="single" w:sz="4" w:space="1" w:color="auto"/>
      </w:pBdr>
      <w:tabs>
        <w:tab w:val="left" w:pos="3240"/>
      </w:tabs>
      <w:spacing w:after="0" w:line="240" w:lineRule="auto"/>
      <w:jc w:val="center"/>
      <w:rPr>
        <w:rFonts w:ascii="Times New Roman" w:hAnsi="Times New Roman"/>
        <w:b/>
        <w:color w:val="800080"/>
        <w:sz w:val="28"/>
        <w:szCs w:val="28"/>
      </w:rPr>
    </w:pPr>
    <w:r w:rsidRPr="003339F6">
      <w:rPr>
        <w:rFonts w:ascii="Times New Roman" w:hAnsi="Times New Roman"/>
        <w:b/>
        <w:color w:val="800080"/>
        <w:sz w:val="28"/>
        <w:szCs w:val="28"/>
      </w:rPr>
      <w:t>общ. Минерални Бани, Област Хасковска</w:t>
    </w:r>
  </w:p>
  <w:p w:rsidR="00F32379" w:rsidRPr="003339F6" w:rsidRDefault="00F32379" w:rsidP="003339F6">
    <w:pPr>
      <w:pBdr>
        <w:bottom w:val="single" w:sz="4" w:space="1" w:color="auto"/>
      </w:pBdr>
      <w:tabs>
        <w:tab w:val="left" w:pos="3240"/>
      </w:tabs>
      <w:spacing w:after="0" w:line="240" w:lineRule="auto"/>
      <w:jc w:val="center"/>
      <w:rPr>
        <w:rFonts w:ascii="Times New Roman" w:hAnsi="Times New Roman"/>
        <w:b/>
        <w:color w:val="800080"/>
        <w:sz w:val="12"/>
        <w:szCs w:val="12"/>
      </w:rPr>
    </w:pPr>
  </w:p>
  <w:p w:rsidR="00F32379" w:rsidRDefault="00F32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88"/>
    <w:multiLevelType w:val="hybridMultilevel"/>
    <w:tmpl w:val="ABBA90E4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32141AA"/>
    <w:multiLevelType w:val="hybridMultilevel"/>
    <w:tmpl w:val="337C74E8"/>
    <w:lvl w:ilvl="0" w:tplc="0402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">
    <w:nsid w:val="05C51337"/>
    <w:multiLevelType w:val="hybridMultilevel"/>
    <w:tmpl w:val="90D0DDCA"/>
    <w:lvl w:ilvl="0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01E703D"/>
    <w:multiLevelType w:val="hybridMultilevel"/>
    <w:tmpl w:val="358ED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39437E7"/>
    <w:multiLevelType w:val="hybridMultilevel"/>
    <w:tmpl w:val="26DA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4F22"/>
    <w:multiLevelType w:val="hybridMultilevel"/>
    <w:tmpl w:val="AED838F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C8C54D4"/>
    <w:multiLevelType w:val="hybridMultilevel"/>
    <w:tmpl w:val="344835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AD1F24"/>
    <w:multiLevelType w:val="hybridMultilevel"/>
    <w:tmpl w:val="D36A0FA8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16053B1"/>
    <w:multiLevelType w:val="hybridMultilevel"/>
    <w:tmpl w:val="B20608E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A553D4"/>
    <w:multiLevelType w:val="hybridMultilevel"/>
    <w:tmpl w:val="8A4C1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C0C7C"/>
    <w:multiLevelType w:val="hybridMultilevel"/>
    <w:tmpl w:val="694C0234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30C6342"/>
    <w:multiLevelType w:val="hybridMultilevel"/>
    <w:tmpl w:val="53E25A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90C63"/>
    <w:multiLevelType w:val="multilevel"/>
    <w:tmpl w:val="E842D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024"/>
    <w:rsid w:val="000225A4"/>
    <w:rsid w:val="00082AD3"/>
    <w:rsid w:val="00090EB1"/>
    <w:rsid w:val="000A73BB"/>
    <w:rsid w:val="000B0C7E"/>
    <w:rsid w:val="000B4C05"/>
    <w:rsid w:val="000D1BD2"/>
    <w:rsid w:val="000F77A4"/>
    <w:rsid w:val="0013556B"/>
    <w:rsid w:val="0015179D"/>
    <w:rsid w:val="0015242D"/>
    <w:rsid w:val="00177775"/>
    <w:rsid w:val="0018644B"/>
    <w:rsid w:val="00186952"/>
    <w:rsid w:val="00195AD4"/>
    <w:rsid w:val="001A054B"/>
    <w:rsid w:val="001B091A"/>
    <w:rsid w:val="001D21E6"/>
    <w:rsid w:val="001F2C78"/>
    <w:rsid w:val="00204619"/>
    <w:rsid w:val="00211359"/>
    <w:rsid w:val="00223827"/>
    <w:rsid w:val="00250768"/>
    <w:rsid w:val="002B4F9D"/>
    <w:rsid w:val="002C0AF6"/>
    <w:rsid w:val="002F1C5C"/>
    <w:rsid w:val="002F28CD"/>
    <w:rsid w:val="00303733"/>
    <w:rsid w:val="003339F6"/>
    <w:rsid w:val="00346B71"/>
    <w:rsid w:val="003846DF"/>
    <w:rsid w:val="00395DE3"/>
    <w:rsid w:val="003D3B08"/>
    <w:rsid w:val="003E6347"/>
    <w:rsid w:val="003E7CEC"/>
    <w:rsid w:val="003F54DB"/>
    <w:rsid w:val="004078F5"/>
    <w:rsid w:val="00415916"/>
    <w:rsid w:val="00420330"/>
    <w:rsid w:val="00454550"/>
    <w:rsid w:val="00455322"/>
    <w:rsid w:val="004629EE"/>
    <w:rsid w:val="00462C8A"/>
    <w:rsid w:val="004A1653"/>
    <w:rsid w:val="004B1EF2"/>
    <w:rsid w:val="004C0BAD"/>
    <w:rsid w:val="004F1E6A"/>
    <w:rsid w:val="00501771"/>
    <w:rsid w:val="00516E19"/>
    <w:rsid w:val="00522314"/>
    <w:rsid w:val="00533C16"/>
    <w:rsid w:val="005350B4"/>
    <w:rsid w:val="00552E0C"/>
    <w:rsid w:val="005A29DA"/>
    <w:rsid w:val="005A38ED"/>
    <w:rsid w:val="005A6981"/>
    <w:rsid w:val="005A7058"/>
    <w:rsid w:val="005D5C24"/>
    <w:rsid w:val="005F35BE"/>
    <w:rsid w:val="0066176C"/>
    <w:rsid w:val="00672C9E"/>
    <w:rsid w:val="00685ECC"/>
    <w:rsid w:val="006A277C"/>
    <w:rsid w:val="006B1BE2"/>
    <w:rsid w:val="006C7CC7"/>
    <w:rsid w:val="006D6EBE"/>
    <w:rsid w:val="006E1E6A"/>
    <w:rsid w:val="007122FD"/>
    <w:rsid w:val="00747C33"/>
    <w:rsid w:val="007734F3"/>
    <w:rsid w:val="00784247"/>
    <w:rsid w:val="00793540"/>
    <w:rsid w:val="007A215E"/>
    <w:rsid w:val="007D0004"/>
    <w:rsid w:val="00801E16"/>
    <w:rsid w:val="00810B11"/>
    <w:rsid w:val="00814015"/>
    <w:rsid w:val="008504BA"/>
    <w:rsid w:val="00866024"/>
    <w:rsid w:val="00872A49"/>
    <w:rsid w:val="008739A5"/>
    <w:rsid w:val="008857B2"/>
    <w:rsid w:val="008A0B49"/>
    <w:rsid w:val="008A4763"/>
    <w:rsid w:val="008B5FBC"/>
    <w:rsid w:val="008B6941"/>
    <w:rsid w:val="008C6486"/>
    <w:rsid w:val="008D344C"/>
    <w:rsid w:val="008E04A3"/>
    <w:rsid w:val="009015B8"/>
    <w:rsid w:val="0092628E"/>
    <w:rsid w:val="0093629F"/>
    <w:rsid w:val="00951879"/>
    <w:rsid w:val="009519A1"/>
    <w:rsid w:val="009577E7"/>
    <w:rsid w:val="009614FE"/>
    <w:rsid w:val="00961BEB"/>
    <w:rsid w:val="0097449B"/>
    <w:rsid w:val="009764D1"/>
    <w:rsid w:val="0099211A"/>
    <w:rsid w:val="009945A2"/>
    <w:rsid w:val="009C6475"/>
    <w:rsid w:val="009F6A78"/>
    <w:rsid w:val="00A031F8"/>
    <w:rsid w:val="00A348FF"/>
    <w:rsid w:val="00A44906"/>
    <w:rsid w:val="00A531D0"/>
    <w:rsid w:val="00A6751C"/>
    <w:rsid w:val="00A9485F"/>
    <w:rsid w:val="00AA5EA3"/>
    <w:rsid w:val="00AB7AE2"/>
    <w:rsid w:val="00AD32E1"/>
    <w:rsid w:val="00AD430E"/>
    <w:rsid w:val="00AE05E7"/>
    <w:rsid w:val="00AE2A77"/>
    <w:rsid w:val="00AE5F11"/>
    <w:rsid w:val="00B1361A"/>
    <w:rsid w:val="00B255A3"/>
    <w:rsid w:val="00B44CE5"/>
    <w:rsid w:val="00BF1D63"/>
    <w:rsid w:val="00C22DED"/>
    <w:rsid w:val="00C616A4"/>
    <w:rsid w:val="00C745AD"/>
    <w:rsid w:val="00CD5BF6"/>
    <w:rsid w:val="00CF7178"/>
    <w:rsid w:val="00D01F8D"/>
    <w:rsid w:val="00D05F89"/>
    <w:rsid w:val="00D2179F"/>
    <w:rsid w:val="00D31C73"/>
    <w:rsid w:val="00D44E1D"/>
    <w:rsid w:val="00D54EAB"/>
    <w:rsid w:val="00D55880"/>
    <w:rsid w:val="00D55975"/>
    <w:rsid w:val="00D639A2"/>
    <w:rsid w:val="00D9267E"/>
    <w:rsid w:val="00D95235"/>
    <w:rsid w:val="00DB6102"/>
    <w:rsid w:val="00DC26F9"/>
    <w:rsid w:val="00DD7D05"/>
    <w:rsid w:val="00DE03FB"/>
    <w:rsid w:val="00DF5925"/>
    <w:rsid w:val="00E012DA"/>
    <w:rsid w:val="00E1294F"/>
    <w:rsid w:val="00E17B02"/>
    <w:rsid w:val="00E44CF8"/>
    <w:rsid w:val="00E505A7"/>
    <w:rsid w:val="00E5598B"/>
    <w:rsid w:val="00E5706F"/>
    <w:rsid w:val="00E64668"/>
    <w:rsid w:val="00EC5F28"/>
    <w:rsid w:val="00EE2997"/>
    <w:rsid w:val="00EF2B39"/>
    <w:rsid w:val="00F268D2"/>
    <w:rsid w:val="00F32379"/>
    <w:rsid w:val="00F475CC"/>
    <w:rsid w:val="00F705B3"/>
    <w:rsid w:val="00FA4DCC"/>
    <w:rsid w:val="00FC4881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71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0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rsid w:val="0086602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866024"/>
  </w:style>
  <w:style w:type="character" w:customStyle="1" w:styleId="apple-converted-space">
    <w:name w:val="apple-converted-space"/>
    <w:basedOn w:val="DefaultParagraphFont"/>
    <w:rsid w:val="00E17B02"/>
  </w:style>
  <w:style w:type="paragraph" w:styleId="Header">
    <w:name w:val="header"/>
    <w:basedOn w:val="Normal"/>
    <w:link w:val="HeaderChar"/>
    <w:uiPriority w:val="99"/>
    <w:unhideWhenUsed/>
    <w:rsid w:val="003339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F6"/>
    <w:rPr>
      <w:sz w:val="22"/>
      <w:szCs w:val="22"/>
      <w:lang w:val="bg-BG"/>
    </w:rPr>
  </w:style>
  <w:style w:type="paragraph" w:styleId="NoSpacing">
    <w:name w:val="No Spacing"/>
    <w:uiPriority w:val="1"/>
    <w:qFormat/>
    <w:rsid w:val="00F268D2"/>
    <w:rPr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DD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E3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4676-3D40-465F-84EB-48DFB805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Отчет за дейността за 2021 г. </vt:lpstr>
      <vt:lpstr/>
    </vt:vector>
  </TitlesOfParts>
  <Company>Grizli777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2022-03-12T09:08:00Z</cp:lastPrinted>
  <dcterms:created xsi:type="dcterms:W3CDTF">2022-03-07T15:11:00Z</dcterms:created>
  <dcterms:modified xsi:type="dcterms:W3CDTF">2022-03-12T09:36:00Z</dcterms:modified>
</cp:coreProperties>
</file>