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15" w:rsidRDefault="00686B15" w:rsidP="00686B15">
      <w:pPr>
        <w:ind w:right="-375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НАРОДНО ЧИТАЛИЩЕ „ЕМИЛ ШЕКЕРДЖИЙСКИ-1919 Г.“</w:t>
      </w:r>
    </w:p>
    <w:p w:rsidR="00686B15" w:rsidRDefault="00686B15" w:rsidP="00686B15">
      <w:pPr>
        <w:ind w:right="-375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Приложение към сп</w:t>
      </w:r>
      <w:r w:rsidR="0080016C">
        <w:rPr>
          <w:sz w:val="40"/>
          <w:szCs w:val="40"/>
          <w:lang w:val="bg-BG"/>
        </w:rPr>
        <w:t>равката за 2021</w:t>
      </w:r>
      <w:r>
        <w:rPr>
          <w:sz w:val="40"/>
          <w:szCs w:val="40"/>
          <w:lang w:val="bg-BG"/>
        </w:rPr>
        <w:t xml:space="preserve"> година</w:t>
      </w:r>
    </w:p>
    <w:p w:rsidR="00686B15" w:rsidRDefault="00686B15" w:rsidP="00686B15">
      <w:pPr>
        <w:ind w:right="-375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 Т Ч Е Т</w:t>
      </w:r>
    </w:p>
    <w:p w:rsidR="00686B15" w:rsidRDefault="00686B15" w:rsidP="00686B15">
      <w:pPr>
        <w:ind w:right="-375"/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Д</w:t>
      </w:r>
      <w:r w:rsidR="0080016C">
        <w:rPr>
          <w:sz w:val="40"/>
          <w:szCs w:val="40"/>
          <w:lang w:val="bg-BG"/>
        </w:rPr>
        <w:t>ЕЙНОСТТА НА ЧИТАЛИЩЕТО ПРЕЗ 2021</w:t>
      </w:r>
      <w:r>
        <w:rPr>
          <w:sz w:val="40"/>
          <w:szCs w:val="40"/>
          <w:lang w:val="bg-BG"/>
        </w:rPr>
        <w:t xml:space="preserve"> Г.</w:t>
      </w:r>
    </w:p>
    <w:p w:rsidR="00686B15" w:rsidRDefault="00686B15" w:rsidP="00686B15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Като културен институт на територията на район</w:t>
      </w:r>
    </w:p>
    <w:p w:rsidR="00686B15" w:rsidRDefault="00686B15" w:rsidP="00686B15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„Възраждане“, НЧ „Емил Шекерджийски-1919 Г.“ подчини цялата си дейност</w:t>
      </w:r>
      <w:r w:rsidR="0080016C">
        <w:rPr>
          <w:sz w:val="40"/>
          <w:szCs w:val="40"/>
          <w:lang w:val="bg-BG"/>
        </w:rPr>
        <w:t xml:space="preserve"> през 2021</w:t>
      </w:r>
      <w:r>
        <w:rPr>
          <w:sz w:val="40"/>
          <w:szCs w:val="40"/>
          <w:lang w:val="bg-BG"/>
        </w:rPr>
        <w:t xml:space="preserve"> година на задоволяване потребностите на гражданите от района, обогатяване и разширяваяне  на културните им интереси и знания.</w:t>
      </w:r>
    </w:p>
    <w:p w:rsidR="002C3153" w:rsidRPr="002C3153" w:rsidRDefault="0080016C" w:rsidP="002C3153">
      <w:pPr>
        <w:ind w:right="-375"/>
        <w:rPr>
          <w:sz w:val="40"/>
          <w:szCs w:val="40"/>
        </w:rPr>
      </w:pPr>
      <w:r>
        <w:rPr>
          <w:sz w:val="40"/>
          <w:szCs w:val="40"/>
          <w:lang w:val="bg-BG"/>
        </w:rPr>
        <w:t>Проведени бяха 24</w:t>
      </w:r>
      <w:r w:rsidR="002C3153" w:rsidRPr="002C3153">
        <w:rPr>
          <w:sz w:val="40"/>
          <w:szCs w:val="40"/>
          <w:lang w:val="bg-BG"/>
        </w:rPr>
        <w:t xml:space="preserve"> мероприятия и създаване на клуб </w:t>
      </w:r>
      <w:r>
        <w:rPr>
          <w:sz w:val="40"/>
          <w:szCs w:val="40"/>
          <w:lang w:val="bg-BG"/>
        </w:rPr>
        <w:t xml:space="preserve">за </w:t>
      </w:r>
      <w:r w:rsidR="002C3153" w:rsidRPr="002C3153">
        <w:rPr>
          <w:sz w:val="40"/>
          <w:szCs w:val="40"/>
          <w:lang w:val="bg-BG"/>
        </w:rPr>
        <w:t>„</w:t>
      </w:r>
      <w:r>
        <w:rPr>
          <w:sz w:val="40"/>
          <w:szCs w:val="40"/>
          <w:lang w:val="bg-BG"/>
        </w:rPr>
        <w:t>Изкуство, култура и литература</w:t>
      </w:r>
      <w:r w:rsidR="002C3153" w:rsidRPr="002C3153">
        <w:rPr>
          <w:sz w:val="40"/>
          <w:szCs w:val="40"/>
          <w:lang w:val="bg-BG"/>
        </w:rPr>
        <w:t>“, който осъщест</w:t>
      </w:r>
      <w:r>
        <w:rPr>
          <w:sz w:val="40"/>
          <w:szCs w:val="40"/>
          <w:lang w:val="bg-BG"/>
        </w:rPr>
        <w:t>ви среща с авторката Станимира Георгиева Орлинова</w:t>
      </w:r>
      <w:r w:rsidR="002C3153" w:rsidRPr="002C3153">
        <w:rPr>
          <w:sz w:val="40"/>
          <w:szCs w:val="40"/>
          <w:lang w:val="bg-BG"/>
        </w:rPr>
        <w:t xml:space="preserve">. </w:t>
      </w:r>
      <w:proofErr w:type="spellStart"/>
      <w:proofErr w:type="gramStart"/>
      <w:r w:rsidR="002C3153" w:rsidRPr="002C3153">
        <w:rPr>
          <w:sz w:val="40"/>
          <w:szCs w:val="40"/>
        </w:rPr>
        <w:t>Отбеляза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се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Денят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на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град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София</w:t>
      </w:r>
      <w:proofErr w:type="spellEnd"/>
      <w:r w:rsidR="002C3153" w:rsidRPr="002C3153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Денят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народните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будители</w:t>
      </w:r>
      <w:proofErr w:type="spellEnd"/>
      <w:r>
        <w:rPr>
          <w:sz w:val="40"/>
          <w:szCs w:val="40"/>
        </w:rPr>
        <w:t>, 7</w:t>
      </w:r>
      <w:r>
        <w:rPr>
          <w:sz w:val="40"/>
          <w:szCs w:val="40"/>
          <w:lang w:val="bg-BG"/>
        </w:rPr>
        <w:t>7</w:t>
      </w:r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години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от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гибелта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на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патрона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на</w:t>
      </w:r>
      <w:proofErr w:type="spellEnd"/>
      <w:r w:rsidR="002C3153" w:rsidRPr="002C3153">
        <w:rPr>
          <w:sz w:val="40"/>
          <w:szCs w:val="40"/>
        </w:rPr>
        <w:t xml:space="preserve"> </w:t>
      </w:r>
      <w:proofErr w:type="spellStart"/>
      <w:r w:rsidR="002C3153" w:rsidRPr="002C3153">
        <w:rPr>
          <w:sz w:val="40"/>
          <w:szCs w:val="40"/>
        </w:rPr>
        <w:t>читалищет</w:t>
      </w:r>
      <w:proofErr w:type="spellEnd"/>
      <w:r w:rsidR="002C3153" w:rsidRPr="002C3153">
        <w:rPr>
          <w:sz w:val="40"/>
          <w:szCs w:val="40"/>
          <w:lang w:val="bg-BG"/>
        </w:rPr>
        <w:t>о</w:t>
      </w:r>
      <w:r w:rsidR="002C3153" w:rsidRPr="002C3153">
        <w:rPr>
          <w:sz w:val="40"/>
          <w:szCs w:val="40"/>
        </w:rPr>
        <w:t xml:space="preserve"> – </w:t>
      </w:r>
      <w:proofErr w:type="spellStart"/>
      <w:r w:rsidR="002C3153" w:rsidRPr="002C3153">
        <w:rPr>
          <w:sz w:val="40"/>
          <w:szCs w:val="40"/>
        </w:rPr>
        <w:t>Емил</w:t>
      </w:r>
      <w:proofErr w:type="spellEnd"/>
      <w:r w:rsidR="002C3153" w:rsidRPr="002C3153">
        <w:rPr>
          <w:sz w:val="40"/>
          <w:szCs w:val="40"/>
        </w:rPr>
        <w:t xml:space="preserve"> </w:t>
      </w:r>
      <w:r w:rsidR="002C3153" w:rsidRPr="002C3153">
        <w:rPr>
          <w:sz w:val="40"/>
          <w:szCs w:val="40"/>
          <w:lang w:val="bg-BG"/>
        </w:rPr>
        <w:t>Шекерджийски. Бяха отбелязани много български празници и чествания според еврейския културен календар.</w:t>
      </w:r>
      <w:proofErr w:type="gramEnd"/>
    </w:p>
    <w:p w:rsidR="00686B15" w:rsidRPr="002B4664" w:rsidRDefault="00686B15" w:rsidP="00686B15">
      <w:pPr>
        <w:ind w:right="-375"/>
        <w:rPr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lastRenderedPageBreak/>
        <w:t xml:space="preserve">Представяния на книги: </w:t>
      </w:r>
      <w:r>
        <w:rPr>
          <w:sz w:val="40"/>
          <w:szCs w:val="40"/>
          <w:lang w:val="bg-BG"/>
        </w:rPr>
        <w:t>Среща с младат</w:t>
      </w:r>
      <w:r w:rsidR="00FF1332">
        <w:rPr>
          <w:sz w:val="40"/>
          <w:szCs w:val="40"/>
          <w:lang w:val="bg-BG"/>
        </w:rPr>
        <w:t>а авторка Станислава Орлинова, за представяне на втората й книга.</w:t>
      </w:r>
      <w:r w:rsidR="002B4664">
        <w:rPr>
          <w:sz w:val="40"/>
          <w:szCs w:val="40"/>
          <w:lang w:val="bg-BG"/>
        </w:rPr>
        <w:t xml:space="preserve"> </w:t>
      </w:r>
    </w:p>
    <w:p w:rsidR="00686B15" w:rsidRDefault="00686B15" w:rsidP="00686B15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>
        <w:rPr>
          <w:b/>
          <w:sz w:val="40"/>
          <w:szCs w:val="40"/>
          <w:lang w:val="bg-BG"/>
        </w:rPr>
        <w:t>Просветно-образователна и клубна дейности:</w:t>
      </w:r>
      <w:r>
        <w:rPr>
          <w:sz w:val="40"/>
          <w:szCs w:val="40"/>
          <w:lang w:val="bg-BG"/>
        </w:rPr>
        <w:t xml:space="preserve"> Да запази езика, душевността и самобитността на еврейския народ като популяризира историята и традициите на сефардската култура,</w:t>
      </w:r>
      <w:r w:rsidR="00F8472F">
        <w:rPr>
          <w:sz w:val="40"/>
          <w:szCs w:val="40"/>
          <w:lang w:val="bg-BG"/>
        </w:rPr>
        <w:t xml:space="preserve"> предавайки я на младите хора.</w:t>
      </w:r>
    </w:p>
    <w:p w:rsidR="00686B15" w:rsidRDefault="00686B15" w:rsidP="00686B15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</w:p>
    <w:p w:rsidR="00686B15" w:rsidRDefault="00686B15" w:rsidP="00686B15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Читалището организира курсове по иврит за възрастни- вечерни, ръководени от преподавателката Стела Бехар. През изтеклата година общият брой на курсист</w:t>
      </w:r>
      <w:r w:rsidR="00FF1332">
        <w:rPr>
          <w:sz w:val="40"/>
          <w:szCs w:val="40"/>
          <w:lang w:val="bg-BG"/>
        </w:rPr>
        <w:t>ите е 4</w:t>
      </w:r>
      <w:r w:rsidR="00B257F1">
        <w:rPr>
          <w:sz w:val="40"/>
          <w:szCs w:val="40"/>
          <w:lang w:val="bg-BG"/>
        </w:rPr>
        <w:t xml:space="preserve"> души, разпределени в пет</w:t>
      </w:r>
      <w:r>
        <w:rPr>
          <w:sz w:val="40"/>
          <w:szCs w:val="40"/>
          <w:lang w:val="bg-BG"/>
        </w:rPr>
        <w:t xml:space="preserve"> нива. </w:t>
      </w:r>
    </w:p>
    <w:p w:rsidR="0039502C" w:rsidRPr="0039502C" w:rsidRDefault="0039502C" w:rsidP="0039502C">
      <w:pPr>
        <w:ind w:right="-375" w:firstLine="720"/>
        <w:rPr>
          <w:sz w:val="40"/>
          <w:szCs w:val="40"/>
          <w:lang w:val="bg-BG"/>
        </w:rPr>
      </w:pPr>
      <w:r w:rsidRPr="0039502C">
        <w:rPr>
          <w:sz w:val="40"/>
          <w:szCs w:val="40"/>
          <w:lang w:val="bg-BG"/>
        </w:rPr>
        <w:t>Години наред Настоятелството полага усилия да подобри и разшири материалната база – условие за организиране на нови дейности. Значително бяха подобрени социално-</w:t>
      </w:r>
      <w:r w:rsidR="00D12FC1">
        <w:rPr>
          <w:sz w:val="40"/>
          <w:szCs w:val="40"/>
          <w:lang w:val="bg-BG"/>
        </w:rPr>
        <w:t>битовите условия на служителите</w:t>
      </w:r>
      <w:r w:rsidRPr="0039502C">
        <w:rPr>
          <w:sz w:val="40"/>
          <w:szCs w:val="40"/>
          <w:lang w:val="bg-BG"/>
        </w:rPr>
        <w:t>. Ремонтира се и сградата на ул. „Пиротска“ 79.</w:t>
      </w:r>
    </w:p>
    <w:p w:rsidR="0039502C" w:rsidRDefault="00686B15" w:rsidP="00686B15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</w:t>
      </w:r>
      <w:r>
        <w:rPr>
          <w:b/>
          <w:sz w:val="40"/>
          <w:szCs w:val="40"/>
          <w:lang w:val="bg-BG"/>
        </w:rPr>
        <w:t xml:space="preserve">Музикалн формации: </w:t>
      </w:r>
      <w:r>
        <w:rPr>
          <w:sz w:val="40"/>
          <w:szCs w:val="40"/>
          <w:lang w:val="bg-BG"/>
        </w:rPr>
        <w:t xml:space="preserve">Рок група „Епизод“ с ръководител Симеон Христов организира няколко концерта и участия в </w:t>
      </w:r>
      <w:r>
        <w:rPr>
          <w:sz w:val="40"/>
          <w:szCs w:val="40"/>
          <w:lang w:val="bg-BG"/>
        </w:rPr>
        <w:lastRenderedPageBreak/>
        <w:t>столицата и в различни градове на страната</w:t>
      </w:r>
      <w:r w:rsidR="00D12FC1">
        <w:rPr>
          <w:sz w:val="40"/>
          <w:szCs w:val="40"/>
          <w:lang w:val="bg-BG"/>
        </w:rPr>
        <w:t>, като например в гр. Годеч и град Благоевград</w:t>
      </w:r>
      <w:r>
        <w:rPr>
          <w:sz w:val="40"/>
          <w:szCs w:val="40"/>
          <w:lang w:val="bg-BG"/>
        </w:rPr>
        <w:t>.</w:t>
      </w:r>
    </w:p>
    <w:p w:rsidR="00686B15" w:rsidRDefault="00686B15" w:rsidP="00686B15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>
        <w:rPr>
          <w:b/>
          <w:sz w:val="40"/>
          <w:szCs w:val="40"/>
          <w:lang w:val="bg-BG"/>
        </w:rPr>
        <w:t>Библиотечна дейност:</w:t>
      </w:r>
      <w:r>
        <w:rPr>
          <w:sz w:val="40"/>
          <w:szCs w:val="40"/>
          <w:lang w:val="bg-BG"/>
        </w:rPr>
        <w:t xml:space="preserve"> Библиотеката към читалището обслужва жителите на район „Възраждане“, както и цялото еврейско население, което живее на територията на столицата. Стремим се да предоставяме достоверна информация, да съдействаме за по-високо образование и култура.</w:t>
      </w:r>
    </w:p>
    <w:p w:rsidR="00686B15" w:rsidRDefault="00686B15" w:rsidP="00686B15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Фондът на библиотеката наброява 23,748 библиотечни единици. През миналата година той бе увеличен с 455 тома художествена литература на стойност 6535,17 лв. </w:t>
      </w:r>
    </w:p>
    <w:p w:rsidR="00686B15" w:rsidRDefault="00686B15" w:rsidP="00686B15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Читателите са 210, а новорегистрираните  - 22 души,  посещенията – 2,197, а заетите библотечни материали – 3,552.</w:t>
      </w:r>
    </w:p>
    <w:p w:rsidR="00686B15" w:rsidRDefault="00686B15" w:rsidP="00686B15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Библиотеката предлага свободен достъп до Интернет, безплатни копирни услуги на материали от фонда и извършва безплатни устни и писмени библиографски справки.</w:t>
      </w:r>
    </w:p>
    <w:p w:rsidR="0039502C" w:rsidRPr="0039502C" w:rsidRDefault="00D12FC1" w:rsidP="0039502C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</w:t>
      </w:r>
      <w:r w:rsidR="0039502C" w:rsidRPr="0039502C">
        <w:rPr>
          <w:sz w:val="40"/>
          <w:szCs w:val="40"/>
          <w:lang w:val="bg-BG"/>
        </w:rPr>
        <w:t>Го</w:t>
      </w:r>
      <w:r>
        <w:rPr>
          <w:sz w:val="40"/>
          <w:szCs w:val="40"/>
          <w:lang w:val="bg-BG"/>
        </w:rPr>
        <w:t>лям интерес предствлява и</w:t>
      </w:r>
      <w:r w:rsidR="0039502C" w:rsidRPr="0039502C">
        <w:rPr>
          <w:sz w:val="40"/>
          <w:szCs w:val="40"/>
          <w:lang w:val="bg-BG"/>
        </w:rPr>
        <w:t xml:space="preserve"> абонамент</w:t>
      </w:r>
      <w:r>
        <w:rPr>
          <w:sz w:val="40"/>
          <w:szCs w:val="40"/>
          <w:lang w:val="bg-BG"/>
        </w:rPr>
        <w:t>ът ни</w:t>
      </w:r>
      <w:r w:rsidR="00FF1332">
        <w:rPr>
          <w:sz w:val="40"/>
          <w:szCs w:val="40"/>
          <w:lang w:val="bg-BG"/>
        </w:rPr>
        <w:t xml:space="preserve"> за 2022</w:t>
      </w:r>
      <w:r w:rsidR="0039502C" w:rsidRPr="0039502C">
        <w:rPr>
          <w:sz w:val="40"/>
          <w:szCs w:val="40"/>
          <w:lang w:val="bg-BG"/>
        </w:rPr>
        <w:t xml:space="preserve"> г., с нови за библиотеката списания. Тов</w:t>
      </w:r>
      <w:r w:rsidR="00FF1332">
        <w:rPr>
          <w:sz w:val="40"/>
          <w:szCs w:val="40"/>
          <w:lang w:val="bg-BG"/>
        </w:rPr>
        <w:t>а са списание ИнГлоуб</w:t>
      </w:r>
      <w:r w:rsidR="0039502C" w:rsidRPr="0039502C">
        <w:rPr>
          <w:sz w:val="40"/>
          <w:szCs w:val="40"/>
          <w:lang w:val="bg-BG"/>
        </w:rPr>
        <w:t xml:space="preserve">, </w:t>
      </w:r>
      <w:r w:rsidR="0039502C" w:rsidRPr="0039502C">
        <w:rPr>
          <w:sz w:val="40"/>
          <w:szCs w:val="40"/>
          <w:lang w:val="bg-BG"/>
        </w:rPr>
        <w:lastRenderedPageBreak/>
        <w:t xml:space="preserve">списание Култура, </w:t>
      </w:r>
      <w:r w:rsidR="00FF1332">
        <w:rPr>
          <w:sz w:val="40"/>
          <w:szCs w:val="40"/>
          <w:lang w:val="bg-BG"/>
        </w:rPr>
        <w:t xml:space="preserve">списание Мениджър, </w:t>
      </w:r>
      <w:r w:rsidR="0039502C" w:rsidRPr="0039502C">
        <w:rPr>
          <w:sz w:val="40"/>
          <w:szCs w:val="40"/>
          <w:lang w:val="bg-BG"/>
        </w:rPr>
        <w:t>Списание Осем, списание Съвременник.</w:t>
      </w:r>
    </w:p>
    <w:p w:rsidR="0039502C" w:rsidRPr="0039502C" w:rsidRDefault="0039502C" w:rsidP="0039502C">
      <w:pPr>
        <w:ind w:right="-942"/>
        <w:rPr>
          <w:sz w:val="40"/>
          <w:szCs w:val="40"/>
        </w:rPr>
      </w:pPr>
      <w:proofErr w:type="spellStart"/>
      <w:r w:rsidRPr="0039502C">
        <w:rPr>
          <w:sz w:val="40"/>
          <w:szCs w:val="40"/>
        </w:rPr>
        <w:t>От</w:t>
      </w:r>
      <w:proofErr w:type="spellEnd"/>
      <w:r w:rsidRPr="0039502C">
        <w:rPr>
          <w:sz w:val="40"/>
          <w:szCs w:val="40"/>
        </w:rPr>
        <w:t xml:space="preserve"> </w:t>
      </w:r>
      <w:r w:rsidRPr="0039502C">
        <w:rPr>
          <w:sz w:val="40"/>
          <w:szCs w:val="40"/>
          <w:lang w:val="bg-BG"/>
        </w:rPr>
        <w:t>началото на годината</w:t>
      </w:r>
      <w:r w:rsidRPr="0039502C">
        <w:rPr>
          <w:sz w:val="40"/>
          <w:szCs w:val="40"/>
        </w:rPr>
        <w:t xml:space="preserve"> </w:t>
      </w:r>
      <w:proofErr w:type="spellStart"/>
      <w:r w:rsidRPr="0039502C">
        <w:rPr>
          <w:sz w:val="40"/>
          <w:szCs w:val="40"/>
        </w:rPr>
        <w:t>започ</w:t>
      </w:r>
      <w:proofErr w:type="spellEnd"/>
      <w:r w:rsidRPr="0039502C">
        <w:rPr>
          <w:sz w:val="40"/>
          <w:szCs w:val="40"/>
          <w:lang w:val="bg-BG"/>
        </w:rPr>
        <w:t>нахме</w:t>
      </w:r>
      <w:r w:rsidRPr="0039502C">
        <w:rPr>
          <w:sz w:val="40"/>
          <w:szCs w:val="40"/>
        </w:rPr>
        <w:t xml:space="preserve"> </w:t>
      </w:r>
      <w:proofErr w:type="spellStart"/>
      <w:r w:rsidRPr="0039502C">
        <w:rPr>
          <w:sz w:val="40"/>
          <w:szCs w:val="40"/>
        </w:rPr>
        <w:t>нова</w:t>
      </w:r>
      <w:proofErr w:type="spellEnd"/>
      <w:r w:rsidRPr="0039502C">
        <w:rPr>
          <w:sz w:val="40"/>
          <w:szCs w:val="40"/>
        </w:rPr>
        <w:t xml:space="preserve"> </w:t>
      </w:r>
      <w:proofErr w:type="spellStart"/>
      <w:proofErr w:type="gramStart"/>
      <w:r w:rsidRPr="0039502C">
        <w:rPr>
          <w:sz w:val="40"/>
          <w:szCs w:val="40"/>
        </w:rPr>
        <w:t>рубрика</w:t>
      </w:r>
      <w:proofErr w:type="spellEnd"/>
      <w:r w:rsidRPr="0039502C">
        <w:rPr>
          <w:sz w:val="40"/>
          <w:szCs w:val="40"/>
          <w:lang w:val="bg-BG"/>
        </w:rPr>
        <w:t xml:space="preserve"> </w:t>
      </w:r>
      <w:r w:rsidRPr="0039502C">
        <w:rPr>
          <w:sz w:val="40"/>
          <w:szCs w:val="40"/>
        </w:rPr>
        <w:t xml:space="preserve"> „</w:t>
      </w:r>
      <w:proofErr w:type="spellStart"/>
      <w:proofErr w:type="gramEnd"/>
      <w:r w:rsidRPr="0039502C">
        <w:rPr>
          <w:sz w:val="40"/>
          <w:szCs w:val="40"/>
        </w:rPr>
        <w:t>Списанието</w:t>
      </w:r>
      <w:proofErr w:type="spellEnd"/>
      <w:r w:rsidRPr="0039502C">
        <w:rPr>
          <w:sz w:val="40"/>
          <w:szCs w:val="40"/>
        </w:rPr>
        <w:t xml:space="preserve"> и </w:t>
      </w:r>
      <w:proofErr w:type="spellStart"/>
      <w:r w:rsidRPr="0039502C">
        <w:rPr>
          <w:sz w:val="40"/>
          <w:szCs w:val="40"/>
        </w:rPr>
        <w:t>аз</w:t>
      </w:r>
      <w:proofErr w:type="spellEnd"/>
      <w:r w:rsidRPr="0039502C">
        <w:rPr>
          <w:sz w:val="40"/>
          <w:szCs w:val="40"/>
        </w:rPr>
        <w:t xml:space="preserve">“, </w:t>
      </w:r>
      <w:r w:rsidRPr="0039502C">
        <w:rPr>
          <w:sz w:val="40"/>
          <w:szCs w:val="40"/>
          <w:lang w:val="bg-BG"/>
        </w:rPr>
        <w:t xml:space="preserve">във фейсбук страницата на читалището, </w:t>
      </w:r>
      <w:proofErr w:type="spellStart"/>
      <w:r w:rsidRPr="0039502C">
        <w:rPr>
          <w:sz w:val="40"/>
          <w:szCs w:val="40"/>
        </w:rPr>
        <w:t>списвана</w:t>
      </w:r>
      <w:proofErr w:type="spellEnd"/>
      <w:r w:rsidRPr="0039502C">
        <w:rPr>
          <w:sz w:val="40"/>
          <w:szCs w:val="40"/>
        </w:rPr>
        <w:t xml:space="preserve"> </w:t>
      </w:r>
      <w:proofErr w:type="spellStart"/>
      <w:r w:rsidRPr="0039502C">
        <w:rPr>
          <w:sz w:val="40"/>
          <w:szCs w:val="40"/>
        </w:rPr>
        <w:t>от</w:t>
      </w:r>
      <w:proofErr w:type="spellEnd"/>
      <w:r w:rsidRPr="0039502C">
        <w:rPr>
          <w:sz w:val="40"/>
          <w:szCs w:val="40"/>
        </w:rPr>
        <w:t xml:space="preserve"> </w:t>
      </w:r>
      <w:proofErr w:type="spellStart"/>
      <w:r w:rsidRPr="0039502C">
        <w:rPr>
          <w:sz w:val="40"/>
          <w:szCs w:val="40"/>
        </w:rPr>
        <w:t>библиотекар</w:t>
      </w:r>
      <w:proofErr w:type="spellEnd"/>
      <w:r w:rsidRPr="0039502C">
        <w:rPr>
          <w:sz w:val="40"/>
          <w:szCs w:val="40"/>
        </w:rPr>
        <w:t xml:space="preserve"> </w:t>
      </w:r>
      <w:proofErr w:type="spellStart"/>
      <w:r w:rsidRPr="0039502C">
        <w:rPr>
          <w:sz w:val="40"/>
          <w:szCs w:val="40"/>
        </w:rPr>
        <w:t>Вихра</w:t>
      </w:r>
      <w:proofErr w:type="spellEnd"/>
      <w:r w:rsidRPr="0039502C">
        <w:rPr>
          <w:sz w:val="40"/>
          <w:szCs w:val="40"/>
        </w:rPr>
        <w:t xml:space="preserve"> </w:t>
      </w:r>
      <w:proofErr w:type="spellStart"/>
      <w:r w:rsidRPr="0039502C">
        <w:rPr>
          <w:sz w:val="40"/>
          <w:szCs w:val="40"/>
        </w:rPr>
        <w:t>Бенмайор</w:t>
      </w:r>
      <w:proofErr w:type="spellEnd"/>
      <w:r w:rsidR="00C60AC9">
        <w:rPr>
          <w:sz w:val="40"/>
          <w:szCs w:val="40"/>
        </w:rPr>
        <w:t>.</w:t>
      </w:r>
    </w:p>
    <w:p w:rsidR="0039502C" w:rsidRDefault="00FF1332" w:rsidP="0039502C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 библиотеката продължава да се попълва</w:t>
      </w:r>
      <w:r w:rsidR="0039502C" w:rsidRPr="0039502C">
        <w:rPr>
          <w:sz w:val="40"/>
          <w:szCs w:val="40"/>
          <w:lang w:val="bg-BG"/>
        </w:rPr>
        <w:t xml:space="preserve"> еврейска секция, която обхваща историята на еврейския народ не само в България, но и на световно ниво. Бяха издирени и комплектов</w:t>
      </w:r>
      <w:r w:rsidR="00D12FC1">
        <w:rPr>
          <w:sz w:val="40"/>
          <w:szCs w:val="40"/>
          <w:lang w:val="bg-BG"/>
        </w:rPr>
        <w:t>ани произведения от автори с еврейски произход</w:t>
      </w:r>
      <w:r w:rsidR="0039502C" w:rsidRPr="0039502C">
        <w:rPr>
          <w:sz w:val="40"/>
          <w:szCs w:val="40"/>
          <w:lang w:val="bg-BG"/>
        </w:rPr>
        <w:t xml:space="preserve"> – български и световни.</w:t>
      </w:r>
    </w:p>
    <w:p w:rsidR="0039502C" w:rsidRPr="0039502C" w:rsidRDefault="0039502C" w:rsidP="0039502C">
      <w:pPr>
        <w:ind w:right="-942"/>
        <w:rPr>
          <w:sz w:val="40"/>
          <w:szCs w:val="40"/>
          <w:lang w:val="bg-BG"/>
        </w:rPr>
      </w:pPr>
      <w:r w:rsidRPr="0039502C">
        <w:rPr>
          <w:sz w:val="40"/>
          <w:szCs w:val="40"/>
          <w:lang w:val="bg-BG"/>
        </w:rPr>
        <w:t>Справочната де</w:t>
      </w:r>
      <w:r w:rsidR="006B4B41">
        <w:rPr>
          <w:sz w:val="40"/>
          <w:szCs w:val="40"/>
          <w:lang w:val="bg-BG"/>
        </w:rPr>
        <w:t>йност на библиотеката обхваща 27</w:t>
      </w:r>
      <w:r w:rsidRPr="0039502C">
        <w:rPr>
          <w:sz w:val="40"/>
          <w:szCs w:val="40"/>
          <w:lang w:val="bg-BG"/>
        </w:rPr>
        <w:t xml:space="preserve"> библиографски справки. Преобладават справките с хуманитарен характер предвид профила на библиотеката.</w:t>
      </w:r>
    </w:p>
    <w:p w:rsidR="0039502C" w:rsidRDefault="0039502C" w:rsidP="0039502C">
      <w:pPr>
        <w:ind w:right="-942"/>
        <w:rPr>
          <w:sz w:val="40"/>
          <w:szCs w:val="40"/>
          <w:lang w:val="bg-BG"/>
        </w:rPr>
      </w:pPr>
      <w:r w:rsidRPr="0039502C">
        <w:rPr>
          <w:sz w:val="40"/>
          <w:szCs w:val="40"/>
          <w:lang w:val="bg-BG"/>
        </w:rPr>
        <w:t>През изминалата година бяха отчислени 622 библиотечни документа.</w:t>
      </w:r>
    </w:p>
    <w:p w:rsidR="00D12FC1" w:rsidRPr="0039502C" w:rsidRDefault="00D12FC1" w:rsidP="0039502C">
      <w:pPr>
        <w:ind w:right="-942"/>
        <w:rPr>
          <w:sz w:val="40"/>
          <w:szCs w:val="40"/>
          <w:lang w:val="bg-BG"/>
        </w:rPr>
      </w:pPr>
    </w:p>
    <w:p w:rsidR="00686B15" w:rsidRDefault="00686B15" w:rsidP="00686B15">
      <w:pPr>
        <w:pStyle w:val="NoSpacing"/>
        <w:ind w:right="-375"/>
        <w:rPr>
          <w:sz w:val="40"/>
          <w:szCs w:val="40"/>
          <w:lang w:val="bg-BG"/>
        </w:rPr>
      </w:pPr>
      <w:r>
        <w:rPr>
          <w:lang w:val="bg-BG"/>
        </w:rPr>
        <w:t xml:space="preserve">    </w:t>
      </w:r>
      <w:r>
        <w:rPr>
          <w:b/>
          <w:sz w:val="40"/>
          <w:szCs w:val="40"/>
          <w:lang w:val="bg-BG"/>
        </w:rPr>
        <w:t xml:space="preserve">Материална база: </w:t>
      </w:r>
      <w:r>
        <w:rPr>
          <w:sz w:val="40"/>
          <w:szCs w:val="40"/>
          <w:lang w:val="bg-BG"/>
        </w:rPr>
        <w:t xml:space="preserve">Години наред Настоятелството полага усилия да подобри и разшири материалната база – условие за организиране на нови дейности. Значително бяха подобрени социално-битовите условия </w:t>
      </w:r>
      <w:r>
        <w:rPr>
          <w:sz w:val="40"/>
          <w:szCs w:val="40"/>
          <w:lang w:val="bg-BG"/>
        </w:rPr>
        <w:lastRenderedPageBreak/>
        <w:t>на служителите. Ремонтира се и сградата на ул. „Пиротска“ 79.</w:t>
      </w:r>
    </w:p>
    <w:p w:rsidR="00C74CC8" w:rsidRDefault="00C74CC8" w:rsidP="00686B15">
      <w:pPr>
        <w:pStyle w:val="NoSpacing"/>
        <w:ind w:right="-375"/>
        <w:rPr>
          <w:sz w:val="40"/>
          <w:szCs w:val="40"/>
          <w:lang w:val="bg-BG"/>
        </w:rPr>
      </w:pPr>
    </w:p>
    <w:p w:rsidR="00C74CC8" w:rsidRDefault="006B4B41" w:rsidP="00686B15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2021</w:t>
      </w:r>
      <w:bookmarkStart w:id="0" w:name="_GoBack"/>
      <w:bookmarkEnd w:id="0"/>
      <w:r w:rsidR="00C74CC8">
        <w:rPr>
          <w:sz w:val="40"/>
          <w:szCs w:val="40"/>
          <w:lang w:val="bg-BG"/>
        </w:rPr>
        <w:t xml:space="preserve"> година беше трудна година, но ние се опитахме да я направим максимално ползотворна!</w:t>
      </w:r>
    </w:p>
    <w:p w:rsidR="00686B15" w:rsidRDefault="00686B15" w:rsidP="00686B15">
      <w:pPr>
        <w:pStyle w:val="NoSpacing"/>
        <w:ind w:right="-375"/>
        <w:rPr>
          <w:sz w:val="40"/>
          <w:szCs w:val="40"/>
          <w:lang w:val="bg-BG"/>
        </w:rPr>
      </w:pPr>
    </w:p>
    <w:p w:rsidR="00686B15" w:rsidRDefault="00686B15" w:rsidP="00686B15">
      <w:pPr>
        <w:pStyle w:val="NoSpacing"/>
        <w:ind w:right="-375"/>
        <w:rPr>
          <w:sz w:val="40"/>
          <w:szCs w:val="40"/>
          <w:lang w:val="bg-BG"/>
        </w:rPr>
      </w:pPr>
    </w:p>
    <w:p w:rsidR="00686B15" w:rsidRDefault="00686B15" w:rsidP="00686B15">
      <w:pPr>
        <w:pStyle w:val="NoSpacing"/>
        <w:ind w:right="-375"/>
        <w:rPr>
          <w:sz w:val="40"/>
          <w:szCs w:val="40"/>
          <w:lang w:val="bg-BG"/>
        </w:rPr>
      </w:pPr>
    </w:p>
    <w:p w:rsidR="00686B15" w:rsidRDefault="00686B15" w:rsidP="00686B15">
      <w:pPr>
        <w:pStyle w:val="NoSpacing"/>
        <w:spacing w:line="276" w:lineRule="auto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            Председател:</w:t>
      </w:r>
    </w:p>
    <w:p w:rsidR="00686B15" w:rsidRDefault="00686B15" w:rsidP="00686B15">
      <w:pPr>
        <w:pStyle w:val="NoSpacing"/>
        <w:spacing w:line="276" w:lineRule="auto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                          /Мориц Машиах/</w:t>
      </w:r>
    </w:p>
    <w:p w:rsidR="00686B15" w:rsidRDefault="00686B15" w:rsidP="00686B15">
      <w:pPr>
        <w:pStyle w:val="NoSpacing"/>
        <w:spacing w:line="276" w:lineRule="auto"/>
        <w:ind w:right="-375"/>
        <w:rPr>
          <w:sz w:val="40"/>
          <w:szCs w:val="40"/>
          <w:lang w:val="bg-BG"/>
        </w:rPr>
      </w:pPr>
    </w:p>
    <w:p w:rsidR="00686B15" w:rsidRDefault="00686B15" w:rsidP="00686B15">
      <w:pPr>
        <w:pStyle w:val="NoSpacing"/>
        <w:ind w:right="-375"/>
        <w:rPr>
          <w:sz w:val="40"/>
          <w:szCs w:val="40"/>
          <w:lang w:val="bg-BG"/>
        </w:rPr>
      </w:pPr>
    </w:p>
    <w:p w:rsidR="00E36ADB" w:rsidRDefault="00E36ADB"/>
    <w:sectPr w:rsidR="00E36AD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22"/>
    <w:rsid w:val="00012C22"/>
    <w:rsid w:val="002B4664"/>
    <w:rsid w:val="002C3153"/>
    <w:rsid w:val="0039502C"/>
    <w:rsid w:val="00686B15"/>
    <w:rsid w:val="006B4B41"/>
    <w:rsid w:val="007243CB"/>
    <w:rsid w:val="0080016C"/>
    <w:rsid w:val="00B257F1"/>
    <w:rsid w:val="00C25242"/>
    <w:rsid w:val="00C60AC9"/>
    <w:rsid w:val="00C74CC8"/>
    <w:rsid w:val="00D12FC1"/>
    <w:rsid w:val="00E36ADB"/>
    <w:rsid w:val="00F8472F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B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sunny_sun</dc:creator>
  <cp:keywords/>
  <dc:description/>
  <cp:lastModifiedBy>sunny_sun</cp:lastModifiedBy>
  <cp:revision>16</cp:revision>
  <cp:lastPrinted>2021-02-26T13:39:00Z</cp:lastPrinted>
  <dcterms:created xsi:type="dcterms:W3CDTF">2021-02-26T13:37:00Z</dcterms:created>
  <dcterms:modified xsi:type="dcterms:W3CDTF">2022-02-23T12:47:00Z</dcterms:modified>
</cp:coreProperties>
</file>