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2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УСТАВ        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на НЧ „Васил Друмев – 1881” с.Драгоево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ГЛАВА  ПЪРВА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ОБЩИ  ПОЛОЖЕНИЯ</w:t>
      </w:r>
    </w:p>
    <w:p w:rsidR="00311FE9" w:rsidRDefault="00311FE9" w:rsidP="00311FE9">
      <w:pPr>
        <w:pStyle w:val="a3"/>
        <w:jc w:val="both"/>
        <w:rPr>
          <w:sz w:val="28"/>
          <w:szCs w:val="28"/>
          <w:lang w:val="bg-BG"/>
        </w:rPr>
      </w:pPr>
    </w:p>
    <w:p w:rsidR="00311FE9" w:rsidRDefault="003B55D0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311FE9">
        <w:rPr>
          <w:sz w:val="28"/>
          <w:szCs w:val="28"/>
          <w:lang w:val="bg-BG"/>
        </w:rPr>
        <w:t>Чл.1. С този Устав се уреждат целите , дейността , източниците на финансиране , органите на управление и контрол , техните правомощия , начина на избирането им , реда за свикването им и за вземане на решения , начина за приемане на членове и</w:t>
      </w:r>
      <w:r>
        <w:rPr>
          <w:sz w:val="28"/>
          <w:szCs w:val="28"/>
          <w:lang w:val="bg-BG"/>
        </w:rPr>
        <w:t xml:space="preserve"> прекратяване на</w:t>
      </w:r>
      <w:r w:rsidR="00311FE9">
        <w:rPr>
          <w:sz w:val="28"/>
          <w:szCs w:val="28"/>
          <w:lang w:val="bg-BG"/>
        </w:rPr>
        <w:t xml:space="preserve"> членство</w:t>
      </w:r>
      <w:r>
        <w:rPr>
          <w:sz w:val="28"/>
          <w:szCs w:val="28"/>
          <w:lang w:val="bg-BG"/>
        </w:rPr>
        <w:t xml:space="preserve"> , реда за определяне на членски внос.</w:t>
      </w:r>
    </w:p>
    <w:p w:rsidR="003B55D0" w:rsidRDefault="003B55D0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Чл.2. НЧ „Васил Друмев – 1881” е традиционно самоуправляващо се българско културно – просветно сдружение , което изпълнява и държавни културно – просветни задачи.Читалището носи името </w:t>
      </w:r>
      <w:r w:rsidR="0093267E">
        <w:rPr>
          <w:sz w:val="28"/>
          <w:szCs w:val="28"/>
          <w:lang w:val="bg-BG"/>
        </w:rPr>
        <w:t>„Васил Друмев – 1881”.Има кръгъл печат с надпис НЧ „Васил Друмев – 1881” , с.Драгоево с разтворена книга и слънце над нея.</w:t>
      </w:r>
    </w:p>
    <w:p w:rsidR="00400096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Чл.3. Седалището на </w:t>
      </w:r>
      <w:r w:rsidR="00400096">
        <w:rPr>
          <w:sz w:val="28"/>
          <w:szCs w:val="28"/>
        </w:rPr>
        <w:t xml:space="preserve"> 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НЧ</w:t>
      </w:r>
      <w:r w:rsidR="00400096">
        <w:rPr>
          <w:sz w:val="28"/>
          <w:szCs w:val="28"/>
        </w:rPr>
        <w:t xml:space="preserve"> 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„Васил Друмев – 1881” </w:t>
      </w:r>
      <w:r w:rsidR="0040009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е </w:t>
      </w:r>
      <w:r w:rsidR="0040009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с.Драгоево ,</w:t>
      </w:r>
    </w:p>
    <w:p w:rsidR="0093267E" w:rsidRPr="00400096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ул. „Стефан Стойчев”№3.</w:t>
      </w:r>
    </w:p>
    <w:p w:rsidR="0093267E" w:rsidRDefault="0093267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Чл.4. Читалището </w:t>
      </w:r>
      <w:r w:rsidR="00B72475">
        <w:rPr>
          <w:sz w:val="28"/>
          <w:szCs w:val="28"/>
          <w:lang w:val="bg-BG"/>
        </w:rPr>
        <w:t>не е политическа организация.</w:t>
      </w:r>
      <w:r w:rsidR="00B72475">
        <w:rPr>
          <w:sz w:val="28"/>
          <w:szCs w:val="28"/>
        </w:rPr>
        <w:t xml:space="preserve"> </w:t>
      </w:r>
      <w:r w:rsidR="00B72475">
        <w:rPr>
          <w:sz w:val="28"/>
          <w:szCs w:val="28"/>
          <w:lang w:val="bg-BG"/>
        </w:rPr>
        <w:t>То</w:t>
      </w:r>
      <w:r w:rsidR="00B7247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работи на принципите на доброволността , демократизма и автономността.В неговата дейност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93267E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93267E">
        <w:rPr>
          <w:sz w:val="28"/>
          <w:szCs w:val="28"/>
          <w:lang w:val="bg-BG"/>
        </w:rPr>
        <w:t>Чл.5. Читалището е юридическо лице с нестопанска цел.</w:t>
      </w:r>
    </w:p>
    <w:p w:rsidR="0093267E" w:rsidRDefault="0093267E" w:rsidP="00311F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Чл.6. </w:t>
      </w:r>
      <w:r w:rsidR="00670A5F">
        <w:rPr>
          <w:sz w:val="28"/>
          <w:szCs w:val="28"/>
          <w:lang w:val="bg-BG"/>
        </w:rPr>
        <w:t>За постигане на своите цели читалището може да</w:t>
      </w:r>
      <w:r w:rsidR="00B72475">
        <w:rPr>
          <w:sz w:val="28"/>
          <w:szCs w:val="28"/>
        </w:rPr>
        <w:t xml:space="preserve"> </w:t>
      </w:r>
      <w:r w:rsidR="00B72475">
        <w:rPr>
          <w:sz w:val="28"/>
          <w:szCs w:val="28"/>
          <w:lang w:val="bg-BG"/>
        </w:rPr>
        <w:t>се</w:t>
      </w:r>
      <w:r w:rsidR="00670A5F">
        <w:rPr>
          <w:sz w:val="28"/>
          <w:szCs w:val="28"/>
          <w:lang w:val="bg-BG"/>
        </w:rPr>
        <w:t xml:space="preserve"> сдружава </w:t>
      </w:r>
      <w:r w:rsidR="00D16A95">
        <w:rPr>
          <w:sz w:val="28"/>
          <w:szCs w:val="28"/>
          <w:lang w:val="bg-BG"/>
        </w:rPr>
        <w:t>с други читалища и сродни организации , без да ограничава самоуправлението на собствената си дейност и имущество.</w:t>
      </w:r>
    </w:p>
    <w:p w:rsidR="00113044" w:rsidRP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bg-BG"/>
        </w:rPr>
        <w:t>Чл.7. Читалището поддържа отношения на сътрудничество и координация с държавните и общински органи и организации извършващи или подпомагащи културната дейност.То може да влиза в договорни отношения с тези или други структури без да накърнява своите права и интереси.</w:t>
      </w:r>
    </w:p>
    <w:p w:rsidR="0093267E" w:rsidRDefault="00EC7697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Чл.8.Читалището работи във взаимодействие с културни институции , учебни заведения , обществени , стопански и други организации извършващи или подпомагащи културната дейност. То може да в</w:t>
      </w:r>
      <w:r w:rsidR="00847BCA">
        <w:rPr>
          <w:sz w:val="28"/>
          <w:szCs w:val="28"/>
          <w:lang w:val="bg-BG"/>
        </w:rPr>
        <w:t xml:space="preserve">лиза в договорни отношения с тези или други структури без да накърнява своите права и интереси . 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  ГЛАВА  ВТОРА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ЦЕЛИ  И  ДЕЙНОСТИ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</w:p>
    <w:p w:rsidR="00113044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113044">
        <w:rPr>
          <w:sz w:val="28"/>
          <w:szCs w:val="28"/>
          <w:lang w:val="bg-BG"/>
        </w:rPr>
        <w:t>Чл.9. Целта на НЧ”Васил Друмев – 1881” е да задоволява потребностите на гражданите свързани с :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1.Развитие и обогатяване на културния живот , социалната и образователна дейност в селото.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2.Запазване на обичаите и традициите на българския народ.</w:t>
      </w:r>
    </w:p>
    <w:p w:rsidR="00113044" w:rsidRDefault="00113044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3.</w:t>
      </w:r>
      <w:r w:rsidR="0071666C">
        <w:rPr>
          <w:sz w:val="28"/>
          <w:szCs w:val="28"/>
          <w:lang w:val="bg-BG"/>
        </w:rPr>
        <w:t>Разширяване на знанията на гражданите , развитие на творческите им заложби и приобщаването им към ценностите и постиженията на науката , изкуството и културата.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4.Възпитаване и утвърждаване на националното самосъзнание.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5.Осигуряване на достъп до информация.</w:t>
      </w:r>
    </w:p>
    <w:p w:rsidR="0071666C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AE58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71666C">
        <w:rPr>
          <w:sz w:val="28"/>
          <w:szCs w:val="28"/>
          <w:lang w:val="bg-BG"/>
        </w:rPr>
        <w:t>Чл.10. За постигане на своята цел читалището извършва дейности като: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1.Урежда и поддържа библиотека и читалня , фото , </w:t>
      </w:r>
      <w:proofErr w:type="spellStart"/>
      <w:r>
        <w:rPr>
          <w:sz w:val="28"/>
          <w:szCs w:val="28"/>
          <w:lang w:val="bg-BG"/>
        </w:rPr>
        <w:t>фоно-филмо</w:t>
      </w:r>
      <w:proofErr w:type="spellEnd"/>
      <w:r>
        <w:rPr>
          <w:sz w:val="28"/>
          <w:szCs w:val="28"/>
          <w:lang w:val="bg-BG"/>
        </w:rPr>
        <w:t xml:space="preserve"> и видеотека , създава и поддържа електронна информационна мрежа.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2.Развива и подпомага любителското художествено творчество.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E3B45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3.Организира школи , кръжоци , курсове</w:t>
      </w:r>
      <w:r w:rsidR="002E3B45">
        <w:rPr>
          <w:sz w:val="28"/>
          <w:szCs w:val="28"/>
          <w:lang w:val="bg-BG"/>
        </w:rPr>
        <w:t xml:space="preserve"> , клубове , кино и видео</w:t>
      </w:r>
      <w:r w:rsidR="00B72475">
        <w:rPr>
          <w:sz w:val="28"/>
          <w:szCs w:val="28"/>
          <w:lang w:val="bg-BG"/>
        </w:rPr>
        <w:t xml:space="preserve"> </w:t>
      </w:r>
      <w:r w:rsidR="002E3B45">
        <w:rPr>
          <w:sz w:val="28"/>
          <w:szCs w:val="28"/>
          <w:lang w:val="bg-BG"/>
        </w:rPr>
        <w:t xml:space="preserve">показ, </w:t>
      </w:r>
      <w:r>
        <w:rPr>
          <w:sz w:val="28"/>
          <w:szCs w:val="28"/>
          <w:lang w:val="bg-BG"/>
        </w:rPr>
        <w:t xml:space="preserve"> празненства , концерти , чествания и младежки дейности.</w:t>
      </w:r>
    </w:p>
    <w:p w:rsidR="0071666C" w:rsidRDefault="0071666C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E3B45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4.Събира и разп</w:t>
      </w:r>
      <w:r w:rsidR="002E3B45">
        <w:rPr>
          <w:sz w:val="28"/>
          <w:szCs w:val="28"/>
          <w:lang w:val="bg-BG"/>
        </w:rPr>
        <w:t>ространява знания за родния край.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5.Създава и съхранява музейна колекция съгласно ЗКН 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6.Предоставя компютърни и интернет услуги.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AE58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Чл.11. Читалището може да развива допълнителна стопанска дейност , свързана с предмета на основната му дейност , в съответствие с действащото законодателство , като използва приходите от нея за постигане на определените в устава цели.Читалището не разпределя печалбата.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AE5856">
        <w:rPr>
          <w:sz w:val="28"/>
          <w:szCs w:val="28"/>
          <w:lang w:val="bg-BG"/>
        </w:rPr>
        <w:t>Чл.12.Читалището няма право да предоставя собствено или ползвано имущество за: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1.Хазартни игри и нощни заведения.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2.За дейност на нерегистрирани по Закона з</w:t>
      </w:r>
      <w:r w:rsidR="00B72475">
        <w:rPr>
          <w:sz w:val="28"/>
          <w:szCs w:val="28"/>
          <w:lang w:val="bg-BG"/>
        </w:rPr>
        <w:t xml:space="preserve">а вероизповеданията </w:t>
      </w:r>
      <w:r>
        <w:rPr>
          <w:sz w:val="28"/>
          <w:szCs w:val="28"/>
          <w:lang w:val="bg-BG"/>
        </w:rPr>
        <w:t>, религиозни общности и юридически лица с нестопанска цел на такива общности.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3.За постоянно ползване от политическите партии и организации.</w:t>
      </w:r>
    </w:p>
    <w:p w:rsidR="00AE5856" w:rsidRDefault="00AE585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4.</w:t>
      </w:r>
      <w:r w:rsidR="00777EBE">
        <w:rPr>
          <w:sz w:val="28"/>
          <w:szCs w:val="28"/>
          <w:lang w:val="bg-BG"/>
        </w:rPr>
        <w:t>На председателя , секретаря , членовете на проверителната комисия и на членовете на техните семейства.</w:t>
      </w:r>
    </w:p>
    <w:p w:rsidR="002E3B45" w:rsidRDefault="002E3B45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ГЛАВА  ТРЕТА</w:t>
      </w: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</w:p>
    <w:p w:rsidR="00777EBE" w:rsidRDefault="00777EBE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УЧРЕДЯВАНЕ  И  ЧЛЕНСТВО</w:t>
      </w:r>
    </w:p>
    <w:p w:rsidR="007B5DC6" w:rsidRDefault="007B5DC6" w:rsidP="00311FE9">
      <w:pPr>
        <w:pStyle w:val="a3"/>
        <w:jc w:val="both"/>
        <w:rPr>
          <w:sz w:val="28"/>
          <w:szCs w:val="28"/>
          <w:lang w:val="bg-BG"/>
        </w:rPr>
      </w:pPr>
    </w:p>
    <w:p w:rsidR="007B5DC6" w:rsidRDefault="007B5DC6" w:rsidP="00311FE9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Чл.13. НЧ”Васил Друмев – 1881” е основано през 1881година . То се регистрира в Окръжния съд след представяне на: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 от Общото събрание.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Устав.</w:t>
      </w:r>
    </w:p>
    <w:p w:rsidR="007B5DC6" w:rsidRDefault="007B5DC6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Нотариално заверен образец от подписа на лицето , представляващо читалището и валиден печат на читалището.</w:t>
      </w:r>
    </w:p>
    <w:p w:rsidR="007B5DC6" w:rsidRDefault="00B72475" w:rsidP="007B5DC6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Броят на членовете на О</w:t>
      </w:r>
      <w:r w:rsidR="007B5DC6">
        <w:rPr>
          <w:sz w:val="28"/>
          <w:szCs w:val="28"/>
          <w:lang w:val="bg-BG"/>
        </w:rPr>
        <w:t xml:space="preserve">бщото събрание трябва да съответства на изискванията на чл.8,ал.1. от ЗНЧ за </w:t>
      </w:r>
      <w:r w:rsidR="00B759D6">
        <w:rPr>
          <w:sz w:val="28"/>
          <w:szCs w:val="28"/>
          <w:lang w:val="bg-BG"/>
        </w:rPr>
        <w:t xml:space="preserve">града – 150 дееспособни физически лица , за селата 50 . 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Чл.14.Членовете на читалището са индивидуални , колективни и почетни в това число и дарители.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1.Индивидуалните членове са български граждани . Те биват действителни и спомагателни . </w:t>
      </w:r>
    </w:p>
    <w:p w:rsidR="00B759D6" w:rsidRDefault="00B759D6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2.Действителни членове са лица навършили 18 години , които участват в дейността на читалището </w:t>
      </w:r>
      <w:r w:rsidR="00165E25">
        <w:rPr>
          <w:sz w:val="28"/>
          <w:szCs w:val="28"/>
          <w:lang w:val="bg-BG"/>
        </w:rPr>
        <w:t>, редовно плащат определения членски внос и имат право да избират и да бъдат избирани .</w:t>
      </w:r>
    </w:p>
    <w:p w:rsidR="00847BCA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3.Спомагателни членове са лица до 18 години , които нямат право да избират и да бъдат избирани.Те имат право на съвещателен глас и плащат членски внос в по – малък размер .</w:t>
      </w:r>
    </w:p>
    <w:p w:rsidR="00847BCA" w:rsidRDefault="00C04DA2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4.Членство се утвържда</w:t>
      </w:r>
      <w:r w:rsidR="00847BCA">
        <w:rPr>
          <w:sz w:val="28"/>
          <w:szCs w:val="28"/>
          <w:lang w:val="bg-BG"/>
        </w:rPr>
        <w:t>ва с подаване на Заявление за нови членове и продължава с акта на плащане на членски внос . Води се регистър на читалищните членове .</w:t>
      </w:r>
    </w:p>
    <w:p w:rsidR="00847BCA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 Членство се прекратява :</w:t>
      </w:r>
    </w:p>
    <w:p w:rsidR="008967DF" w:rsidRDefault="00847BCA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със заявление </w:t>
      </w:r>
      <w:r w:rsidR="008967DF">
        <w:rPr>
          <w:sz w:val="28"/>
          <w:szCs w:val="28"/>
          <w:lang w:val="bg-BG"/>
        </w:rPr>
        <w:t>на читалищния член;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не е платен членския внос за календарната година;</w:t>
      </w:r>
    </w:p>
    <w:p w:rsidR="00847BCA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- когато общото събрание изключи читалищен член за грубо нарушаване на </w:t>
      </w:r>
      <w:r w:rsidR="00847BC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Устава , за поведение уронващо доброто име на читалището или за нанесени щети на последното в особено големи размери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Чл.15.Членовете на читалището имат право :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1.Да избират ръководни органи и да бъдат избирани в тях след едногодишно членство . Тези права се отнасят за действителните членове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2.Да получават информация за дейността на читалището . 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3.Да участват в обсъждане на дейността му . 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4.Да ползват с предимство неговата база и услуги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Чл.16.Членовете на читалището са длъжни :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1.Да плащат определения членски внос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2.Да спазват Устава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3.Да участват според възможностите си в дейността на читалището .</w:t>
      </w:r>
    </w:p>
    <w:p w:rsidR="008967DF" w:rsidRDefault="008967DF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4.Да пазят и да съдействат за обогатяване на неговото имущество .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5.Да не уронват престижа на читалището .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Чл.17.Колективните членове съдействат за осъществяване целите на читалището , подпомагат дейностите , поддържането и обогатяването на материалната база.Те имат право на един глас . Колективни членове могат да бъдат :</w:t>
      </w:r>
    </w:p>
    <w:p w:rsidR="00B779B9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1.Професионални организации.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</w:t>
      </w:r>
      <w:r w:rsidR="00165E25">
        <w:rPr>
          <w:sz w:val="28"/>
          <w:szCs w:val="28"/>
          <w:lang w:val="bg-BG"/>
        </w:rPr>
        <w:t>.Стопански организации .</w:t>
      </w:r>
    </w:p>
    <w:p w:rsidR="00165E25" w:rsidRDefault="00165E25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B779B9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.Търговски дружества .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</w:t>
      </w:r>
      <w:r w:rsidR="00165E25">
        <w:rPr>
          <w:sz w:val="28"/>
          <w:szCs w:val="28"/>
          <w:lang w:val="bg-BG"/>
        </w:rPr>
        <w:t xml:space="preserve">. Кооперации и сдружения . </w:t>
      </w:r>
    </w:p>
    <w:p w:rsidR="00165E25" w:rsidRDefault="00B779B9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</w:t>
      </w:r>
      <w:r w:rsidR="00165E25">
        <w:rPr>
          <w:sz w:val="28"/>
          <w:szCs w:val="28"/>
          <w:lang w:val="bg-BG"/>
        </w:rPr>
        <w:t>. Културно – просветни и любителски</w:t>
      </w:r>
      <w:r>
        <w:rPr>
          <w:sz w:val="28"/>
          <w:szCs w:val="28"/>
          <w:lang w:val="bg-BG"/>
        </w:rPr>
        <w:t xml:space="preserve"> клубове и творчески колективи.</w:t>
      </w:r>
    </w:p>
    <w:p w:rsidR="00165E25" w:rsidRDefault="00165E25" w:rsidP="00B759D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Чл.18. Членството се учредява и поддържа чрез споразумение между колективния член и читалището , </w:t>
      </w:r>
      <w:r w:rsidR="004B46B4">
        <w:rPr>
          <w:sz w:val="28"/>
          <w:szCs w:val="28"/>
          <w:lang w:val="bg-BG"/>
        </w:rPr>
        <w:t>което не може да накърнява интересите на последното . То се прекратява :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 прекратяване на колективния член . 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искане на колективния член . </w:t>
      </w:r>
    </w:p>
    <w:p w:rsidR="004B46B4" w:rsidRDefault="004B46B4" w:rsidP="004B46B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 фактическо прекъсване на взаимодействието между колективния член и читалището в продължение на една календарна година . </w:t>
      </w:r>
    </w:p>
    <w:p w:rsidR="004B46B4" w:rsidRDefault="004B46B4" w:rsidP="004B46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Чл.19. Почетни членове на читалището могат да бъдат български и чужди граждани с изключителни заслуги към него , в  т. ч. дарители , направили особено ценни дарения на читалището . Те се обявяват с решение на общото събрание и могат да упражняват правото си на глас и да ползват всички останали права .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ГЛАВА  ЧЕТВЪРТА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 НА УПРАВЛЕНИЕ И КОНТРОЛ , ТЕХНИТЕ ПРАВОМОЩИЯ.</w:t>
      </w:r>
    </w:p>
    <w:p w:rsidR="00C01B10" w:rsidRDefault="00C04DA2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НАЧИН НА ИЗБИРАНЕ</w:t>
      </w:r>
      <w:r w:rsidR="00C01B10">
        <w:rPr>
          <w:sz w:val="28"/>
          <w:szCs w:val="28"/>
          <w:lang w:val="bg-BG"/>
        </w:rPr>
        <w:t xml:space="preserve">ТО ИМ , РЕДА ЗА СВИКВАНЕТО ИМ И ЗА        </w:t>
      </w:r>
      <w:r>
        <w:rPr>
          <w:sz w:val="28"/>
          <w:szCs w:val="28"/>
          <w:lang w:val="bg-BG"/>
        </w:rPr>
        <w:t xml:space="preserve">      </w:t>
      </w:r>
      <w:r w:rsidR="00C01B10">
        <w:rPr>
          <w:sz w:val="28"/>
          <w:szCs w:val="28"/>
          <w:lang w:val="bg-BG"/>
        </w:rPr>
        <w:t>ВЗЕМАНЕ НА РЕШЕНИЯ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Чл.20.</w:t>
      </w:r>
      <w:r w:rsidR="00C04DA2">
        <w:rPr>
          <w:sz w:val="28"/>
          <w:szCs w:val="28"/>
          <w:lang w:val="bg-BG"/>
        </w:rPr>
        <w:t>Органи на читалището са Общото събрание , Настоятелството и П</w:t>
      </w:r>
      <w:r>
        <w:rPr>
          <w:sz w:val="28"/>
          <w:szCs w:val="28"/>
          <w:lang w:val="bg-BG"/>
        </w:rPr>
        <w:t>роверителната комисия 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Чл.21./1/</w:t>
      </w:r>
      <w:r w:rsidR="00C04DA2">
        <w:rPr>
          <w:sz w:val="28"/>
          <w:szCs w:val="28"/>
          <w:lang w:val="bg-BG"/>
        </w:rPr>
        <w:t>Върховен орган на читалището е О</w:t>
      </w:r>
      <w:r>
        <w:rPr>
          <w:sz w:val="28"/>
          <w:szCs w:val="28"/>
          <w:lang w:val="bg-BG"/>
        </w:rPr>
        <w:t>бщото събрание.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B779B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/2/Общото събрание на читалището се състои от всички членове на читалището , имащи право на глас.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Чл.22./1/Общото събрание :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1.Изменя и допълва устава.</w:t>
      </w:r>
    </w:p>
    <w:p w:rsidR="00C01B10" w:rsidRDefault="00C01B10" w:rsidP="004B46B4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2.Изб</w:t>
      </w:r>
      <w:r w:rsidR="00C04DA2">
        <w:rPr>
          <w:sz w:val="28"/>
          <w:szCs w:val="28"/>
          <w:lang w:val="bg-BG"/>
        </w:rPr>
        <w:t>ира и освобождава членовете на Настоятелството , Проверителната комисия и П</w:t>
      </w:r>
      <w:r>
        <w:rPr>
          <w:sz w:val="28"/>
          <w:szCs w:val="28"/>
          <w:lang w:val="bg-BG"/>
        </w:rPr>
        <w:t>редседателя.</w:t>
      </w:r>
    </w:p>
    <w:p w:rsidR="00C01B10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3.Приема вътрешни актове , необходими за организацията на дейността на читалището .</w:t>
      </w:r>
    </w:p>
    <w:p w:rsidR="00AF4ABE" w:rsidRPr="00C01B10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4.Изключва членове на читалището.</w:t>
      </w:r>
    </w:p>
    <w:p w:rsidR="004B46B4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5.Определя основни насоки на дейността на читалището.</w:t>
      </w:r>
    </w:p>
    <w:p w:rsidR="00AF4ABE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AF4ABE">
        <w:rPr>
          <w:sz w:val="28"/>
          <w:szCs w:val="28"/>
          <w:lang w:val="bg-BG"/>
        </w:rPr>
        <w:t>6.Взема решение за членуване или за прекратяване на членство на читалището в читалищно сдружение.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7.Приема бюджета на читалището.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8.Приема годишния отчет до 30 март следващата година.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9.Определя размера на членския внос и библиотечните такси 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10.Отменя решения на органите на читалището.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11.Взема решения за откриване на клонове на</w:t>
      </w:r>
      <w:r w:rsidR="00C04DA2">
        <w:rPr>
          <w:sz w:val="28"/>
          <w:szCs w:val="28"/>
          <w:lang w:val="bg-BG"/>
        </w:rPr>
        <w:t xml:space="preserve"> читалището след съгласуване с О</w:t>
      </w:r>
      <w:r>
        <w:rPr>
          <w:sz w:val="28"/>
          <w:szCs w:val="28"/>
          <w:lang w:val="bg-BG"/>
        </w:rPr>
        <w:t>бщината.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12.Взема решение за прекратяване на читалището . </w:t>
      </w:r>
    </w:p>
    <w:p w:rsidR="00EC7B1D" w:rsidRDefault="00EC7B1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1E3D4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13.Взема решение за отнасяне до съда на незаконосъобразни</w:t>
      </w:r>
      <w:r w:rsidR="001E3D4C">
        <w:rPr>
          <w:sz w:val="28"/>
          <w:szCs w:val="28"/>
          <w:lang w:val="bg-BG"/>
        </w:rPr>
        <w:t xml:space="preserve"> действия на ръководството или  отделни читалищни членове . </w:t>
      </w:r>
    </w:p>
    <w:p w:rsidR="001E3D4C" w:rsidRDefault="001E3D4C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14.Обявява почетните членове , в.т. дарители . </w:t>
      </w:r>
    </w:p>
    <w:p w:rsidR="001E3D4C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/2</w:t>
      </w:r>
      <w:r w:rsidR="00C04DA2">
        <w:rPr>
          <w:sz w:val="28"/>
          <w:szCs w:val="28"/>
          <w:lang w:val="bg-BG"/>
        </w:rPr>
        <w:t>/Решенията на О</w:t>
      </w:r>
      <w:r w:rsidR="001E3D4C">
        <w:rPr>
          <w:sz w:val="28"/>
          <w:szCs w:val="28"/>
          <w:lang w:val="bg-BG"/>
        </w:rPr>
        <w:t>бщото събрание са задължителни за другите органи на читалището.</w:t>
      </w:r>
    </w:p>
    <w:p w:rsidR="001E3D4C" w:rsidRDefault="001E3D4C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Чл.23./1/Редовно общо събрание на читалището се свиква от настоятелството най – мал</w:t>
      </w:r>
      <w:r w:rsidR="00C04DA2">
        <w:rPr>
          <w:sz w:val="28"/>
          <w:szCs w:val="28"/>
          <w:lang w:val="bg-BG"/>
        </w:rPr>
        <w:t>ко веднъж годишно . Извънредно О</w:t>
      </w:r>
      <w:r>
        <w:rPr>
          <w:sz w:val="28"/>
          <w:szCs w:val="28"/>
          <w:lang w:val="bg-BG"/>
        </w:rPr>
        <w:t>бщо събрание може</w:t>
      </w:r>
      <w:r w:rsidR="00C04DA2">
        <w:rPr>
          <w:sz w:val="28"/>
          <w:szCs w:val="28"/>
          <w:lang w:val="bg-BG"/>
        </w:rPr>
        <w:t xml:space="preserve"> да бъде свикано по решение на Настоятелството , по искане на П</w:t>
      </w:r>
      <w:r>
        <w:rPr>
          <w:sz w:val="28"/>
          <w:szCs w:val="28"/>
          <w:lang w:val="bg-BG"/>
        </w:rPr>
        <w:t>роверителната комисия или на една трета от членовете на читалището имащи право на глас . При отказ на</w:t>
      </w:r>
      <w:r w:rsidR="00C04DA2">
        <w:rPr>
          <w:sz w:val="28"/>
          <w:szCs w:val="28"/>
          <w:lang w:val="bg-BG"/>
        </w:rPr>
        <w:t xml:space="preserve"> Н</w:t>
      </w:r>
      <w:r w:rsidR="00C170D8">
        <w:rPr>
          <w:sz w:val="28"/>
          <w:szCs w:val="28"/>
          <w:lang w:val="bg-BG"/>
        </w:rPr>
        <w:t>астоятелството да свика извън</w:t>
      </w:r>
      <w:r>
        <w:rPr>
          <w:sz w:val="28"/>
          <w:szCs w:val="28"/>
          <w:lang w:val="bg-BG"/>
        </w:rPr>
        <w:t>редно общо събрание , до 15 дни от пос</w:t>
      </w:r>
      <w:r w:rsidR="00C04DA2">
        <w:rPr>
          <w:sz w:val="28"/>
          <w:szCs w:val="28"/>
          <w:lang w:val="bg-BG"/>
        </w:rPr>
        <w:t>тъпването на искането П</w:t>
      </w:r>
      <w:r w:rsidR="00C170D8">
        <w:rPr>
          <w:sz w:val="28"/>
          <w:szCs w:val="28"/>
          <w:lang w:val="bg-BG"/>
        </w:rPr>
        <w:t>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C170D8" w:rsidRDefault="00C170D8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A741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/2/Поканата за събрание трябва да съдържа дневния ред  , дата , часа и мястото на провеждането му и кой го свиква . Тя трябва да бъде получена </w:t>
      </w:r>
      <w:r w:rsidR="00C04DA2">
        <w:rPr>
          <w:sz w:val="28"/>
          <w:szCs w:val="28"/>
          <w:lang w:val="bg-BG"/>
        </w:rPr>
        <w:t>срещу подпис или връчена не по</w:t>
      </w:r>
      <w:r>
        <w:rPr>
          <w:sz w:val="28"/>
          <w:szCs w:val="28"/>
          <w:lang w:val="bg-BG"/>
        </w:rPr>
        <w:t xml:space="preserve"> късно от 7 дни преди дата на провеждането.В същия срок на общодостъпни места в населеното място да бъде залепена и временно се прекратява събирането на членски внос.</w:t>
      </w:r>
    </w:p>
    <w:p w:rsidR="00C170D8" w:rsidRDefault="00C170D8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DA7417">
        <w:rPr>
          <w:sz w:val="28"/>
          <w:szCs w:val="28"/>
          <w:lang w:val="bg-BG"/>
        </w:rPr>
        <w:t xml:space="preserve"> </w:t>
      </w:r>
      <w:r w:rsidR="006062A4">
        <w:rPr>
          <w:sz w:val="28"/>
          <w:szCs w:val="28"/>
          <w:lang w:val="bg-BG"/>
        </w:rPr>
        <w:t xml:space="preserve"> </w:t>
      </w:r>
      <w:r w:rsidR="00DA741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/3/Общото събрание е законно ако присъстват най – малко половината от имащите право на глас членове на читалището . При липса на кворум събранието се отлага с един час . </w:t>
      </w:r>
      <w:r w:rsidR="007E10A9">
        <w:rPr>
          <w:sz w:val="28"/>
          <w:szCs w:val="28"/>
          <w:lang w:val="bg-BG"/>
        </w:rPr>
        <w:t>Събранието е законно тогава</w:t>
      </w:r>
      <w:r w:rsidR="006062A4">
        <w:rPr>
          <w:sz w:val="28"/>
          <w:szCs w:val="28"/>
          <w:lang w:val="bg-BG"/>
        </w:rPr>
        <w:t xml:space="preserve"> , когато на него присъстват не по малко от половината плюс един от членовете при извънредно общо събрание . 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</w:t>
      </w:r>
      <w:r w:rsidR="00DA7417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/4/Решенията по чл.22. ал.1 , т. 1 , 2 , 10 , 11 и 12 се вземат с мнозинство най – малко две трети от всички членове . Останалите решения се вземат с мнозинство повече от половината от присъстващите членове . 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DA7417">
        <w:rPr>
          <w:sz w:val="28"/>
          <w:szCs w:val="28"/>
          <w:lang w:val="bg-BG"/>
        </w:rPr>
        <w:t xml:space="preserve">      </w:t>
      </w:r>
      <w:r w:rsidR="00D744E9">
        <w:rPr>
          <w:sz w:val="28"/>
          <w:szCs w:val="28"/>
          <w:lang w:val="bg-BG"/>
        </w:rPr>
        <w:t>/5/Две трети от членовете на О</w:t>
      </w:r>
      <w:r>
        <w:rPr>
          <w:sz w:val="28"/>
          <w:szCs w:val="28"/>
          <w:lang w:val="bg-BG"/>
        </w:rPr>
        <w:t>бщото събрание на читалищет</w:t>
      </w:r>
      <w:r w:rsidR="00D744E9">
        <w:rPr>
          <w:sz w:val="28"/>
          <w:szCs w:val="28"/>
          <w:lang w:val="bg-BG"/>
        </w:rPr>
        <w:t>о могат да предявят иск  пред  О</w:t>
      </w:r>
      <w:r>
        <w:rPr>
          <w:sz w:val="28"/>
          <w:szCs w:val="28"/>
          <w:lang w:val="bg-BG"/>
        </w:rPr>
        <w:t>кръжния с</w:t>
      </w:r>
      <w:r w:rsidR="00D744E9">
        <w:rPr>
          <w:sz w:val="28"/>
          <w:szCs w:val="28"/>
          <w:lang w:val="bg-BG"/>
        </w:rPr>
        <w:t>ъд за отмяна на решение на О</w:t>
      </w:r>
      <w:r>
        <w:rPr>
          <w:sz w:val="28"/>
          <w:szCs w:val="28"/>
          <w:lang w:val="bg-BG"/>
        </w:rPr>
        <w:t>бщото съ</w:t>
      </w:r>
      <w:r w:rsidR="00D744E9">
        <w:rPr>
          <w:sz w:val="28"/>
          <w:szCs w:val="28"/>
          <w:lang w:val="bg-BG"/>
        </w:rPr>
        <w:t>брание , ако то противоречи на Закона или У</w:t>
      </w:r>
      <w:r>
        <w:rPr>
          <w:sz w:val="28"/>
          <w:szCs w:val="28"/>
          <w:lang w:val="bg-BG"/>
        </w:rPr>
        <w:t>става.</w:t>
      </w:r>
    </w:p>
    <w:p w:rsidR="006062A4" w:rsidRDefault="006062A4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Чл.24./1/</w:t>
      </w:r>
      <w:r w:rsidR="00DA7417">
        <w:rPr>
          <w:sz w:val="28"/>
          <w:szCs w:val="28"/>
          <w:lang w:val="bg-BG"/>
        </w:rPr>
        <w:t>Изпъ</w:t>
      </w:r>
      <w:r w:rsidR="00D744E9">
        <w:rPr>
          <w:sz w:val="28"/>
          <w:szCs w:val="28"/>
          <w:lang w:val="bg-BG"/>
        </w:rPr>
        <w:t>лнителен орган на читалището е Н</w:t>
      </w:r>
      <w:r w:rsidR="00DA7417">
        <w:rPr>
          <w:sz w:val="28"/>
          <w:szCs w:val="28"/>
          <w:lang w:val="bg-BG"/>
        </w:rPr>
        <w:t xml:space="preserve">астоятелството , което се състои  най – малко от 5 /пет/ члена , избрани за срок от три години . Те не могат да имат роднински връзки по права и съребрена линия до четвърта степен . 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/2/Настоятелството е изпълнителен орган на читалището то :</w:t>
      </w:r>
    </w:p>
    <w:p w:rsidR="00DA7417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1.Свиква О</w:t>
      </w:r>
      <w:r w:rsidR="00DA7417">
        <w:rPr>
          <w:sz w:val="28"/>
          <w:szCs w:val="28"/>
          <w:lang w:val="bg-BG"/>
        </w:rPr>
        <w:t xml:space="preserve">бщото събрание . 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2.Осигур</w:t>
      </w:r>
      <w:r w:rsidR="00D744E9">
        <w:rPr>
          <w:sz w:val="28"/>
          <w:szCs w:val="28"/>
          <w:lang w:val="bg-BG"/>
        </w:rPr>
        <w:t>ява изпълнение на решенията на О</w:t>
      </w:r>
      <w:r>
        <w:rPr>
          <w:sz w:val="28"/>
          <w:szCs w:val="28"/>
          <w:lang w:val="bg-BG"/>
        </w:rPr>
        <w:t>бщото събрание .</w:t>
      </w:r>
    </w:p>
    <w:p w:rsidR="00DA7417" w:rsidRDefault="00DA741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D744E9">
        <w:rPr>
          <w:sz w:val="28"/>
          <w:szCs w:val="28"/>
          <w:lang w:val="bg-BG"/>
        </w:rPr>
        <w:t xml:space="preserve">       3.Подготвя и внася в О</w:t>
      </w:r>
      <w:r>
        <w:rPr>
          <w:sz w:val="28"/>
          <w:szCs w:val="28"/>
          <w:lang w:val="bg-BG"/>
        </w:rPr>
        <w:t xml:space="preserve">бщото събрание проект за бюджета на читалището , </w:t>
      </w:r>
      <w:r w:rsidR="00986647">
        <w:rPr>
          <w:sz w:val="28"/>
          <w:szCs w:val="28"/>
          <w:lang w:val="bg-BG"/>
        </w:rPr>
        <w:t>утвърждава щата му , длъжностните характеристики  на служителите и техните възнаграждения .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D744E9">
        <w:rPr>
          <w:sz w:val="28"/>
          <w:szCs w:val="28"/>
          <w:lang w:val="bg-BG"/>
        </w:rPr>
        <w:t xml:space="preserve">          4.Подготвя и внася в О</w:t>
      </w:r>
      <w:r>
        <w:rPr>
          <w:sz w:val="28"/>
          <w:szCs w:val="28"/>
          <w:lang w:val="bg-BG"/>
        </w:rPr>
        <w:t xml:space="preserve">бщото събрание отчет за дейността на читалището . 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5.Назначава секретаря на читалището и утвърждава длъжностната му характеристика и възнаграждение . </w:t>
      </w:r>
    </w:p>
    <w:p w:rsidR="00986647" w:rsidRDefault="0098664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6.Приема годишни планове за дейността на читалището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7.Утвърждава разбивката на бюд</w:t>
      </w:r>
      <w:r w:rsidR="00D744E9">
        <w:rPr>
          <w:sz w:val="28"/>
          <w:szCs w:val="28"/>
          <w:lang w:val="bg-BG"/>
        </w:rPr>
        <w:t>жета в рамките на решението на О</w:t>
      </w:r>
      <w:r>
        <w:rPr>
          <w:sz w:val="28"/>
          <w:szCs w:val="28"/>
          <w:lang w:val="bg-BG"/>
        </w:rPr>
        <w:t xml:space="preserve">бщото събрание и контролира неговото изпълнение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8.Разпределя задълженията между членовете на настоятелството.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9.Взема решение за създаване и закриване на колективи за художествено творчество , школи и други  , определя принципите на взаимоотношения с тях . 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10.Взема решение за стопанисване на читалищното имущество – отдаването му под наем или аренда за по – продължителен пери</w:t>
      </w:r>
      <w:r w:rsidR="008F10B0">
        <w:rPr>
          <w:sz w:val="28"/>
          <w:szCs w:val="28"/>
          <w:lang w:val="bg-BG"/>
        </w:rPr>
        <w:t>од . Определя таксите  , наеми</w:t>
      </w:r>
      <w:r>
        <w:rPr>
          <w:sz w:val="28"/>
          <w:szCs w:val="28"/>
          <w:lang w:val="bg-BG"/>
        </w:rPr>
        <w:t xml:space="preserve"> , </w:t>
      </w:r>
      <w:proofErr w:type="spellStart"/>
      <w:r w:rsidR="008F10B0">
        <w:rPr>
          <w:sz w:val="28"/>
          <w:szCs w:val="28"/>
          <w:lang w:val="bg-BG"/>
        </w:rPr>
        <w:t>арендни</w:t>
      </w:r>
      <w:proofErr w:type="spellEnd"/>
      <w:r w:rsidR="008F10B0">
        <w:rPr>
          <w:sz w:val="28"/>
          <w:szCs w:val="28"/>
          <w:lang w:val="bg-BG"/>
        </w:rPr>
        <w:t xml:space="preserve"> вноски за образуване и управление на целеви фондове , в т.ч. и изпълнение на дарения . </w:t>
      </w:r>
    </w:p>
    <w:p w:rsidR="008F10B0" w:rsidRDefault="002C2083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8F10B0">
        <w:rPr>
          <w:sz w:val="28"/>
          <w:szCs w:val="28"/>
          <w:lang w:val="bg-BG"/>
        </w:rPr>
        <w:t xml:space="preserve">   11.Взема решение за отчуждаване , бракуване или заменяне на движими вещи  с по – доброкачествени .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12.Взема решение за морално и материално стимулиране на читалищни членове и работещите в читалището . 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13.Настоятелството се свиква на заседание най – малко веднъж на два месеца и работи в условия на публичност и откритост .Настоятелството взема решение с мнозинство повече от половината на членовете си . 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Чл.25/1/Председ</w:t>
      </w:r>
      <w:r w:rsidR="00D744E9">
        <w:rPr>
          <w:sz w:val="28"/>
          <w:szCs w:val="28"/>
          <w:lang w:val="bg-BG"/>
        </w:rPr>
        <w:t>ателят на читалището е член на Настоятелството и се избира от О</w:t>
      </w:r>
      <w:r>
        <w:rPr>
          <w:sz w:val="28"/>
          <w:szCs w:val="28"/>
          <w:lang w:val="bg-BG"/>
        </w:rPr>
        <w:t xml:space="preserve">бщото събрание за срок от 3 /три/ години . 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</w:t>
      </w:r>
      <w:r w:rsidR="008F10B0">
        <w:rPr>
          <w:sz w:val="28"/>
          <w:szCs w:val="28"/>
          <w:lang w:val="bg-BG"/>
        </w:rPr>
        <w:t xml:space="preserve"> /2/Председателят :</w:t>
      </w:r>
    </w:p>
    <w:p w:rsidR="008F10B0" w:rsidRDefault="008F10B0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1.Организира дейността на читалището съобразно Закона , Устава и решенията на общото събрание .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8F10B0">
        <w:rPr>
          <w:sz w:val="28"/>
          <w:szCs w:val="28"/>
          <w:lang w:val="bg-BG"/>
        </w:rPr>
        <w:t>2.Представлява читалището .</w:t>
      </w:r>
    </w:p>
    <w:p w:rsidR="008F10B0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8F10B0">
        <w:rPr>
          <w:sz w:val="28"/>
          <w:szCs w:val="28"/>
          <w:lang w:val="bg-BG"/>
        </w:rPr>
        <w:t>3.Св</w:t>
      </w:r>
      <w:r w:rsidR="00D744E9">
        <w:rPr>
          <w:sz w:val="28"/>
          <w:szCs w:val="28"/>
          <w:lang w:val="bg-BG"/>
        </w:rPr>
        <w:t>иква и ръководи заседанията на Н</w:t>
      </w:r>
      <w:r w:rsidR="008F10B0">
        <w:rPr>
          <w:sz w:val="28"/>
          <w:szCs w:val="28"/>
          <w:lang w:val="bg-BG"/>
        </w:rPr>
        <w:t xml:space="preserve">астоятелството и председателства </w:t>
      </w:r>
      <w:r w:rsidR="00D744E9">
        <w:rPr>
          <w:sz w:val="28"/>
          <w:szCs w:val="28"/>
          <w:lang w:val="bg-BG"/>
        </w:rPr>
        <w:t xml:space="preserve"> О</w:t>
      </w:r>
      <w:r>
        <w:rPr>
          <w:sz w:val="28"/>
          <w:szCs w:val="28"/>
          <w:lang w:val="bg-BG"/>
        </w:rPr>
        <w:t>бщото събрание .</w:t>
      </w:r>
    </w:p>
    <w:p w:rsidR="00EC7697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D744E9">
        <w:rPr>
          <w:sz w:val="28"/>
          <w:szCs w:val="28"/>
          <w:lang w:val="bg-BG"/>
        </w:rPr>
        <w:t xml:space="preserve">    4.Отчита дейността си пред Н</w:t>
      </w:r>
      <w:r>
        <w:rPr>
          <w:sz w:val="28"/>
          <w:szCs w:val="28"/>
          <w:lang w:val="bg-BG"/>
        </w:rPr>
        <w:t>астоятелството.</w:t>
      </w:r>
    </w:p>
    <w:p w:rsidR="00EC7697" w:rsidRDefault="00EC7697" w:rsidP="008F10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5.Сключва и прекратява трудовите договори със служителите съобразно б</w:t>
      </w:r>
      <w:r w:rsidR="00D744E9">
        <w:rPr>
          <w:sz w:val="28"/>
          <w:szCs w:val="28"/>
          <w:lang w:val="bg-BG"/>
        </w:rPr>
        <w:t>юджета и въз основа решение на Н</w:t>
      </w:r>
      <w:r>
        <w:rPr>
          <w:sz w:val="28"/>
          <w:szCs w:val="28"/>
          <w:lang w:val="bg-BG"/>
        </w:rPr>
        <w:t>астоятелството .</w:t>
      </w:r>
    </w:p>
    <w:p w:rsidR="002C2083" w:rsidRDefault="00EC769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6.Ежегодно в срок до</w:t>
      </w:r>
      <w:r w:rsidR="00A173D3">
        <w:rPr>
          <w:sz w:val="28"/>
          <w:szCs w:val="28"/>
          <w:lang w:val="bg-BG"/>
        </w:rPr>
        <w:t xml:space="preserve"> 10 ноември представя на К</w:t>
      </w:r>
      <w:r>
        <w:rPr>
          <w:sz w:val="28"/>
          <w:szCs w:val="28"/>
          <w:lang w:val="bg-BG"/>
        </w:rPr>
        <w:t>мета предложения за дейността на читалището през следващата година.</w:t>
      </w:r>
    </w:p>
    <w:p w:rsidR="002C2083" w:rsidRDefault="002C2083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EC7697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>7.Ежегодно в с</w:t>
      </w:r>
      <w:r w:rsidR="00D744E9">
        <w:rPr>
          <w:sz w:val="28"/>
          <w:szCs w:val="28"/>
          <w:lang w:val="bg-BG"/>
        </w:rPr>
        <w:t>рок до 31 март представя  пред Кмета на Общината и О</w:t>
      </w:r>
      <w:r>
        <w:rPr>
          <w:sz w:val="28"/>
          <w:szCs w:val="28"/>
          <w:lang w:val="bg-BG"/>
        </w:rPr>
        <w:t xml:space="preserve">бщински съвет доклад за осъществените читалищни дейности на база приета програма и сключен договор за изразходваните от бюджета средства . </w:t>
      </w:r>
    </w:p>
    <w:p w:rsidR="001E3D4C" w:rsidRDefault="00EC769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Чл.25.</w:t>
      </w:r>
      <w:r w:rsidR="003151D6">
        <w:rPr>
          <w:sz w:val="28"/>
          <w:szCs w:val="28"/>
          <w:lang w:val="bg-BG"/>
        </w:rPr>
        <w:t>а/</w:t>
      </w:r>
      <w:r w:rsidR="00B779B9">
        <w:rPr>
          <w:sz w:val="28"/>
          <w:szCs w:val="28"/>
          <w:lang w:val="bg-BG"/>
        </w:rPr>
        <w:t>Секретарят на читалището :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1.Организир</w:t>
      </w:r>
      <w:r w:rsidR="00D744E9">
        <w:rPr>
          <w:sz w:val="28"/>
          <w:szCs w:val="28"/>
          <w:lang w:val="bg-BG"/>
        </w:rPr>
        <w:t>а изпълнението на решенията на Н</w:t>
      </w:r>
      <w:r>
        <w:rPr>
          <w:sz w:val="28"/>
          <w:szCs w:val="28"/>
          <w:lang w:val="bg-BG"/>
        </w:rPr>
        <w:t xml:space="preserve">астоятелството , включително решенията за изпълнението на бюджета . 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2.Организира текущата , основната и допълнителна дейност . </w:t>
      </w:r>
    </w:p>
    <w:p w:rsidR="00B779B9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3.Отговаря за работата на щатния и хонорувания персонал . </w:t>
      </w:r>
    </w:p>
    <w:p w:rsidR="003151D6" w:rsidRDefault="00B779B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4.</w:t>
      </w:r>
      <w:r w:rsidR="00AD73C6">
        <w:rPr>
          <w:sz w:val="28"/>
          <w:szCs w:val="28"/>
          <w:lang w:val="bg-BG"/>
        </w:rPr>
        <w:t>Съобразно възможностите и потребностите Председателя и секретаря работят на щатна длъжност , на хонорар или на обществени начала.</w:t>
      </w:r>
      <w:r w:rsidR="003151D6" w:rsidRPr="003151D6">
        <w:rPr>
          <w:sz w:val="28"/>
          <w:szCs w:val="28"/>
          <w:lang w:val="bg-BG"/>
        </w:rPr>
        <w:t xml:space="preserve"> </w:t>
      </w:r>
      <w:r w:rsidR="003151D6">
        <w:rPr>
          <w:sz w:val="28"/>
          <w:szCs w:val="28"/>
          <w:lang w:val="bg-BG"/>
        </w:rPr>
        <w:t xml:space="preserve">                      </w:t>
      </w:r>
    </w:p>
    <w:p w:rsidR="003151D6" w:rsidRDefault="003151D6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5.Секретарят не може да е в роднински връзки с членовете на Настоятелството  и на Проверителната комисия по права и съребрена линия до четвърта степен , както и да бъде съпруг /съпруга на председателя на читалището.</w:t>
      </w:r>
    </w:p>
    <w:p w:rsidR="00AD73C6" w:rsidRDefault="00AD73C6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Чл.26.Проверителната комисия се състои най – малко от трима членове , избрани за срок от 3 /три/ години . </w:t>
      </w:r>
    </w:p>
    <w:p w:rsidR="009F792F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1.Членовете на П</w:t>
      </w:r>
      <w:r w:rsidR="009F792F">
        <w:rPr>
          <w:sz w:val="28"/>
          <w:szCs w:val="28"/>
          <w:lang w:val="bg-BG"/>
        </w:rPr>
        <w:t xml:space="preserve">роверителната комисия не могат да бъдат лица , които са в </w:t>
      </w:r>
      <w:proofErr w:type="spellStart"/>
      <w:r w:rsidR="009F792F">
        <w:rPr>
          <w:sz w:val="28"/>
          <w:szCs w:val="28"/>
          <w:lang w:val="bg-BG"/>
        </w:rPr>
        <w:t>трудовоправни</w:t>
      </w:r>
      <w:proofErr w:type="spellEnd"/>
      <w:r w:rsidR="009F792F">
        <w:rPr>
          <w:sz w:val="28"/>
          <w:szCs w:val="28"/>
          <w:lang w:val="bg-BG"/>
        </w:rPr>
        <w:t xml:space="preserve"> отношения с читалището или са роднини на ч</w:t>
      </w:r>
      <w:r>
        <w:rPr>
          <w:sz w:val="28"/>
          <w:szCs w:val="28"/>
          <w:lang w:val="bg-BG"/>
        </w:rPr>
        <w:t>ленове на Н</w:t>
      </w:r>
      <w:r w:rsidR="009F792F">
        <w:rPr>
          <w:sz w:val="28"/>
          <w:szCs w:val="28"/>
          <w:lang w:val="bg-BG"/>
        </w:rPr>
        <w:t>астоятелството , на председателя или секретаря по права линия , съпрузи , братя , сестри и роднини по сватовство от първа степен .</w:t>
      </w:r>
    </w:p>
    <w:p w:rsidR="009F792F" w:rsidRDefault="009F792F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2.Проверителната комисия осъществ</w:t>
      </w:r>
      <w:r w:rsidR="00D744E9">
        <w:rPr>
          <w:sz w:val="28"/>
          <w:szCs w:val="28"/>
          <w:lang w:val="bg-BG"/>
        </w:rPr>
        <w:t>ява контрол върху дейността на Н</w:t>
      </w:r>
      <w:r>
        <w:rPr>
          <w:sz w:val="28"/>
          <w:szCs w:val="28"/>
          <w:lang w:val="bg-BG"/>
        </w:rPr>
        <w:t xml:space="preserve">астоятелството , председателя и секретаря на читалището по спазване на Закона , Устава и решенията на Общото събрание . </w:t>
      </w:r>
    </w:p>
    <w:p w:rsidR="00E149DE" w:rsidRDefault="00E149DE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744E9">
        <w:rPr>
          <w:sz w:val="28"/>
          <w:szCs w:val="28"/>
          <w:lang w:val="bg-BG"/>
        </w:rPr>
        <w:t xml:space="preserve">  3.При констатирани нарушения П</w:t>
      </w:r>
      <w:r>
        <w:rPr>
          <w:sz w:val="28"/>
          <w:szCs w:val="28"/>
          <w:lang w:val="bg-BG"/>
        </w:rPr>
        <w:t xml:space="preserve">роверителната комисия уведомява общото събрание на читалището , а при данни за извършено престъпление  и органите на прокуратурата . </w:t>
      </w:r>
    </w:p>
    <w:p w:rsidR="00E149DE" w:rsidRDefault="00E149DE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4.Комисията</w:t>
      </w:r>
      <w:r w:rsidR="00184367">
        <w:rPr>
          <w:sz w:val="28"/>
          <w:szCs w:val="28"/>
          <w:lang w:val="bg-BG"/>
        </w:rPr>
        <w:t xml:space="preserve"> взема решение с мнозинство повече от половината от членовете си . </w:t>
      </w:r>
    </w:p>
    <w:p w:rsidR="00184367" w:rsidRDefault="00184367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Чл.27.Не могат да бъдат избирани за членове на настоятелството и на проверителната комисия , и за секретари лица , които са осъждани на лишаване от свобода за умишлени престъпления от общ характер . </w:t>
      </w:r>
    </w:p>
    <w:p w:rsidR="00184367" w:rsidRDefault="00D744E9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Чл.27а.Членовете на Н</w:t>
      </w:r>
      <w:r w:rsidR="00184367">
        <w:rPr>
          <w:sz w:val="28"/>
          <w:szCs w:val="28"/>
          <w:lang w:val="bg-BG"/>
        </w:rPr>
        <w:t xml:space="preserve">астоятелството , включително и председателя и секретаря , подават декларации за конфликт на интереси при условията и </w:t>
      </w:r>
      <w:r w:rsidR="005C26ED">
        <w:rPr>
          <w:sz w:val="28"/>
          <w:szCs w:val="28"/>
          <w:lang w:val="bg-BG"/>
        </w:rPr>
        <w:t xml:space="preserve">по реда на Закона за предотвратяване и разкриване на конфликт на интереси . Декларациите се обявяват на интернет страницата на читалището . </w:t>
      </w:r>
    </w:p>
    <w:p w:rsidR="005C26ED" w:rsidRDefault="005C26ED" w:rsidP="00EC7B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Чл.28.Когато , поради смърт , трайна физическа нев</w:t>
      </w:r>
      <w:r w:rsidR="00D744E9">
        <w:rPr>
          <w:sz w:val="28"/>
          <w:szCs w:val="28"/>
          <w:lang w:val="bg-BG"/>
        </w:rPr>
        <w:t>ъзможност или подаване оставка П</w:t>
      </w:r>
      <w:r>
        <w:rPr>
          <w:sz w:val="28"/>
          <w:szCs w:val="28"/>
          <w:lang w:val="bg-BG"/>
        </w:rPr>
        <w:t>редседателят на читалището , престане да изпълнява задълженията си</w:t>
      </w:r>
      <w:r w:rsidR="00997539">
        <w:rPr>
          <w:sz w:val="28"/>
          <w:szCs w:val="28"/>
          <w:lang w:val="bg-BG"/>
        </w:rPr>
        <w:t xml:space="preserve"> ,</w:t>
      </w:r>
      <w:r>
        <w:rPr>
          <w:sz w:val="28"/>
          <w:szCs w:val="28"/>
          <w:lang w:val="bg-BG"/>
        </w:rPr>
        <w:t xml:space="preserve"> или когато поради същите причини Настоятелството </w:t>
      </w:r>
      <w:r w:rsidR="00997539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или Проверителната комисия останат с по – малко </w:t>
      </w:r>
      <w:r w:rsidR="00997539">
        <w:rPr>
          <w:sz w:val="28"/>
          <w:szCs w:val="28"/>
          <w:lang w:val="bg-BG"/>
        </w:rPr>
        <w:t>членове от предвидените в Ч</w:t>
      </w:r>
      <w:r>
        <w:rPr>
          <w:sz w:val="28"/>
          <w:szCs w:val="28"/>
          <w:lang w:val="bg-BG"/>
        </w:rPr>
        <w:t>л.21,</w:t>
      </w:r>
      <w:r w:rsidR="00997539">
        <w:rPr>
          <w:sz w:val="28"/>
          <w:szCs w:val="28"/>
          <w:lang w:val="bg-BG"/>
        </w:rPr>
        <w:t>ал.1 , или Ч</w:t>
      </w:r>
      <w:r>
        <w:rPr>
          <w:sz w:val="28"/>
          <w:szCs w:val="28"/>
          <w:lang w:val="bg-BG"/>
        </w:rPr>
        <w:t xml:space="preserve">л.23,ал.1 от ЗНЧ , в срок от два месеца Общото събрание избира нов Председател , или попълва състава на съответния орган . </w:t>
      </w:r>
    </w:p>
    <w:p w:rsidR="00997539" w:rsidRDefault="00997539" w:rsidP="00EC7B1D">
      <w:pPr>
        <w:pStyle w:val="a3"/>
        <w:jc w:val="both"/>
        <w:rPr>
          <w:sz w:val="28"/>
          <w:szCs w:val="28"/>
          <w:lang w:val="bg-BG"/>
        </w:rPr>
      </w:pPr>
    </w:p>
    <w:p w:rsidR="00AF4ABE" w:rsidRDefault="00AF4ABE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997539">
        <w:rPr>
          <w:sz w:val="28"/>
          <w:szCs w:val="28"/>
          <w:lang w:val="bg-BG"/>
        </w:rPr>
        <w:t xml:space="preserve">  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ГЛАВА  ПЕТА 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ИМУЩЕСТВО  И  ФИНАНСИРАНЕ</w:t>
      </w: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</w:p>
    <w:p w:rsidR="00997539" w:rsidRDefault="0099753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D24144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Чл.</w:t>
      </w:r>
      <w:r w:rsidR="00D24144">
        <w:rPr>
          <w:sz w:val="28"/>
          <w:szCs w:val="28"/>
          <w:lang w:val="bg-BG"/>
        </w:rPr>
        <w:t>29</w:t>
      </w:r>
      <w:r>
        <w:rPr>
          <w:sz w:val="28"/>
          <w:szCs w:val="28"/>
          <w:lang w:val="bg-BG"/>
        </w:rPr>
        <w:t xml:space="preserve">.Имуществото </w:t>
      </w:r>
      <w:r w:rsidR="00D24144">
        <w:rPr>
          <w:sz w:val="28"/>
          <w:szCs w:val="28"/>
          <w:lang w:val="bg-BG"/>
        </w:rPr>
        <w:t>на читалището се състои от право на собственост и от други вещни права , вземания , ценни книжа , други права и задължения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Чл.30.Читалището набира средства от следните източници :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1.Членски внос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2.Културно – просветна и информационна дейност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3.Субсидия от държавния и общинския бюджет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4.Наеми от движимо и недвижимо имущество . 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5.Дарения и завещания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6.Други приходи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Чл.31.Читалището не може да отчуждава недвижими вещи и да учредява ипотека върху тях 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Чл.32.Движими вещи могат да бъдат отчуждавани , залагани , бракувани или заменени с по – доброкачествени само по решение на Настоятелството .</w:t>
      </w:r>
    </w:p>
    <w:p w:rsidR="00C0136F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Чл.33./1/ Читалищното настоятелство изготвя годишен отчет за приходите</w:t>
      </w:r>
      <w:r w:rsidR="00C0136F">
        <w:rPr>
          <w:sz w:val="28"/>
          <w:szCs w:val="28"/>
          <w:lang w:val="bg-BG"/>
        </w:rPr>
        <w:t xml:space="preserve"> и разходите , който се приема от Общото събрание . 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/2/Отчетът за изразходваните от бюджета средства се представя в Общината .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Чл.34.Председателят на читалището ежегодно в срок до 10 ноември представя на кмета предложения за дейността през следващата година .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Чл.35. Председателят представя е</w:t>
      </w:r>
      <w:r w:rsidR="00D744E9">
        <w:rPr>
          <w:sz w:val="28"/>
          <w:szCs w:val="28"/>
          <w:lang w:val="bg-BG"/>
        </w:rPr>
        <w:t>жегодно в срок до 31 март пред Кмета на Общината и О</w:t>
      </w:r>
      <w:r>
        <w:rPr>
          <w:sz w:val="28"/>
          <w:szCs w:val="28"/>
          <w:lang w:val="bg-BG"/>
        </w:rPr>
        <w:t xml:space="preserve">бщински съвет доклад за осъществените читалищни дейности и за изразходваните от бюджета средства . </w:t>
      </w:r>
    </w:p>
    <w:p w:rsidR="00C0136F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Чл.36. Разходите не бива да надвишат приходната част на бюджета . </w:t>
      </w:r>
    </w:p>
    <w:p w:rsidR="00D24144" w:rsidRDefault="00C0136F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Чл.37. Счетоводната </w:t>
      </w:r>
      <w:r w:rsidR="00D241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 друга отчетност се води в съответствие с действащите нормативни актове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ГЛАВА  ШЕСТА 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ПРЕКРАТЯВАНЕ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Чл.38.Читалището може да бъде прекратено по решение на Общото с</w:t>
      </w:r>
      <w:r w:rsidR="00D744E9">
        <w:rPr>
          <w:sz w:val="28"/>
          <w:szCs w:val="28"/>
          <w:lang w:val="bg-BG"/>
        </w:rPr>
        <w:t>ъбрание вписано в регистъра на О</w:t>
      </w:r>
      <w:r>
        <w:rPr>
          <w:sz w:val="28"/>
          <w:szCs w:val="28"/>
          <w:lang w:val="bg-BG"/>
        </w:rPr>
        <w:t>кръжния съд .То може да бъде прекратено с л</w:t>
      </w:r>
      <w:r w:rsidR="00D744E9">
        <w:rPr>
          <w:sz w:val="28"/>
          <w:szCs w:val="28"/>
          <w:lang w:val="bg-BG"/>
        </w:rPr>
        <w:t>иквидация или по решение на О</w:t>
      </w:r>
      <w:r>
        <w:rPr>
          <w:sz w:val="28"/>
          <w:szCs w:val="28"/>
          <w:lang w:val="bg-BG"/>
        </w:rPr>
        <w:t>кръжния съд , ако :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744E9">
        <w:rPr>
          <w:sz w:val="28"/>
          <w:szCs w:val="28"/>
          <w:lang w:val="bg-BG"/>
        </w:rPr>
        <w:t xml:space="preserve"> 1.Дейн</w:t>
      </w:r>
      <w:r w:rsidR="0020471E">
        <w:rPr>
          <w:sz w:val="28"/>
          <w:szCs w:val="28"/>
          <w:lang w:val="bg-BG"/>
        </w:rPr>
        <w:t>остта му противоречи на Закона и</w:t>
      </w:r>
      <w:r w:rsidR="00D744E9">
        <w:rPr>
          <w:sz w:val="28"/>
          <w:szCs w:val="28"/>
          <w:lang w:val="bg-BG"/>
        </w:rPr>
        <w:t xml:space="preserve"> У</w:t>
      </w:r>
      <w:r w:rsidR="0020471E">
        <w:rPr>
          <w:sz w:val="28"/>
          <w:szCs w:val="28"/>
          <w:lang w:val="bg-BG"/>
        </w:rPr>
        <w:t xml:space="preserve">става </w:t>
      </w:r>
      <w:r>
        <w:rPr>
          <w:sz w:val="28"/>
          <w:szCs w:val="28"/>
          <w:lang w:val="bg-BG"/>
        </w:rPr>
        <w:t xml:space="preserve"> .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2.Имуществото му не се използва според целите и предмета на дейността на читалището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3.Налице е трайна невъзможност читалището да действа или не развива дейност за период от две години .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4.Не е учредено по законния ред .</w:t>
      </w:r>
    </w:p>
    <w:p w:rsidR="00661690" w:rsidRDefault="00D51E75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661690">
        <w:rPr>
          <w:sz w:val="28"/>
          <w:szCs w:val="28"/>
          <w:lang w:val="bg-BG"/>
        </w:rPr>
        <w:t xml:space="preserve">5.Е обявено в несъстоятелност .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ГЛАВА  СЕДМА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АДМИНИСТРАТИВНОНАКАЗАТЕЛНИ  РАЗПОРЕДБИ </w:t>
      </w: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</w:p>
    <w:p w:rsidR="00661690" w:rsidRDefault="00661690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D51E75">
        <w:rPr>
          <w:sz w:val="28"/>
          <w:szCs w:val="28"/>
          <w:lang w:val="bg-BG"/>
        </w:rPr>
        <w:t>Чл.39.</w:t>
      </w:r>
      <w:r w:rsidR="004407E1">
        <w:rPr>
          <w:sz w:val="28"/>
          <w:szCs w:val="28"/>
          <w:lang w:val="bg-BG"/>
        </w:rPr>
        <w:t>Председателят и секретаря</w:t>
      </w:r>
      <w:r w:rsidR="00D51E75">
        <w:rPr>
          <w:sz w:val="28"/>
          <w:szCs w:val="28"/>
          <w:lang w:val="bg-BG"/>
        </w:rPr>
        <w:t xml:space="preserve"> на читалището , предоставили имущество в нарушение на Чл.3 , ал.4 от ЗНЧ се наказват с глоба в размер от 500 до 1000 лв. и с лишаване от пра</w:t>
      </w:r>
      <w:r w:rsidR="0020471E">
        <w:rPr>
          <w:sz w:val="28"/>
          <w:szCs w:val="28"/>
          <w:lang w:val="bg-BG"/>
        </w:rPr>
        <w:t xml:space="preserve">во да заема изборна длъжност  в </w:t>
      </w:r>
      <w:r w:rsidR="00D51E75">
        <w:rPr>
          <w:sz w:val="28"/>
          <w:szCs w:val="28"/>
          <w:lang w:val="bg-BG"/>
        </w:rPr>
        <w:t>читалището за срок от 5 години .</w:t>
      </w:r>
    </w:p>
    <w:p w:rsidR="00D51E75" w:rsidRDefault="00D51E75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Чл.40.Пр</w:t>
      </w:r>
      <w:r w:rsidR="004407E1">
        <w:rPr>
          <w:sz w:val="28"/>
          <w:szCs w:val="28"/>
          <w:lang w:val="bg-BG"/>
        </w:rPr>
        <w:t>едседателят  се наказва с глоба от 150 до 300 лв. , ако не заяви вписване в регистъра на читалищата в срок по Чл.10,ал.3 от ЗНЧ .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Чл.41.Председателят се наказва с глоба от 150 до 300 лв. , ако не представи доклад за изпълнението на читалищните дейн</w:t>
      </w:r>
      <w:r w:rsidR="0020471E">
        <w:rPr>
          <w:sz w:val="28"/>
          <w:szCs w:val="28"/>
          <w:lang w:val="bg-BG"/>
        </w:rPr>
        <w:t>ости в срока по Чл.26а , ал.4 от</w:t>
      </w:r>
      <w:r>
        <w:rPr>
          <w:sz w:val="28"/>
          <w:szCs w:val="28"/>
          <w:lang w:val="bg-BG"/>
        </w:rPr>
        <w:t xml:space="preserve"> ЗНЧ .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ГЛАВА  ОСМА 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ЗАКЛЮЧИТЕЛНИ  РАЗПОРЕДБИ</w:t>
      </w:r>
    </w:p>
    <w:p w:rsidR="004407E1" w:rsidRDefault="004407E1" w:rsidP="00AF4ABE">
      <w:pPr>
        <w:pStyle w:val="a3"/>
        <w:jc w:val="both"/>
        <w:rPr>
          <w:sz w:val="28"/>
          <w:szCs w:val="28"/>
          <w:lang w:val="bg-BG"/>
        </w:rPr>
      </w:pPr>
    </w:p>
    <w:p w:rsidR="004407E1" w:rsidRDefault="00A97349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Този Устав е приет от</w:t>
      </w:r>
      <w:r>
        <w:rPr>
          <w:sz w:val="28"/>
          <w:szCs w:val="28"/>
        </w:rPr>
        <w:t xml:space="preserve"> 33 </w:t>
      </w:r>
      <w:r w:rsidR="004407E1">
        <w:rPr>
          <w:sz w:val="28"/>
          <w:szCs w:val="28"/>
          <w:lang w:val="bg-BG"/>
        </w:rPr>
        <w:t>члена на редовно общо събрани</w:t>
      </w:r>
      <w:r>
        <w:rPr>
          <w:sz w:val="28"/>
          <w:szCs w:val="28"/>
          <w:lang w:val="bg-BG"/>
        </w:rPr>
        <w:t xml:space="preserve">е на читалището състояло се на 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>9.0</w:t>
      </w:r>
      <w:r>
        <w:rPr>
          <w:sz w:val="28"/>
          <w:szCs w:val="28"/>
        </w:rPr>
        <w:t>6</w:t>
      </w:r>
      <w:r w:rsidR="004407E1">
        <w:rPr>
          <w:sz w:val="28"/>
          <w:szCs w:val="28"/>
          <w:lang w:val="bg-BG"/>
        </w:rPr>
        <w:t>.2020г. в съответствие със ЗНЧ обнародван в ДВ , бр.42 от 05.06.2009г.</w:t>
      </w:r>
    </w:p>
    <w:p w:rsidR="00D24144" w:rsidRDefault="00D24144" w:rsidP="00AF4ABE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</w:p>
    <w:p w:rsidR="00D24144" w:rsidRPr="00311FE9" w:rsidRDefault="00D24144" w:rsidP="00AF4ABE">
      <w:pPr>
        <w:pStyle w:val="a3"/>
        <w:jc w:val="both"/>
        <w:rPr>
          <w:sz w:val="28"/>
          <w:szCs w:val="28"/>
          <w:lang w:val="bg-BG"/>
        </w:rPr>
      </w:pPr>
    </w:p>
    <w:sectPr w:rsidR="00D24144" w:rsidRPr="00311FE9" w:rsidSect="0095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259"/>
    <w:multiLevelType w:val="hybridMultilevel"/>
    <w:tmpl w:val="94728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213"/>
    <w:multiLevelType w:val="hybridMultilevel"/>
    <w:tmpl w:val="AF7012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5A44FDB"/>
    <w:multiLevelType w:val="hybridMultilevel"/>
    <w:tmpl w:val="B2DC2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410A7"/>
    <w:multiLevelType w:val="hybridMultilevel"/>
    <w:tmpl w:val="28E67BC0"/>
    <w:lvl w:ilvl="0" w:tplc="E0D261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50C3FE9"/>
    <w:multiLevelType w:val="hybridMultilevel"/>
    <w:tmpl w:val="E216E7E2"/>
    <w:lvl w:ilvl="0" w:tplc="153853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A656392"/>
    <w:multiLevelType w:val="hybridMultilevel"/>
    <w:tmpl w:val="39E6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0874"/>
    <w:multiLevelType w:val="hybridMultilevel"/>
    <w:tmpl w:val="0C2A203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53BF1FF1"/>
    <w:multiLevelType w:val="hybridMultilevel"/>
    <w:tmpl w:val="2E5836A4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68986D11"/>
    <w:multiLevelType w:val="hybridMultilevel"/>
    <w:tmpl w:val="017C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439E"/>
    <w:multiLevelType w:val="hybridMultilevel"/>
    <w:tmpl w:val="6D1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FE9"/>
    <w:rsid w:val="000505ED"/>
    <w:rsid w:val="000D6AB3"/>
    <w:rsid w:val="00113044"/>
    <w:rsid w:val="00165E25"/>
    <w:rsid w:val="00184367"/>
    <w:rsid w:val="001E3D4C"/>
    <w:rsid w:val="0020471E"/>
    <w:rsid w:val="002C2083"/>
    <w:rsid w:val="002E3B45"/>
    <w:rsid w:val="00311FE9"/>
    <w:rsid w:val="003151D6"/>
    <w:rsid w:val="003B55D0"/>
    <w:rsid w:val="00400096"/>
    <w:rsid w:val="004407E1"/>
    <w:rsid w:val="004B46B4"/>
    <w:rsid w:val="005508B0"/>
    <w:rsid w:val="005C26ED"/>
    <w:rsid w:val="006062A4"/>
    <w:rsid w:val="00661690"/>
    <w:rsid w:val="00670A5F"/>
    <w:rsid w:val="0071666C"/>
    <w:rsid w:val="00777EBE"/>
    <w:rsid w:val="007B5DC6"/>
    <w:rsid w:val="007E10A9"/>
    <w:rsid w:val="00826F8F"/>
    <w:rsid w:val="00847BCA"/>
    <w:rsid w:val="008967DF"/>
    <w:rsid w:val="008F10B0"/>
    <w:rsid w:val="0093267E"/>
    <w:rsid w:val="00951502"/>
    <w:rsid w:val="00986647"/>
    <w:rsid w:val="00990CF2"/>
    <w:rsid w:val="00997539"/>
    <w:rsid w:val="009F792F"/>
    <w:rsid w:val="00A173D3"/>
    <w:rsid w:val="00A64DC0"/>
    <w:rsid w:val="00A97349"/>
    <w:rsid w:val="00AC63ED"/>
    <w:rsid w:val="00AD73C6"/>
    <w:rsid w:val="00AE5856"/>
    <w:rsid w:val="00AF4ABE"/>
    <w:rsid w:val="00B72475"/>
    <w:rsid w:val="00B759D6"/>
    <w:rsid w:val="00B779B9"/>
    <w:rsid w:val="00C0136F"/>
    <w:rsid w:val="00C01B10"/>
    <w:rsid w:val="00C04DA2"/>
    <w:rsid w:val="00C170D8"/>
    <w:rsid w:val="00D16A95"/>
    <w:rsid w:val="00D24144"/>
    <w:rsid w:val="00D51E75"/>
    <w:rsid w:val="00D744E9"/>
    <w:rsid w:val="00DA7417"/>
    <w:rsid w:val="00DD3352"/>
    <w:rsid w:val="00DE09F7"/>
    <w:rsid w:val="00E149DE"/>
    <w:rsid w:val="00E80420"/>
    <w:rsid w:val="00EC7697"/>
    <w:rsid w:val="00EC7B1D"/>
    <w:rsid w:val="00FB78D8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62C-3BFA-455B-957B-49EA15E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2020-06-18T05:26:00Z</cp:lastPrinted>
  <dcterms:created xsi:type="dcterms:W3CDTF">2020-02-13T10:25:00Z</dcterms:created>
  <dcterms:modified xsi:type="dcterms:W3CDTF">2020-06-18T05:27:00Z</dcterms:modified>
</cp:coreProperties>
</file>