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41F" w:rsidRDefault="007A485F" w:rsidP="007A485F">
      <w:pPr>
        <w:jc w:val="center"/>
        <w:rPr>
          <w:rFonts w:ascii="Times New Roman" w:hAnsi="Times New Roman" w:cs="Times New Roman"/>
          <w:sz w:val="44"/>
          <w:szCs w:val="44"/>
          <w:lang w:val="bg-BG"/>
        </w:rPr>
      </w:pPr>
      <w:r>
        <w:rPr>
          <w:rFonts w:ascii="Times New Roman" w:hAnsi="Times New Roman" w:cs="Times New Roman"/>
          <w:sz w:val="44"/>
          <w:szCs w:val="44"/>
          <w:lang w:val="bg-BG"/>
        </w:rPr>
        <w:t>План</w:t>
      </w:r>
    </w:p>
    <w:p w:rsidR="007A485F" w:rsidRDefault="007A485F" w:rsidP="007A485F">
      <w:pPr>
        <w:jc w:val="center"/>
        <w:rPr>
          <w:rFonts w:ascii="Times New Roman" w:hAnsi="Times New Roman" w:cs="Times New Roman"/>
          <w:sz w:val="44"/>
          <w:szCs w:val="44"/>
          <w:lang w:val="bg-BG"/>
        </w:rPr>
      </w:pPr>
      <w:r>
        <w:rPr>
          <w:rFonts w:ascii="Times New Roman" w:hAnsi="Times New Roman" w:cs="Times New Roman"/>
          <w:sz w:val="44"/>
          <w:szCs w:val="44"/>
          <w:lang w:val="bg-BG"/>
        </w:rPr>
        <w:t xml:space="preserve">За </w:t>
      </w:r>
    </w:p>
    <w:p w:rsidR="007A485F" w:rsidRDefault="007A485F" w:rsidP="007A485F">
      <w:pPr>
        <w:jc w:val="center"/>
        <w:rPr>
          <w:rFonts w:ascii="Times New Roman" w:hAnsi="Times New Roman" w:cs="Times New Roman"/>
          <w:sz w:val="44"/>
          <w:szCs w:val="44"/>
          <w:lang w:val="bg-BG"/>
        </w:rPr>
      </w:pPr>
      <w:r>
        <w:rPr>
          <w:rFonts w:ascii="Times New Roman" w:hAnsi="Times New Roman" w:cs="Times New Roman"/>
          <w:sz w:val="44"/>
          <w:szCs w:val="44"/>
          <w:lang w:val="bg-BG"/>
        </w:rPr>
        <w:t>Работа на НЧ „Христо Ботев1927 – Горник“</w:t>
      </w:r>
    </w:p>
    <w:p w:rsidR="007A485F" w:rsidRDefault="007A485F" w:rsidP="007A485F">
      <w:pPr>
        <w:jc w:val="center"/>
        <w:rPr>
          <w:rFonts w:ascii="Times New Roman" w:hAnsi="Times New Roman" w:cs="Times New Roman"/>
          <w:sz w:val="44"/>
          <w:szCs w:val="44"/>
          <w:lang w:val="bg-BG"/>
        </w:rPr>
      </w:pPr>
      <w:r>
        <w:rPr>
          <w:rFonts w:ascii="Times New Roman" w:hAnsi="Times New Roman" w:cs="Times New Roman"/>
          <w:sz w:val="44"/>
          <w:szCs w:val="44"/>
          <w:lang w:val="bg-BG"/>
        </w:rPr>
        <w:t>За 2021</w:t>
      </w:r>
    </w:p>
    <w:p w:rsidR="007A485F" w:rsidRDefault="007A485F" w:rsidP="007A48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Изложба на книги и портрети на Христо Ботев. Прочит на някои от стихотворенията му.</w:t>
      </w:r>
    </w:p>
    <w:p w:rsidR="007A485F" w:rsidRDefault="007A485F" w:rsidP="007A48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„Ден на родилната помощ“ – концертна програма от самодейните състави и членовете на „Клуба на пенсионерите“.</w:t>
      </w:r>
    </w:p>
    <w:p w:rsidR="007A485F" w:rsidRDefault="007A485F" w:rsidP="007A48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„Работилницата на Баба Марта“ – изработване на мартеници и украсяване на дърво.</w:t>
      </w:r>
    </w:p>
    <w:p w:rsidR="007A485F" w:rsidRDefault="007A485F" w:rsidP="007A48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Концерт на ГАОФ и ДГ „Славейче“ по случай 3-ти Март и 8-ми Март.</w:t>
      </w:r>
    </w:p>
    <w:p w:rsidR="007A485F" w:rsidRDefault="007A485F" w:rsidP="007A48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Организиране на празника „Кушии“ по случай Тодоров ден, съвместно с кметство с. Горник.</w:t>
      </w:r>
    </w:p>
    <w:p w:rsidR="007A485F" w:rsidRDefault="007A485F" w:rsidP="007A48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Лазаруване по домовете с ДГ „Славейче“.</w:t>
      </w:r>
    </w:p>
    <w:p w:rsidR="007A485F" w:rsidRDefault="007A485F" w:rsidP="007A48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НФФ „Напеви от северозапада“ с. Горник.</w:t>
      </w:r>
    </w:p>
    <w:p w:rsidR="007A485F" w:rsidRDefault="007A485F" w:rsidP="007A48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Участие на ГАОФ „Зора“ и ДГ „Славейче“ във фолк</w:t>
      </w:r>
      <w:r w:rsidR="00170C50">
        <w:rPr>
          <w:rFonts w:ascii="Times New Roman" w:hAnsi="Times New Roman" w:cs="Times New Roman"/>
          <w:sz w:val="32"/>
          <w:szCs w:val="32"/>
          <w:lang w:val="bg-BG"/>
        </w:rPr>
        <w:t>лорни празници и събори: Сухаче; Телиш; Глава; Дъбен; Червен бряг; Чомаковци; Кнежа; Говедарци; Разлог; Писарово; Сандански; Перник; Левски; Варна; Златни пясъци и др.</w:t>
      </w:r>
    </w:p>
    <w:p w:rsidR="00170C50" w:rsidRDefault="00170C50" w:rsidP="00170C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Организиране на лятна занималня</w:t>
      </w:r>
    </w:p>
    <w:p w:rsidR="00170C50" w:rsidRDefault="00170C50" w:rsidP="00170C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Отбелязване на бележити дати и годишнини</w:t>
      </w:r>
    </w:p>
    <w:p w:rsidR="00170C50" w:rsidRDefault="00170C50" w:rsidP="00170C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Работа с деца с увреждания.</w:t>
      </w:r>
    </w:p>
    <w:p w:rsidR="00170C50" w:rsidRDefault="00170C50" w:rsidP="00170C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Отбелязване на дена на Будителите.</w:t>
      </w:r>
    </w:p>
    <w:p w:rsidR="00170C50" w:rsidRDefault="00170C50" w:rsidP="00170C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Коледуване по домовете. </w:t>
      </w:r>
    </w:p>
    <w:p w:rsidR="00170C50" w:rsidRDefault="00170C50" w:rsidP="00170C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Коледен концерт на ГАОФ „Зора“ и ДГ „Славейче“</w:t>
      </w:r>
    </w:p>
    <w:p w:rsidR="00170C50" w:rsidRDefault="00170C50" w:rsidP="00170C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Украса на новогодишната елха пред кметството в с. Горник </w:t>
      </w:r>
    </w:p>
    <w:p w:rsidR="00170C50" w:rsidRDefault="00170C50" w:rsidP="00170C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Новогодишен концерт съвместно с кметството с. Горник.</w:t>
      </w:r>
    </w:p>
    <w:p w:rsidR="00170C50" w:rsidRDefault="00170C50" w:rsidP="00170C50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lastRenderedPageBreak/>
        <w:t>Кандидатстване по проект на М.К. предвиден за допълваща субсидия на читалищата и библиотеките.</w:t>
      </w:r>
    </w:p>
    <w:p w:rsidR="00170C50" w:rsidRDefault="00170C50" w:rsidP="00170C50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Подпомагане от общината. НФФ „Напеви от северозапада“.</w:t>
      </w:r>
    </w:p>
    <w:p w:rsidR="00170C50" w:rsidRDefault="00170C50" w:rsidP="00170C50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Предоставяне на превоз за близки и далечни дестинации, частичен ремонт на подпорната стена на библиотеката и частичен ремонт на библиотеката и санитарните помещения.</w:t>
      </w:r>
    </w:p>
    <w:p w:rsidR="00170C50" w:rsidRDefault="00170C50" w:rsidP="00170C50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170C50" w:rsidRDefault="00170C50" w:rsidP="00170C50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Това е </w:t>
      </w:r>
      <w:proofErr w:type="spellStart"/>
      <w:r>
        <w:rPr>
          <w:rFonts w:ascii="Times New Roman" w:hAnsi="Times New Roman" w:cs="Times New Roman"/>
          <w:sz w:val="32"/>
          <w:szCs w:val="32"/>
          <w:lang w:val="bg-BG"/>
        </w:rPr>
        <w:t>проекто</w:t>
      </w:r>
      <w:proofErr w:type="spellEnd"/>
      <w:r>
        <w:rPr>
          <w:rFonts w:ascii="Times New Roman" w:hAnsi="Times New Roman" w:cs="Times New Roman"/>
          <w:sz w:val="32"/>
          <w:szCs w:val="32"/>
          <w:lang w:val="bg-BG"/>
        </w:rPr>
        <w:t>-план, който може да се променя по време на работа в съответната година или да се допълва от извънредни покани за участия.</w:t>
      </w:r>
    </w:p>
    <w:p w:rsidR="00170C50" w:rsidRDefault="00170C50" w:rsidP="00170C50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170C50" w:rsidRPr="00170C50" w:rsidRDefault="00170C50" w:rsidP="00170C50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Пре</w:t>
      </w:r>
      <w:r w:rsidR="002405AC">
        <w:rPr>
          <w:rFonts w:ascii="Times New Roman" w:hAnsi="Times New Roman" w:cs="Times New Roman"/>
          <w:sz w:val="32"/>
          <w:szCs w:val="32"/>
          <w:lang w:val="bg-BG"/>
        </w:rPr>
        <w:t>дседател: Стефка Маринова</w:t>
      </w:r>
      <w:bookmarkStart w:id="0" w:name="_GoBack"/>
      <w:bookmarkEnd w:id="0"/>
    </w:p>
    <w:sectPr w:rsidR="00170C50" w:rsidRPr="00170C5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428CA"/>
    <w:multiLevelType w:val="hybridMultilevel"/>
    <w:tmpl w:val="A2F4FA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5F"/>
    <w:rsid w:val="00170C50"/>
    <w:rsid w:val="002405AC"/>
    <w:rsid w:val="0039641F"/>
    <w:rsid w:val="007A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F5F0"/>
  <w15:chartTrackingRefBased/>
  <w15:docId w15:val="{04C2A750-340D-4669-B067-E1C1BDD6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B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АНГЕЛОВ</dc:creator>
  <cp:keywords/>
  <dc:description/>
  <cp:lastModifiedBy>АНГЕЛОВ</cp:lastModifiedBy>
  <cp:revision>1</cp:revision>
  <dcterms:created xsi:type="dcterms:W3CDTF">2021-10-18T12:56:00Z</dcterms:created>
  <dcterms:modified xsi:type="dcterms:W3CDTF">2021-10-18T13:17:00Z</dcterms:modified>
</cp:coreProperties>
</file>