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78" w:rsidRDefault="005E6078" w:rsidP="005E60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5E6078" w:rsidTr="00D87A95">
        <w:tc>
          <w:tcPr>
            <w:tcW w:w="5070" w:type="dxa"/>
          </w:tcPr>
          <w:p w:rsidR="005E6078" w:rsidRPr="00FD6A75" w:rsidRDefault="005E6078" w:rsidP="00384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.ОБЩА ИНФОРМАЦИЯ ЗА ЧИТАЛИЩЕТО</w:t>
            </w:r>
          </w:p>
        </w:tc>
        <w:tc>
          <w:tcPr>
            <w:tcW w:w="4142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наименование</w:t>
            </w:r>
          </w:p>
        </w:tc>
        <w:tc>
          <w:tcPr>
            <w:tcW w:w="4142" w:type="dxa"/>
          </w:tcPr>
          <w:p w:rsidR="005E6078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 читалище „Единство 1939“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Регистрационен номер от регистъра</w:t>
            </w:r>
          </w:p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чл. 10 от ЗНЧ</w:t>
            </w:r>
          </w:p>
        </w:tc>
        <w:tc>
          <w:tcPr>
            <w:tcW w:w="4142" w:type="dxa"/>
          </w:tcPr>
          <w:p w:rsidR="005E6078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142" w:type="dxa"/>
          </w:tcPr>
          <w:p w:rsidR="005E6078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 и адрес</w:t>
            </w:r>
          </w:p>
        </w:tc>
        <w:tc>
          <w:tcPr>
            <w:tcW w:w="4142" w:type="dxa"/>
          </w:tcPr>
          <w:p w:rsidR="005E6078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 бул. „Панайот Хитов“ 35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по Булстат</w:t>
            </w:r>
          </w:p>
        </w:tc>
        <w:tc>
          <w:tcPr>
            <w:tcW w:w="4142" w:type="dxa"/>
          </w:tcPr>
          <w:p w:rsidR="005E6078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000582981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Имейл адрес</w:t>
            </w:r>
          </w:p>
        </w:tc>
        <w:tc>
          <w:tcPr>
            <w:tcW w:w="4142" w:type="dxa"/>
          </w:tcPr>
          <w:p w:rsidR="005E6078" w:rsidRPr="005638A3" w:rsidRDefault="00BE172D" w:rsidP="003843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edinstvo_1935@abv.bg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142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142" w:type="dxa"/>
          </w:tcPr>
          <w:p w:rsidR="005E6078" w:rsidRPr="005638A3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Анелия Андонова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Турсунлийска</w:t>
            </w:r>
            <w:proofErr w:type="spellEnd"/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4142" w:type="dxa"/>
          </w:tcPr>
          <w:p w:rsidR="005E6078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Атанаска Маркова Димова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Представляващ/и читалището</w:t>
            </w:r>
          </w:p>
        </w:tc>
        <w:tc>
          <w:tcPr>
            <w:tcW w:w="4142" w:type="dxa"/>
          </w:tcPr>
          <w:p w:rsidR="005E6078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Анелия Андонова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Турсунлийска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Атанаска Маркова Димова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щатна численост</w:t>
            </w:r>
          </w:p>
        </w:tc>
        <w:tc>
          <w:tcPr>
            <w:tcW w:w="4142" w:type="dxa"/>
          </w:tcPr>
          <w:p w:rsidR="005E6078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бр.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действителни членове</w:t>
            </w:r>
          </w:p>
        </w:tc>
        <w:tc>
          <w:tcPr>
            <w:tcW w:w="4142" w:type="dxa"/>
          </w:tcPr>
          <w:p w:rsidR="005E6078" w:rsidRDefault="00D659C9" w:rsidP="003C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7A95" w:rsidTr="00D87A95">
        <w:tc>
          <w:tcPr>
            <w:tcW w:w="5070" w:type="dxa"/>
          </w:tcPr>
          <w:p w:rsidR="00D87A95" w:rsidRDefault="00D87A95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подадени молби за членство през 2020 г.</w:t>
            </w:r>
          </w:p>
        </w:tc>
        <w:tc>
          <w:tcPr>
            <w:tcW w:w="4142" w:type="dxa"/>
          </w:tcPr>
          <w:p w:rsidR="00D87A95" w:rsidRDefault="00D87A95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78" w:rsidTr="00D87A95">
        <w:tc>
          <w:tcPr>
            <w:tcW w:w="5070" w:type="dxa"/>
          </w:tcPr>
          <w:p w:rsidR="005E6078" w:rsidRDefault="005E6078" w:rsidP="005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новоприети членове през 2020 г.</w:t>
            </w:r>
          </w:p>
        </w:tc>
        <w:tc>
          <w:tcPr>
            <w:tcW w:w="4142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78" w:rsidTr="00D87A95">
        <w:tc>
          <w:tcPr>
            <w:tcW w:w="5070" w:type="dxa"/>
          </w:tcPr>
          <w:p w:rsidR="005E6078" w:rsidRDefault="005E6078" w:rsidP="005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отказани молби за членство или неприети членове през 2020 г.</w:t>
            </w:r>
          </w:p>
        </w:tc>
        <w:tc>
          <w:tcPr>
            <w:tcW w:w="4142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78" w:rsidTr="00D87A95">
        <w:tc>
          <w:tcPr>
            <w:tcW w:w="5070" w:type="dxa"/>
          </w:tcPr>
          <w:p w:rsidR="005E6078" w:rsidRPr="003045CA" w:rsidRDefault="005E6078" w:rsidP="00384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.ОСНОВНИ ДЕЙНОСТИ</w:t>
            </w:r>
          </w:p>
        </w:tc>
        <w:tc>
          <w:tcPr>
            <w:tcW w:w="4142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78" w:rsidTr="00D87A95">
        <w:tc>
          <w:tcPr>
            <w:tcW w:w="5070" w:type="dxa"/>
          </w:tcPr>
          <w:p w:rsidR="005E6078" w:rsidRDefault="005E6078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Регистрационен номер на библиотеката в регистъра на обществените библиотеки</w:t>
            </w:r>
          </w:p>
        </w:tc>
        <w:tc>
          <w:tcPr>
            <w:tcW w:w="4142" w:type="dxa"/>
          </w:tcPr>
          <w:p w:rsidR="005E6078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5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Набавени библиотечни материали за 2020 г.</w:t>
            </w:r>
          </w:p>
        </w:tc>
        <w:tc>
          <w:tcPr>
            <w:tcW w:w="4142" w:type="dxa"/>
          </w:tcPr>
          <w:p w:rsidR="005E6078" w:rsidRDefault="00035F04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E6078" w:rsidTr="00D87A95">
        <w:tc>
          <w:tcPr>
            <w:tcW w:w="5070" w:type="dxa"/>
          </w:tcPr>
          <w:p w:rsidR="005E6078" w:rsidRDefault="005E6078" w:rsidP="005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на абонираните периодични издания за 2020 г.</w:t>
            </w:r>
          </w:p>
        </w:tc>
        <w:tc>
          <w:tcPr>
            <w:tcW w:w="4142" w:type="dxa"/>
          </w:tcPr>
          <w:p w:rsidR="005E6078" w:rsidRDefault="00035F04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 на автоматизация</w:t>
            </w:r>
          </w:p>
        </w:tc>
        <w:tc>
          <w:tcPr>
            <w:tcW w:w="4142" w:type="dxa"/>
          </w:tcPr>
          <w:p w:rsidR="00BE172D" w:rsidRDefault="00BE172D" w:rsidP="008F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компютъра в мрежа и копирна машина с принтер и скенер</w:t>
            </w: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читателски посещения</w:t>
            </w:r>
          </w:p>
        </w:tc>
        <w:tc>
          <w:tcPr>
            <w:tcW w:w="4142" w:type="dxa"/>
          </w:tcPr>
          <w:p w:rsidR="00BE172D" w:rsidRDefault="00035F04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регистрирани читатели</w:t>
            </w:r>
          </w:p>
        </w:tc>
        <w:tc>
          <w:tcPr>
            <w:tcW w:w="4142" w:type="dxa"/>
          </w:tcPr>
          <w:p w:rsidR="00BE172D" w:rsidRDefault="00035F04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E172D" w:rsidTr="00D87A95">
        <w:tc>
          <w:tcPr>
            <w:tcW w:w="5070" w:type="dxa"/>
          </w:tcPr>
          <w:p w:rsidR="00BE172D" w:rsidRPr="005C5E4D" w:rsidRDefault="00BE172D" w:rsidP="00384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Нематериално културно наследство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Pr="005C5E4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националната система „Живи човешки съкровища – България“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Действащи музейни сбирки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Действащи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галерийни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сбирки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Pr="00DF19DE" w:rsidRDefault="00BE172D" w:rsidP="00384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Любителско художествено творчество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Pr="00DF19DE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действащи състави – фолклорни, естрадни, театрални, певчески, вокални, индивидуални, хорове, танцови, балетни, модерни танци и пр. </w:t>
            </w:r>
          </w:p>
        </w:tc>
        <w:tc>
          <w:tcPr>
            <w:tcW w:w="4142" w:type="dxa"/>
          </w:tcPr>
          <w:p w:rsidR="00BE172D" w:rsidRDefault="00BE172D" w:rsidP="00BE1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Фолклорна певческа група „Единство“</w:t>
            </w:r>
          </w:p>
          <w:p w:rsidR="00BE172D" w:rsidRPr="00486443" w:rsidRDefault="00BE172D" w:rsidP="00BE1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Вокално-инструментална група „Динамика“</w:t>
            </w: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Кръжоци, клубове по интереси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действащи състави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състави, друга творческа самодейност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5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регионални, национални и международни фестивали, събори, празници, инициативи за 2020 г.</w:t>
            </w:r>
          </w:p>
        </w:tc>
        <w:tc>
          <w:tcPr>
            <w:tcW w:w="4142" w:type="dxa"/>
          </w:tcPr>
          <w:p w:rsidR="00BE172D" w:rsidRDefault="00BE172D" w:rsidP="00D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ФПГ „Единство“</w:t>
            </w:r>
            <w:r w:rsidR="00DB7BEA" w:rsidRPr="00DB7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B7BEA">
              <w:rPr>
                <w:rFonts w:ascii="Times New Roman" w:hAnsi="Times New Roman" w:cs="Times New Roman"/>
                <w:sz w:val="24"/>
                <w:szCs w:val="24"/>
              </w:rPr>
              <w:t xml:space="preserve"> 1.У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DB7BEA">
              <w:rPr>
                <w:rFonts w:ascii="Times New Roman" w:hAnsi="Times New Roman" w:cs="Times New Roman"/>
                <w:sz w:val="24"/>
                <w:szCs w:val="24"/>
              </w:rPr>
              <w:t>честване на празника Трифон Зарезан, организиран от читалището;</w:t>
            </w:r>
          </w:p>
          <w:p w:rsidR="00DB7BEA" w:rsidRDefault="00DB7BEA" w:rsidP="00D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осмото издание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 „Златен Сливен“.</w:t>
            </w:r>
          </w:p>
          <w:p w:rsidR="00BD4BC1" w:rsidRDefault="00BD4BC1" w:rsidP="00D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ВИГ „Динамика“: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1.Участие в честване на празника Трифон Зарезан, организиран от читалището;</w:t>
            </w:r>
          </w:p>
          <w:p w:rsidR="00BD4BC1" w:rsidRPr="00BD4BC1" w:rsidRDefault="00BD4BC1" w:rsidP="00FD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2.Съвместно участие с групи от Сливен в концерт „Свобод</w:t>
            </w:r>
            <w:r w:rsidR="00FD7FE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Сливен“</w:t>
            </w:r>
          </w:p>
        </w:tc>
      </w:tr>
      <w:tr w:rsidR="00BE172D" w:rsidTr="00D87A95">
        <w:tc>
          <w:tcPr>
            <w:tcW w:w="5070" w:type="dxa"/>
          </w:tcPr>
          <w:p w:rsidR="00BE172D" w:rsidRDefault="00BE172D" w:rsidP="005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Спечелени награди за 2020 г.</w:t>
            </w:r>
          </w:p>
        </w:tc>
        <w:tc>
          <w:tcPr>
            <w:tcW w:w="4142" w:type="dxa"/>
          </w:tcPr>
          <w:p w:rsidR="00BE172D" w:rsidRPr="00D87A95" w:rsidRDefault="00BE172D" w:rsidP="00D87A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Pr="009D6384" w:rsidRDefault="00BE172D" w:rsidP="00384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образователни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Pr="009D6384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Предоставяне на компютърни и интернет услуги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Спортни изяви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работа с деца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Образователни курсове за социално уязвими хора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Курсове по интереси за даровити деца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 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Школи за изучаване на чужди езици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хора в неравностойно положение, етнически малцинства, различни възрастови групи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Pr="009D6384" w:rsidRDefault="00BE172D" w:rsidP="00384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.РАБОТА ПО ПРОЕКТИ; УПРАВЛЕНСКИ ИНИЦИАТИВИ ПРИ СТОПАНИСВАНЕ НА ЧИТАЛИЩНАТА СОБСТВЕНОСТ И НАБИРАНЕ НА СОБСТВЕНИ ПРИХОДИ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Pr="009D6384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8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Кандидатстване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проекти</w:t>
            </w:r>
          </w:p>
        </w:tc>
        <w:tc>
          <w:tcPr>
            <w:tcW w:w="4142" w:type="dxa"/>
          </w:tcPr>
          <w:p w:rsidR="00BE172D" w:rsidRPr="005E6078" w:rsidRDefault="00BE172D" w:rsidP="005E60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Pr="009D6384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Спечелени проекти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2D" w:rsidTr="00D87A95">
        <w:tc>
          <w:tcPr>
            <w:tcW w:w="5070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Нереализирани проекти</w:t>
            </w:r>
          </w:p>
        </w:tc>
        <w:tc>
          <w:tcPr>
            <w:tcW w:w="4142" w:type="dxa"/>
          </w:tcPr>
          <w:p w:rsidR="00BE172D" w:rsidRDefault="00BE172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C1" w:rsidTr="00D87A95">
        <w:tc>
          <w:tcPr>
            <w:tcW w:w="5070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Състояние на материално-техническата база</w:t>
            </w:r>
          </w:p>
        </w:tc>
        <w:tc>
          <w:tcPr>
            <w:tcW w:w="4142" w:type="dxa"/>
          </w:tcPr>
          <w:p w:rsidR="00BD4BC1" w:rsidRDefault="00BD4BC1" w:rsidP="008F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Разгъната площ за читалищна дейност – 60 кв. м</w:t>
            </w:r>
          </w:p>
        </w:tc>
      </w:tr>
      <w:tr w:rsidR="00BD4BC1" w:rsidTr="00D87A95">
        <w:tc>
          <w:tcPr>
            <w:tcW w:w="5070" w:type="dxa"/>
          </w:tcPr>
          <w:p w:rsidR="00BD4BC1" w:rsidRDefault="00BD4BC1" w:rsidP="003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размер на собствените приходи за 2020г.</w:t>
            </w:r>
          </w:p>
        </w:tc>
        <w:tc>
          <w:tcPr>
            <w:tcW w:w="4142" w:type="dxa"/>
          </w:tcPr>
          <w:p w:rsidR="00BD4BC1" w:rsidRDefault="00EC1166" w:rsidP="003C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3C5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лв.</w:t>
            </w:r>
          </w:p>
        </w:tc>
      </w:tr>
      <w:tr w:rsidR="00BD4BC1" w:rsidTr="00D87A95">
        <w:tc>
          <w:tcPr>
            <w:tcW w:w="5070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рента</w:t>
            </w:r>
          </w:p>
        </w:tc>
        <w:tc>
          <w:tcPr>
            <w:tcW w:w="4142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C1" w:rsidTr="00D87A95">
        <w:tc>
          <w:tcPr>
            <w:tcW w:w="5070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наеми и такси</w:t>
            </w:r>
          </w:p>
        </w:tc>
        <w:tc>
          <w:tcPr>
            <w:tcW w:w="4142" w:type="dxa"/>
          </w:tcPr>
          <w:p w:rsidR="00BD4BC1" w:rsidRDefault="00FD7FED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 лв.</w:t>
            </w:r>
          </w:p>
        </w:tc>
      </w:tr>
      <w:tr w:rsidR="00BD4BC1" w:rsidTr="00D87A95">
        <w:tc>
          <w:tcPr>
            <w:tcW w:w="5070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членски внос</w:t>
            </w:r>
          </w:p>
        </w:tc>
        <w:tc>
          <w:tcPr>
            <w:tcW w:w="4142" w:type="dxa"/>
          </w:tcPr>
          <w:p w:rsidR="00BD4BC1" w:rsidRDefault="00FD7FED" w:rsidP="003C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лв.</w:t>
            </w:r>
          </w:p>
        </w:tc>
      </w:tr>
      <w:tr w:rsidR="00BD4BC1" w:rsidTr="00D87A95">
        <w:tc>
          <w:tcPr>
            <w:tcW w:w="5070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от дарения, завещания и пр.</w:t>
            </w:r>
          </w:p>
        </w:tc>
        <w:tc>
          <w:tcPr>
            <w:tcW w:w="4142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C1" w:rsidTr="00D87A95">
        <w:tc>
          <w:tcPr>
            <w:tcW w:w="5070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Достъп до читалището и библиотеката на хора с опорно-двигателни проблеми </w:t>
            </w:r>
          </w:p>
        </w:tc>
        <w:tc>
          <w:tcPr>
            <w:tcW w:w="4142" w:type="dxa"/>
          </w:tcPr>
          <w:p w:rsidR="00BD4BC1" w:rsidRDefault="00BD4BC1" w:rsidP="008F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Сградата на читалището е на един етаж. Не е труднодостъпна за хора с опорно-двигателни проблеми.</w:t>
            </w:r>
          </w:p>
        </w:tc>
      </w:tr>
      <w:tr w:rsidR="00BD4BC1" w:rsidTr="00D87A95">
        <w:tc>
          <w:tcPr>
            <w:tcW w:w="5070" w:type="dxa"/>
          </w:tcPr>
          <w:p w:rsidR="00BD4BC1" w:rsidRPr="00196F83" w:rsidRDefault="00BD4BC1" w:rsidP="00384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 И АДМИНИСТРАТИВНА ДЕЙНОСТ</w:t>
            </w:r>
          </w:p>
        </w:tc>
        <w:tc>
          <w:tcPr>
            <w:tcW w:w="4142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C1" w:rsidTr="00D87A95">
        <w:tc>
          <w:tcPr>
            <w:tcW w:w="5070" w:type="dxa"/>
          </w:tcPr>
          <w:p w:rsidR="00BD4BC1" w:rsidRPr="00196F83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Последна пререгистрация и промяна на обстоятелствата</w:t>
            </w:r>
          </w:p>
        </w:tc>
        <w:tc>
          <w:tcPr>
            <w:tcW w:w="4142" w:type="dxa"/>
          </w:tcPr>
          <w:p w:rsidR="00BD4BC1" w:rsidRPr="00672A92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г.</w:t>
            </w:r>
          </w:p>
        </w:tc>
      </w:tr>
      <w:tr w:rsidR="00BD4BC1" w:rsidTr="00D87A95">
        <w:tc>
          <w:tcPr>
            <w:tcW w:w="5070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ли е мандатността на председателя и органите на читалището</w:t>
            </w:r>
          </w:p>
        </w:tc>
        <w:tc>
          <w:tcPr>
            <w:tcW w:w="4142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BC1" w:rsidTr="00D87A95">
        <w:tc>
          <w:tcPr>
            <w:tcW w:w="5070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 събрания</w:t>
            </w:r>
          </w:p>
        </w:tc>
        <w:tc>
          <w:tcPr>
            <w:tcW w:w="4142" w:type="dxa"/>
          </w:tcPr>
          <w:p w:rsidR="00BD4BC1" w:rsidRDefault="00FD7FED" w:rsidP="00FD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 г. Общо отчетно събрание</w:t>
            </w:r>
          </w:p>
        </w:tc>
      </w:tr>
      <w:tr w:rsidR="00BD4BC1" w:rsidTr="00D87A95">
        <w:tc>
          <w:tcPr>
            <w:tcW w:w="5070" w:type="dxa"/>
          </w:tcPr>
          <w:p w:rsidR="00BD4BC1" w:rsidRDefault="00BD4BC1" w:rsidP="00D8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 санкции по чл. 31,32,33 от ЗНЧ; завеждани съдебни дела, жалби, искове към читалището</w:t>
            </w:r>
          </w:p>
        </w:tc>
        <w:tc>
          <w:tcPr>
            <w:tcW w:w="4142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C1" w:rsidTr="00D87A95">
        <w:tc>
          <w:tcPr>
            <w:tcW w:w="5070" w:type="dxa"/>
          </w:tcPr>
          <w:p w:rsidR="00BD4BC1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обучения</w:t>
            </w:r>
          </w:p>
        </w:tc>
        <w:tc>
          <w:tcPr>
            <w:tcW w:w="4142" w:type="dxa"/>
          </w:tcPr>
          <w:p w:rsidR="00BD4BC1" w:rsidRPr="00B21736" w:rsidRDefault="00BD4BC1" w:rsidP="0038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078" w:rsidRDefault="005E6078" w:rsidP="005E6078">
      <w:pPr>
        <w:rPr>
          <w:rFonts w:ascii="Times New Roman" w:hAnsi="Times New Roman" w:cs="Times New Roman"/>
          <w:b/>
          <w:sz w:val="24"/>
          <w:szCs w:val="24"/>
        </w:rPr>
      </w:pPr>
    </w:p>
    <w:p w:rsidR="005E6078" w:rsidRDefault="005E6078" w:rsidP="005E6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D7FED">
        <w:rPr>
          <w:rFonts w:ascii="Times New Roman" w:hAnsi="Times New Roman" w:cs="Times New Roman"/>
          <w:b/>
          <w:sz w:val="24"/>
          <w:szCs w:val="24"/>
        </w:rPr>
        <w:t>28.01.2021 г.</w:t>
      </w:r>
    </w:p>
    <w:p w:rsidR="005E6078" w:rsidRDefault="005E6078" w:rsidP="005E6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ЧН: 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Председател на ПК: …………………</w:t>
      </w:r>
    </w:p>
    <w:p w:rsidR="00FD7FED" w:rsidRPr="00FD7FED" w:rsidRDefault="00FD7FED" w:rsidP="005E60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/А.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Турсунлийска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/М. Огнянова/</w:t>
      </w:r>
    </w:p>
    <w:p w:rsidR="005E6078" w:rsidRPr="006F6C6D" w:rsidRDefault="005E6078" w:rsidP="005E60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6078" w:rsidRDefault="005E6078" w:rsidP="005E6078">
      <w:pPr>
        <w:rPr>
          <w:rFonts w:ascii="Times New Roman" w:hAnsi="Times New Roman" w:cs="Times New Roman"/>
          <w:b/>
          <w:sz w:val="24"/>
          <w:szCs w:val="24"/>
        </w:rPr>
      </w:pPr>
    </w:p>
    <w:p w:rsidR="00FD7FED" w:rsidRDefault="005E6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………………………..</w:t>
      </w:r>
    </w:p>
    <w:p w:rsidR="0004012E" w:rsidRDefault="00FD7FED"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/Ат. Димова/</w:t>
      </w:r>
      <w:r w:rsidR="005E6078">
        <w:rPr>
          <w:rFonts w:ascii="Times New Roman" w:hAnsi="Times New Roman" w:cs="Times New Roman"/>
          <w:b/>
          <w:sz w:val="24"/>
          <w:szCs w:val="24"/>
        </w:rPr>
        <w:tab/>
      </w:r>
    </w:p>
    <w:sectPr w:rsidR="0004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A05"/>
    <w:multiLevelType w:val="hybridMultilevel"/>
    <w:tmpl w:val="F85E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41C19"/>
    <w:multiLevelType w:val="hybridMultilevel"/>
    <w:tmpl w:val="4208A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65F0B"/>
    <w:multiLevelType w:val="hybridMultilevel"/>
    <w:tmpl w:val="E34C6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78"/>
    <w:rsid w:val="00035F04"/>
    <w:rsid w:val="0004012E"/>
    <w:rsid w:val="003506FC"/>
    <w:rsid w:val="003C591D"/>
    <w:rsid w:val="005E6078"/>
    <w:rsid w:val="00816F9E"/>
    <w:rsid w:val="00BD4BC1"/>
    <w:rsid w:val="00BE172D"/>
    <w:rsid w:val="00D659C9"/>
    <w:rsid w:val="00D87A95"/>
    <w:rsid w:val="00DB7BEA"/>
    <w:rsid w:val="00EC1166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7B59-853D-476A-B2AC-0F749DA4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2021-01-15T10:22:00Z</dcterms:created>
  <dcterms:modified xsi:type="dcterms:W3CDTF">2021-02-08T09:24:00Z</dcterms:modified>
</cp:coreProperties>
</file>