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5CA6" w:rsidRDefault="00D25CA6" w:rsidP="00D25CA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</w:t>
      </w:r>
    </w:p>
    <w:p w:rsidR="00D25CA6" w:rsidRDefault="00D25CA6" w:rsidP="00D25CA6">
      <w:pPr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ЗА ДЕЙНОСТТА НА НЧ „ПРОСВЕТА-1951“, С.ПТИЧЕВО, ОБЩ.ОМУРТАГ ЗА 202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D25CA6" w:rsidRPr="00D25CA6" w:rsidRDefault="00D25CA6" w:rsidP="00D25CA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Основните задачи на НЧ „Просвета-1951”, с.Птичево са свързани  провеждането на разнообразни културно-масови мероприятия; цялостно развитие на естетическите познания, както и запознаване на читателите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новозакупената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литература.</w:t>
      </w:r>
    </w:p>
    <w:p w:rsidR="00D25CA6" w:rsidRDefault="00D25CA6" w:rsidP="00D25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</w:rPr>
        <w:t>ЗАСЕДАНИЯ НА ЧИТАЛИЩНОТО НАСТОЯТЕЛСТВО</w:t>
      </w:r>
    </w:p>
    <w:p w:rsidR="00D25CA6" w:rsidRDefault="00D25CA6" w:rsidP="00D25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25CA6" w:rsidRDefault="00D25CA6" w:rsidP="00D2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М.ЯНУАРИ:</w:t>
      </w:r>
    </w:p>
    <w:p w:rsidR="00D25CA6" w:rsidRDefault="00D25CA6" w:rsidP="00D25C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Приемане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Отчета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дейността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читалището</w:t>
      </w:r>
      <w:r w:rsidR="00A67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2020г.</w:t>
      </w:r>
    </w:p>
    <w:p w:rsidR="00D25CA6" w:rsidRDefault="00D25CA6" w:rsidP="00D25C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Утвърждаване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читалището</w:t>
      </w:r>
      <w:r w:rsidR="00A67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2021г.</w:t>
      </w:r>
    </w:p>
    <w:p w:rsidR="00D25CA6" w:rsidRDefault="00D25CA6" w:rsidP="00D25C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A6" w:rsidRDefault="00D25CA6" w:rsidP="00D25C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М.АПРИЛ:</w:t>
      </w:r>
    </w:p>
    <w:p w:rsidR="00D25CA6" w:rsidRDefault="00D25CA6" w:rsidP="00D25C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Организационни въпроси, свързани с честването на 70-годишнината от създаването на НЧ „Просвета”, с.Птичево</w:t>
      </w:r>
    </w:p>
    <w:p w:rsidR="00D25CA6" w:rsidRDefault="00D25CA6" w:rsidP="00D2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A6" w:rsidRDefault="00D25CA6" w:rsidP="00D2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М.ЮНИ:</w:t>
      </w:r>
    </w:p>
    <w:p w:rsidR="00D25CA6" w:rsidRDefault="00D25CA6" w:rsidP="00D25C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за работата на библиотеката</w:t>
      </w:r>
    </w:p>
    <w:p w:rsidR="00D25CA6" w:rsidRDefault="00D25CA6" w:rsidP="00D25C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Текущи въпроси</w:t>
      </w:r>
      <w:bookmarkStart w:id="0" w:name="_GoBack"/>
      <w:bookmarkEnd w:id="0"/>
    </w:p>
    <w:p w:rsidR="00D25CA6" w:rsidRDefault="00D25CA6" w:rsidP="00D2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A6" w:rsidRDefault="00D25CA6" w:rsidP="00D2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М.НОЕМВРИ:</w:t>
      </w:r>
    </w:p>
    <w:p w:rsidR="00D25CA6" w:rsidRDefault="00D25CA6" w:rsidP="00D2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Приемане на Плана за дейността на читалището</w:t>
      </w:r>
      <w:r w:rsidR="00A67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 2022г.</w:t>
      </w:r>
    </w:p>
    <w:p w:rsidR="00D25CA6" w:rsidRDefault="00D25CA6" w:rsidP="00D2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A6" w:rsidRDefault="00D25CA6" w:rsidP="00D2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М.ДЕКЕМВРИ:</w:t>
      </w:r>
    </w:p>
    <w:p w:rsidR="00D25CA6" w:rsidRDefault="00D25CA6" w:rsidP="00D25C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за работата на библиотеката</w:t>
      </w:r>
    </w:p>
    <w:p w:rsidR="00D25CA6" w:rsidRDefault="00D25CA6" w:rsidP="00D25CA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Организационни въпроси, свързани с предстоящите празници</w:t>
      </w:r>
    </w:p>
    <w:p w:rsidR="00D25CA6" w:rsidRDefault="00D25CA6" w:rsidP="00D2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25CA6" w:rsidRDefault="00D25CA6" w:rsidP="00D25CA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КУЛТУРНО-МАСОВА ДЕЙНОСТ</w:t>
      </w:r>
    </w:p>
    <w:p w:rsidR="00D25CA6" w:rsidRDefault="00D25CA6" w:rsidP="00D25C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D25CA6" w:rsidRPr="00D25CA6" w:rsidRDefault="00D25CA6" w:rsidP="00D25CA6">
      <w:pPr>
        <w:pStyle w:val="a3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Обсъждане на книга от български автор</w:t>
      </w:r>
    </w:p>
    <w:p w:rsidR="00D25CA6" w:rsidRDefault="00D25CA6" w:rsidP="00D25CA6">
      <w:pPr>
        <w:pStyle w:val="a3"/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Младежка увеселителна вечер по случай 14 февруари – Деня на влюбените и Трифон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зарезан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.</w:t>
      </w:r>
    </w:p>
    <w:p w:rsidR="00D25CA6" w:rsidRDefault="00D25CA6" w:rsidP="00D25CA6">
      <w:pPr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Посрещане на Баба</w:t>
      </w:r>
      <w:r w:rsidR="00A67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Марта с децата.</w:t>
      </w:r>
    </w:p>
    <w:p w:rsidR="00D25CA6" w:rsidRDefault="00D25CA6" w:rsidP="00D25CA6">
      <w:pPr>
        <w:numPr>
          <w:ilvl w:val="0"/>
          <w:numId w:val="1"/>
        </w:numPr>
        <w:spacing w:after="0" w:line="360" w:lineRule="auto"/>
        <w:ind w:left="1077" w:hanging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Подреждане на кът, посветен 3 март – Националния празник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РБългария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25CA6" w:rsidRDefault="00D25CA6" w:rsidP="00D25CA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Изложба на ръкоделия по случай 8-ми март – Международния ден на жената.</w:t>
      </w:r>
    </w:p>
    <w:p w:rsidR="00D25CA6" w:rsidRDefault="00D25CA6" w:rsidP="00D25CA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Беседи</w:t>
      </w:r>
      <w:r w:rsidR="00493C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493C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опазване</w:t>
      </w:r>
      <w:r w:rsidR="00493C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</w:t>
      </w:r>
      <w:r w:rsidR="00493C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книгата в рамките</w:t>
      </w:r>
      <w:r w:rsidR="00493C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 “Седмица на детската книга“</w:t>
      </w:r>
    </w:p>
    <w:p w:rsidR="00493CD4" w:rsidRPr="00493CD4" w:rsidRDefault="00493CD4" w:rsidP="00493CD4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Колективно четене на детски книги в рамките на “Седмица на детската книга“</w:t>
      </w:r>
    </w:p>
    <w:p w:rsidR="00D25CA6" w:rsidRDefault="00493CD4" w:rsidP="00D25CA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Подреждане на кът в библиотеката по случай </w:t>
      </w:r>
      <w:r w:rsidR="00D25CA6">
        <w:rPr>
          <w:rFonts w:ascii="Times New Roman" w:hAnsi="Times New Roman"/>
          <w:sz w:val="28"/>
          <w:szCs w:val="28"/>
        </w:rPr>
        <w:t>24-ти май – Деня</w:t>
      </w:r>
      <w:r>
        <w:rPr>
          <w:rFonts w:ascii="Times New Roman" w:hAnsi="Times New Roman"/>
          <w:sz w:val="28"/>
          <w:szCs w:val="28"/>
        </w:rPr>
        <w:t xml:space="preserve"> </w:t>
      </w:r>
      <w:r w:rsidR="00D25CA6">
        <w:rPr>
          <w:rFonts w:ascii="Times New Roman" w:hAnsi="Times New Roman"/>
          <w:sz w:val="28"/>
          <w:szCs w:val="28"/>
        </w:rPr>
        <w:t>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25CA6">
        <w:rPr>
          <w:rFonts w:ascii="Times New Roman" w:hAnsi="Times New Roman"/>
          <w:sz w:val="28"/>
          <w:szCs w:val="28"/>
        </w:rPr>
        <w:t>българската</w:t>
      </w:r>
      <w:r>
        <w:rPr>
          <w:rFonts w:ascii="Times New Roman" w:hAnsi="Times New Roman"/>
          <w:sz w:val="28"/>
          <w:szCs w:val="28"/>
        </w:rPr>
        <w:t xml:space="preserve"> </w:t>
      </w:r>
      <w:r w:rsidR="00D25CA6">
        <w:rPr>
          <w:rFonts w:ascii="Times New Roman" w:hAnsi="Times New Roman"/>
          <w:sz w:val="28"/>
          <w:szCs w:val="28"/>
        </w:rPr>
        <w:t>просвета и култура.</w:t>
      </w:r>
    </w:p>
    <w:p w:rsidR="00493CD4" w:rsidRDefault="00493CD4" w:rsidP="00D25CA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Чествания по случай 70-годишнината от създаването на читалището.</w:t>
      </w:r>
    </w:p>
    <w:p w:rsidR="00D25CA6" w:rsidRDefault="00D25CA6" w:rsidP="00D25CA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Конкурс</w:t>
      </w:r>
      <w:r w:rsidR="00493CD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</w:t>
      </w:r>
      <w:r w:rsidR="00493CD4">
        <w:rPr>
          <w:rFonts w:ascii="Times New Roman" w:hAnsi="Times New Roman"/>
          <w:sz w:val="28"/>
          <w:szCs w:val="28"/>
        </w:rPr>
        <w:t xml:space="preserve"> детска рисунка на тема „Пъстър, шарен детски свят”</w:t>
      </w:r>
      <w:r>
        <w:rPr>
          <w:rFonts w:ascii="Times New Roman" w:hAnsi="Times New Roman"/>
          <w:sz w:val="28"/>
          <w:szCs w:val="28"/>
        </w:rPr>
        <w:t xml:space="preserve"> по случай 1 юни;</w:t>
      </w:r>
    </w:p>
    <w:p w:rsidR="00D25CA6" w:rsidRDefault="00493CD4" w:rsidP="00D25CA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Организиране и провеждане на поход сред природата</w:t>
      </w:r>
      <w:r w:rsidR="00D25CA6">
        <w:rPr>
          <w:rFonts w:ascii="Times New Roman" w:hAnsi="Times New Roman" w:cs="Times New Roman"/>
          <w:sz w:val="28"/>
          <w:szCs w:val="28"/>
        </w:rPr>
        <w:t>;</w:t>
      </w:r>
    </w:p>
    <w:p w:rsidR="00493CD4" w:rsidRDefault="00493CD4" w:rsidP="00D25CA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Беседа на тема „Земята и пчелите”</w:t>
      </w:r>
    </w:p>
    <w:p w:rsidR="00493CD4" w:rsidRDefault="00493CD4" w:rsidP="00D25CA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Събиране на природни материали в околностите</w:t>
      </w:r>
      <w:r w:rsidR="00A67495">
        <w:rPr>
          <w:rFonts w:ascii="Times New Roman" w:hAnsi="Times New Roman" w:cs="Times New Roman"/>
          <w:sz w:val="28"/>
          <w:szCs w:val="28"/>
        </w:rPr>
        <w:t xml:space="preserve"> на селото за изработване на ес</w:t>
      </w:r>
      <w:r>
        <w:rPr>
          <w:rFonts w:ascii="Times New Roman" w:hAnsi="Times New Roman" w:cs="Times New Roman"/>
          <w:sz w:val="28"/>
          <w:szCs w:val="28"/>
        </w:rPr>
        <w:t>енна украса и апликации с децата</w:t>
      </w:r>
    </w:p>
    <w:p w:rsidR="00493CD4" w:rsidRDefault="00493CD4" w:rsidP="00D25CA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Подреждане на кътове в библиотеката, посветени на 6 и 22 септември</w:t>
      </w:r>
    </w:p>
    <w:p w:rsidR="00493CD4" w:rsidRDefault="00493CD4" w:rsidP="00D25CA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Рецитал, посветен на 1 ноември – Деня на народните будители и подреждане на кът, посветен на празника.</w:t>
      </w:r>
    </w:p>
    <w:p w:rsidR="00D25CA6" w:rsidRDefault="00D25CA6" w:rsidP="00D25CA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Посрещане</w:t>
      </w:r>
      <w:r w:rsidR="00A67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A67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Дядо</w:t>
      </w:r>
      <w:r w:rsidR="00A67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Коледа – съвместно</w:t>
      </w:r>
      <w:r w:rsidR="00A67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тържество с децата</w:t>
      </w:r>
      <w:r w:rsidR="00A67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A67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селото.</w:t>
      </w:r>
    </w:p>
    <w:p w:rsidR="00D25CA6" w:rsidRDefault="00D25CA6" w:rsidP="00D25CA6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Новогодишно</w:t>
      </w:r>
      <w:r w:rsidR="00A67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тържество с младежите</w:t>
      </w:r>
      <w:r w:rsidR="00A67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 w:rsidR="00A674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селото.</w:t>
      </w:r>
    </w:p>
    <w:p w:rsidR="00D25CA6" w:rsidRDefault="00D25CA6" w:rsidP="00D25CA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25CA6" w:rsidRDefault="00D25CA6" w:rsidP="00D25CA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5CA6" w:rsidRDefault="00D25CA6" w:rsidP="00A67495">
      <w:pPr>
        <w:tabs>
          <w:tab w:val="center" w:pos="4536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с.Птичево                      </w:t>
      </w:r>
      <w:r w:rsidR="00A67495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67495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7495">
        <w:rPr>
          <w:rFonts w:ascii="Times New Roman" w:hAnsi="Times New Roman" w:cs="Times New Roman"/>
          <w:sz w:val="28"/>
          <w:szCs w:val="28"/>
        </w:rPr>
        <w:tab/>
        <w:t>Читалищен секретар: Ридван Хасанов</w:t>
      </w:r>
    </w:p>
    <w:p w:rsidR="008646F3" w:rsidRDefault="008646F3" w:rsidP="00A67495">
      <w:pPr>
        <w:jc w:val="both"/>
      </w:pPr>
    </w:p>
    <w:sectPr w:rsidR="008646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34B5"/>
    <w:multiLevelType w:val="hybridMultilevel"/>
    <w:tmpl w:val="A0F66920"/>
    <w:lvl w:ilvl="0" w:tplc="66461BE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D25CA6"/>
    <w:rsid w:val="00493CD4"/>
    <w:rsid w:val="008646F3"/>
    <w:rsid w:val="00A67495"/>
    <w:rsid w:val="00D25C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25CA6"/>
    <w:pPr>
      <w:spacing w:after="160" w:line="256" w:lineRule="auto"/>
      <w:ind w:left="720"/>
      <w:contextualSpacing/>
    </w:pPr>
    <w:rPr>
      <w:rFonts w:eastAsiaTheme="minorHAnsi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8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Потребител на Windows</dc:creator>
  <cp:keywords/>
  <dc:description/>
  <cp:lastModifiedBy>Потребител на Windows</cp:lastModifiedBy>
  <cp:revision>3</cp:revision>
  <dcterms:created xsi:type="dcterms:W3CDTF">2021-03-17T10:28:00Z</dcterms:created>
  <dcterms:modified xsi:type="dcterms:W3CDTF">2021-03-17T10:52:00Z</dcterms:modified>
</cp:coreProperties>
</file>