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56" w:rsidRDefault="00F60656" w:rsidP="007E587F">
      <w:pPr>
        <w:rPr>
          <w:lang w:val="bg-BG"/>
        </w:rPr>
      </w:pPr>
      <w:bookmarkStart w:id="0" w:name="_GoBack"/>
      <w:bookmarkEnd w:id="0"/>
    </w:p>
    <w:p w:rsidR="005F5E0B" w:rsidRPr="00342F61" w:rsidRDefault="00F761A9" w:rsidP="00D6248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Изх. № </w:t>
      </w:r>
      <w:r w:rsidR="00342F61">
        <w:rPr>
          <w:rFonts w:ascii="Times New Roman" w:hAnsi="Times New Roman" w:cs="Times New Roman"/>
          <w:sz w:val="24"/>
          <w:szCs w:val="24"/>
          <w:lang w:val="bg-BG"/>
        </w:rPr>
        <w:t>………………………..</w:t>
      </w:r>
    </w:p>
    <w:p w:rsidR="005F5E0B" w:rsidRPr="007D4992" w:rsidRDefault="005F5E0B" w:rsidP="00D6248D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0F3675" w:rsidRPr="007D4992" w:rsidRDefault="005F5E0B" w:rsidP="00D6248D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КМЕТА НА </w:t>
      </w:r>
      <w:r w:rsidR="0060709A" w:rsidRPr="007D499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ОБЩИНА </w:t>
      </w:r>
      <w:r w:rsidRPr="007D4992">
        <w:rPr>
          <w:rFonts w:ascii="Times New Roman" w:hAnsi="Times New Roman" w:cs="Times New Roman"/>
          <w:b/>
          <w:sz w:val="24"/>
          <w:szCs w:val="24"/>
          <w:lang w:val="bg-BG"/>
        </w:rPr>
        <w:t>ЛУКОВИТ</w:t>
      </w:r>
    </w:p>
    <w:p w:rsidR="000F3675" w:rsidRPr="007D4992" w:rsidRDefault="000F3675" w:rsidP="00D6248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83BCA" w:rsidRPr="007D4992" w:rsidRDefault="00083BCA" w:rsidP="00D6248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0740A" w:rsidRPr="007D4992" w:rsidRDefault="0020740A" w:rsidP="00D6248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b/>
          <w:sz w:val="24"/>
          <w:szCs w:val="24"/>
          <w:lang w:val="bg-BG"/>
        </w:rPr>
        <w:t>ПРЕДЛОЖЕНИЕ ЗА ДЕЙНОСТТА НА НЧ „БОРБА 1895 г</w:t>
      </w:r>
      <w:r w:rsidR="000F0960">
        <w:rPr>
          <w:rFonts w:ascii="Times New Roman" w:hAnsi="Times New Roman" w:cs="Times New Roman"/>
          <w:b/>
          <w:sz w:val="24"/>
          <w:szCs w:val="24"/>
          <w:lang w:val="bg-BG"/>
        </w:rPr>
        <w:t>.“ С. ТОРОС ЗА ПРЕДСТОЯЩАТА 2021</w:t>
      </w:r>
      <w:r w:rsidRPr="007D499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083BCA" w:rsidRPr="007D4992" w:rsidRDefault="00083BCA" w:rsidP="00D6248D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F5E0B" w:rsidRPr="007D4992" w:rsidRDefault="00CB08EA" w:rsidP="00D624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D49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Народните</w:t>
      </w:r>
      <w:proofErr w:type="spellEnd"/>
      <w:r w:rsidRPr="007D49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читалища</w:t>
      </w:r>
      <w:proofErr w:type="spellEnd"/>
      <w:r w:rsidRPr="007D499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282BE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</w:t>
      </w:r>
      <w:proofErr w:type="spellEnd"/>
      <w:r w:rsidR="00282BE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традиционни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самоуправляващи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български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културно-просветни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сдружения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населените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места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които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изпълняват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държавни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културно-просв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етни</w:t>
      </w:r>
      <w:proofErr w:type="spellEnd"/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задачи</w:t>
      </w:r>
      <w:proofErr w:type="spellEnd"/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В </w:t>
      </w:r>
      <w:proofErr w:type="spellStart"/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тяхната</w:t>
      </w:r>
      <w:proofErr w:type="spellEnd"/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дейност</w:t>
      </w:r>
      <w:proofErr w:type="spellEnd"/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участват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всички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физически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лица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оглед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ограничения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възраст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политически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религиозни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възгледи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етническо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самосъзнание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B403F" w:rsidRPr="007D4992" w:rsidRDefault="00CB08EA" w:rsidP="00D624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Едва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бихме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могли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представим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българското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Възраждане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читалищата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1B403F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През тежките години на робството, читалищата са били единствените културни средища, които са подържали българския дух жив.</w:t>
      </w:r>
    </w:p>
    <w:p w:rsidR="00905664" w:rsidRPr="007D4992" w:rsidRDefault="00905664" w:rsidP="00D6248D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Читалище „Борба 1895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г.” е основано на 19.12.1895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от младия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учител Вълчо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Русковски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 гр. Угърчин, заедно с колегите му Нено Върбанов от с. Еница и Атанас Бояджиев от с. Ъглен.</w:t>
      </w:r>
    </w:p>
    <w:p w:rsidR="00905664" w:rsidRPr="007D4992" w:rsidRDefault="00905664" w:rsidP="00D6248D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Настоящата сграда на читалището е открита през 1962 г. с операта „ Шибил” . В новият читалищен дом се оформили два театрални състава, хор, школа по музика и така то извоювало името „Образцово читалище” .</w:t>
      </w:r>
    </w:p>
    <w:p w:rsidR="000F3675" w:rsidRPr="007D4992" w:rsidRDefault="00E86F37" w:rsidP="00D6248D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Читалище „Борба 1895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г.” и до днес пази и развива традициите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завещани ни от предците, със своята дейност то обогатява културния живот на с. Торос.</w:t>
      </w:r>
    </w:p>
    <w:p w:rsidR="00057859" w:rsidRPr="007D4992" w:rsidRDefault="000F0960" w:rsidP="00D6248D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През 2020</w:t>
      </w:r>
      <w:r w:rsidR="003A7B62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057859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г. </w:t>
      </w:r>
      <w:r w:rsidR="003745F2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ня</w:t>
      </w:r>
      <w:r w:rsidR="00D85AAD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ма промяна в персонала на НЧ „Борба</w:t>
      </w:r>
      <w:r w:rsidR="005F5E0B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D85AAD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1895 г</w:t>
      </w:r>
      <w:r w:rsidR="005F5E0B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3745F2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 ,</w:t>
      </w:r>
      <w:r w:rsidR="0036751F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но има промяна в работното време на секретаря на читалището Румяна Райкова</w:t>
      </w:r>
      <w:r w:rsidR="00D85AAD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36751F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18.04.2019 г.</w:t>
      </w:r>
      <w:r w:rsidR="00C25FF1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след заседание на читалищното ръководство, Румяна Райкова премина на 2 часа работно време, тъй като започна работа в „Автомагистрали“ ЕАД база – Торос, като „домакин и отчетник“. Работата е временна до изграждане на отсечката Боаза – Торос, ето защо ръководството на читалище „Борба 1895 г.“, уважи</w:t>
      </w:r>
      <w:r w:rsidR="007D4992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нейното желание, а това е възможност за икономия на </w:t>
      </w:r>
      <w:r w:rsidR="00C25FF1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средства</w:t>
      </w:r>
      <w:r w:rsidR="007D4992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C25FF1" w:rsidRP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неотложни ремонти.</w:t>
      </w:r>
    </w:p>
    <w:p w:rsidR="00057859" w:rsidRPr="007D4992" w:rsidRDefault="00CC0DF0" w:rsidP="00342F61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>С</w:t>
      </w:r>
      <w:r w:rsidR="0027046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градният  фонд на НЧ „Борба 1895г.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е двуетажна сграда с 930 кв.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м разгъната площ. В сградата има голям салон със сцена, малък салон с дървен подиум,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полуприземна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зала</w:t>
      </w:r>
      <w:r w:rsidR="00342F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пригодена за различни събирания, етнографска сбирка, репетиционни стаи, 2 броя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гримьорни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библиотечна зала и читалня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компютърна зала.</w:t>
      </w:r>
    </w:p>
    <w:p w:rsidR="00CC0DF0" w:rsidRPr="007D4992" w:rsidRDefault="006F2E0D" w:rsidP="00D6248D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Източниците за набиране на средства са от членски внос, </w:t>
      </w:r>
      <w:r w:rsidR="00342F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държавна и общинска субсидия</w:t>
      </w:r>
      <w:r w:rsidR="00CC626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наеми и дарения</w:t>
      </w:r>
      <w:r w:rsidR="00223A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C626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(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когато има такива</w:t>
      </w:r>
      <w:r w:rsidR="00CC626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)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:rsidR="001102A4" w:rsidRDefault="006F2E0D" w:rsidP="001102A4">
      <w:pPr>
        <w:spacing w:after="0"/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Библиотеката при </w:t>
      </w:r>
      <w:r w:rsidR="0060709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читалището е една от най-</w:t>
      </w:r>
      <w:r w:rsidR="007D12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големите в </w:t>
      </w:r>
      <w:r w:rsidR="00342F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</w:t>
      </w:r>
      <w:r w:rsidR="007D12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бщина Луковит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7D12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</w:t>
      </w:r>
      <w:r w:rsidR="007D12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я предлага на своите читатели богато разнообразие във всички отдели, съобразено с техните потребности</w:t>
      </w:r>
      <w:r w:rsidR="00223A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CD4113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Библиотеката разполага с 17 5</w:t>
      </w:r>
      <w:r w:rsidR="00BD5F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91</w:t>
      </w:r>
      <w:r w:rsidR="007D12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B31E8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тома</w:t>
      </w:r>
      <w:r w:rsidR="007D499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3A7B6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D499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</w:t>
      </w:r>
      <w:r w:rsidR="00BD5F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 2020</w:t>
      </w:r>
      <w:r w:rsidR="003A7B6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са регистрирани </w:t>
      </w:r>
      <w:r w:rsidR="00BD5F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135</w:t>
      </w:r>
      <w:r w:rsidR="00A711F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потребители от тях 56</w:t>
      </w:r>
      <w:r w:rsidR="00223A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нови читатели</w:t>
      </w:r>
      <w:r w:rsidR="008265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223A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D12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Няма ав</w:t>
      </w:r>
      <w:r w:rsidR="0060709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томатизиран библиотечен каталог</w:t>
      </w:r>
      <w:r w:rsidR="007D12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но има достъп до интернет</w:t>
      </w:r>
      <w:r w:rsidR="00B10798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r w:rsidR="00967B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Библиотеката при НЧ „Борба 1895 г.“ взе участие в 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обявена</w:t>
      </w:r>
      <w:r w:rsidR="00967B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та</w:t>
      </w:r>
      <w:r w:rsidR="00AE62A8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 МК</w:t>
      </w:r>
      <w:r w:rsidR="002425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-</w:t>
      </w:r>
      <w:r w:rsidR="00AE62A8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BD5F18">
        <w:rPr>
          <w:rFonts w:ascii="Times New Roman" w:hAnsi="Times New Roman" w:cs="Times New Roman"/>
          <w:color w:val="000000" w:themeColor="text1"/>
          <w:sz w:val="24"/>
          <w:szCs w:val="24"/>
        </w:rPr>
        <w:t>втора</w:t>
      </w:r>
      <w:proofErr w:type="spellEnd"/>
      <w:r w:rsidR="00BD5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2A8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конкурсна сесия</w:t>
      </w:r>
      <w:r w:rsidR="00BD5F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по програма </w:t>
      </w:r>
      <w:r w:rsidR="00BD5F18" w:rsidRPr="00BD5F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„Българските библиотеки – съвременни центрове за чете</w:t>
      </w:r>
      <w:r w:rsidR="00BD5F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не и информираност” 2020 г. </w:t>
      </w:r>
      <w:r w:rsidR="00967B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BD5F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Проектът е одобрен и предстои подписване на договор и изпълнение – обновяване на фонда с нова литература на стойност 819,54 лв. В проектното предложение са включени </w:t>
      </w:r>
      <w:r w:rsidR="007D0CA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предимно съвременни български автори от различни издателства и жанрове</w:t>
      </w:r>
      <w:r w:rsidR="00967B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През тази година успяхме д</w:t>
      </w:r>
      <w:r w:rsidR="00A711F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 обновим библиотечния фонд с </w:t>
      </w:r>
      <w:r w:rsidR="007D0CA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83 </w:t>
      </w:r>
      <w:r w:rsidR="00A711F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нови тома</w:t>
      </w:r>
      <w:r w:rsidR="00342F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A711F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дарени</w:t>
      </w:r>
      <w:r w:rsidR="00764260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 читатели на библиотеката</w:t>
      </w:r>
      <w:r w:rsidR="00A711F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7D0CA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A2D1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цел повишаване на читателският интерес, създадохме нова инициатива наречена „Подарен подарък“. Тя се състои в разменянето/подаряването на книги между читателите и библиотеката и самите читатели. </w:t>
      </w:r>
      <w:r w:rsidR="007D0CA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Продължаваме да съдействаме и подкрепяме кампанията </w:t>
      </w:r>
      <w:r w:rsidR="001102A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„Капачки за бъдеще“.</w:t>
      </w:r>
    </w:p>
    <w:p w:rsidR="00826532" w:rsidRDefault="00A13496" w:rsidP="001102A4">
      <w:pPr>
        <w:spacing w:after="0"/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Както и до сега така и п</w:t>
      </w:r>
      <w:r w:rsidR="00764260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рез 2</w:t>
      </w:r>
      <w:r w:rsidR="007D0CA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021</w:t>
      </w:r>
      <w:r w:rsidR="00492BB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F16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 планира</w:t>
      </w:r>
      <w:r w:rsidR="00E520A1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ме организирането на литературни </w:t>
      </w:r>
      <w:r w:rsidR="004720A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срещи</w:t>
      </w:r>
      <w:r w:rsidR="00E520A1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 български</w:t>
      </w:r>
      <w:r w:rsidR="005F166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писател</w:t>
      </w:r>
      <w:r w:rsidR="00E520A1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от региона</w:t>
      </w:r>
      <w:r w:rsidR="00492BBC" w:rsidRPr="007D4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20A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 възрастните </w:t>
      </w:r>
      <w:r w:rsidR="00492BB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 </w:t>
      </w:r>
      <w:r w:rsidR="00764260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планирани посещения от колектива на читалището в ДГ „Зорница“ и ОУ „В. Левски“, с цел изнасяне на литературни беседи и четене на приказки.</w:t>
      </w:r>
      <w:r w:rsidR="0060709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Предвиждаме и обогатяване на библиотечния фонд чрез дарения, собствени приходи и участие в проекти.</w:t>
      </w:r>
    </w:p>
    <w:p w:rsidR="006A2D11" w:rsidRPr="007D4992" w:rsidRDefault="006A2D11" w:rsidP="001102A4">
      <w:pPr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Персоналът обучава и съдейства на потребителите при работата им с компютър и 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което ще продължи и през 2021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Библиотеката предоставя следните услуги: Изготвяне на комплект от документи при кандидатстване за работа, работа с офис програми, създаване на профили и регистрации в интернет сайтове, ползване на мултифункционално устройство, изготвяне на дипломни работи, изработване на сценарии за различни тържества, писане на пиеси, принтиране на документи, копиране и сканиране, подаване и попълване на документи онлайн и много др.</w:t>
      </w:r>
    </w:p>
    <w:p w:rsidR="006A2D11" w:rsidRPr="007D4992" w:rsidRDefault="006A2D11" w:rsidP="00D6248D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През 2021</w:t>
      </w:r>
      <w:r w:rsidR="001102A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ще търсим възможности за безплатно преиздаване на книгата на Михал Попов „Из миналото на с. Торос“. Книгата е с изключителна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краеведска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историческа стойност за родното ни място и е в ограничени бройки към момента.</w:t>
      </w:r>
    </w:p>
    <w:p w:rsidR="006A2D11" w:rsidRPr="007D4992" w:rsidRDefault="000F0960" w:rsidP="001102A4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през 2021</w:t>
      </w:r>
      <w:r w:rsidR="00E520A1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8E325D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г. ще търсим възможности за финансиране от европейските фондове </w:t>
      </w:r>
      <w:r w:rsidR="00FE71D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 Програма</w:t>
      </w:r>
      <w:r w:rsidR="00BA7624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развитие на селските райони </w:t>
      </w:r>
      <w:r w:rsidR="00FE71D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- МИГ „Луковит – Роман“ през</w:t>
      </w:r>
      <w:r w:rsidR="007D0CA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новия програмен период  .</w:t>
      </w:r>
      <w:r w:rsidR="00B941EE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Ще продължим  да се включваме в конкурсните сесии към МК.</w:t>
      </w:r>
    </w:p>
    <w:p w:rsidR="00282BEB" w:rsidRPr="007D4992" w:rsidRDefault="00B47090" w:rsidP="002425D9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 xml:space="preserve">Планираме да продължим </w:t>
      </w:r>
      <w:r w:rsidR="005F5E0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да развиваме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дейността на </w:t>
      </w:r>
      <w:r w:rsidR="00342F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еатрално</w:t>
      </w:r>
      <w:r w:rsidR="00492BB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-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художествения клуб към читалището, който </w:t>
      </w:r>
      <w:r w:rsidR="00A13496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вече шест</w:t>
      </w:r>
      <w:r w:rsidR="00A612D9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години </w:t>
      </w:r>
      <w:r w:rsidR="008265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взима участие във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всички</w:t>
      </w:r>
      <w:r w:rsidR="00A612D9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празници </w:t>
      </w:r>
      <w:r w:rsidR="00342F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под ръководството на</w:t>
      </w:r>
      <w:r w:rsidR="00A13496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Диана Дакова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Румяна Райк</w:t>
      </w:r>
      <w:r w:rsidR="00FE71D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ова </w:t>
      </w:r>
      <w:r w:rsidR="00492BB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началото на 2015 г. разкрихме две фолклорни танцови групи – за възрастни и за деца, които ще продължат</w:t>
      </w:r>
      <w:r w:rsidR="000F096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да развиват дейност и през 2021</w:t>
      </w:r>
      <w:r w:rsidR="00FE71D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</w:t>
      </w:r>
      <w:r w:rsidR="007D0CA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1C530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Танцовите състави преустановиха дейност във връзка с пр</w:t>
      </w:r>
      <w:r w:rsidR="007D65A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отивоепидемичните мерки през март 2020</w:t>
      </w:r>
      <w:r w:rsidR="001102A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D65A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г., естеството на работа и самите репетиции не позволяват дейността да се провежда на открито или с предпазни маски и т.н. През годината неколкократно се опитахме да сформираме отново състава и да подновим репетициите, но уви така и не успяхме. Очакваме при първа възможност да започнем отново да репетираме и през 2021 година да имаме възможността да се включим в местните и регионални празници и фестивали.</w:t>
      </w:r>
      <w:r w:rsidR="002425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60747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Тази година </w:t>
      </w:r>
      <w:r w:rsidR="007D65A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детският </w:t>
      </w:r>
      <w:r w:rsidR="00660747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ф</w:t>
      </w:r>
      <w:r w:rsidR="007D65A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олклор</w:t>
      </w:r>
      <w:r w:rsidR="00FE71D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</w:t>
      </w:r>
      <w:r w:rsidR="007D65A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 състав взе </w:t>
      </w:r>
      <w:r w:rsidR="00FE71D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участие в </w:t>
      </w:r>
      <w:r w:rsidR="007D65A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честването на Националният празник на България -3-ти март, на площада в с. Торос</w:t>
      </w:r>
    </w:p>
    <w:p w:rsidR="002A7540" w:rsidRDefault="000F0960" w:rsidP="00D624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През 2021</w:t>
      </w:r>
      <w:r w:rsidR="00282BE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ще продължат </w:t>
      </w:r>
      <w:r w:rsidR="00A05A1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да развиват дейност коледарските и лазарските групи</w:t>
      </w:r>
      <w:r w:rsidR="007D65A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към читалището, ако противоепидемичната обстановка и мерките в страната и региона позволяват таз</w:t>
      </w:r>
      <w:r w:rsidR="001102A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дейност и спазването на обичаите</w:t>
      </w:r>
      <w:r w:rsidR="007D65A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:rsidR="00B40CBA" w:rsidRPr="007E587F" w:rsidRDefault="00282BEB" w:rsidP="00B40CBA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 отношение подобряване на материално-техническата база ще разчитаме при възможност да кандидатстваме с проект за допълваща целева субсиди</w:t>
      </w:r>
      <w:r w:rsidR="00A05A1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я към МК, ако има обявена сесия</w:t>
      </w:r>
      <w:r w:rsidR="00B40CB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r w:rsidR="001102A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От </w:t>
      </w:r>
      <w:r w:rsidR="00A976C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икономия на собствени средства п</w:t>
      </w:r>
      <w:r w:rsidR="00B40CB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рез 2020 г. осъществихме цялостен ремонт на малкия салон - ползващ се за репетиции на художеств</w:t>
      </w:r>
      <w:r w:rsidR="00A976C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ените колективи и за чествания,</w:t>
      </w:r>
      <w:r w:rsidR="00B40CB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тържества</w:t>
      </w:r>
      <w:r w:rsidR="00A976C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други събития.</w:t>
      </w:r>
      <w:r w:rsidR="00B40CB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Ремонт</w:t>
      </w:r>
      <w:r w:rsidR="00A976C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ът включва подмяна на дограма, </w:t>
      </w:r>
      <w:r w:rsidR="00B40CB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врати, нова шпакловка и боя на стените и таван</w:t>
      </w:r>
      <w:r w:rsidR="007E58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и нов под и е на обща стойност 3500 лв.</w:t>
      </w:r>
    </w:p>
    <w:p w:rsidR="00B40CBA" w:rsidRDefault="00B40CBA" w:rsidP="00B40CBA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Закупихме ново обзавеждане, състоящо се в закупуване на 30 бр. нови столове за посетители, които бяха крайна необходимост за провеждането на мероприятия и събития.</w:t>
      </w:r>
    </w:p>
    <w:p w:rsidR="00B40CBA" w:rsidRDefault="00B40CBA" w:rsidP="00B40CBA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Осъществихме освежителен частичен ремонт на читалнята и коридора към библиотеката, състоящ се в </w:t>
      </w:r>
      <w:r w:rsidR="006A2D1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боядисване,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освежаване на стари мебели и </w:t>
      </w:r>
      <w:r w:rsidR="006A2D1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обособяване на удобен читателски кът.</w:t>
      </w:r>
    </w:p>
    <w:p w:rsidR="00EA4674" w:rsidRPr="007D4992" w:rsidRDefault="00492BBC" w:rsidP="00B40CBA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r w:rsidR="000F096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рез 2021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2A7540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 персон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алът</w:t>
      </w:r>
      <w:r w:rsidR="00EA4674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E727A1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читалището </w:t>
      </w:r>
      <w:r w:rsidR="00EA4674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ще вземе участие във всички информационни и работни срещи, семинари и обучения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които ще се организират в областта или общината</w:t>
      </w:r>
      <w:r w:rsidR="00EA4674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:rsidR="006C0BA1" w:rsidRPr="007D4992" w:rsidRDefault="000F0960" w:rsidP="00D6248D">
      <w:p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 2021</w:t>
      </w:r>
      <w:r w:rsidR="00492BB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C0BA1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 планираме следните културни събития:</w:t>
      </w:r>
    </w:p>
    <w:p w:rsidR="006C0BA1" w:rsidRPr="007D4992" w:rsidRDefault="006C0BA1" w:rsidP="00D6248D">
      <w:pPr>
        <w:pStyle w:val="a3"/>
        <w:numPr>
          <w:ilvl w:val="0"/>
          <w:numId w:val="1"/>
        </w:num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Ден на Васил Ле</w:t>
      </w:r>
      <w:r w:rsidR="008265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вски – 19 </w:t>
      </w:r>
      <w:r w:rsidR="00C03D8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февруари – малък</w:t>
      </w:r>
      <w:r w:rsidR="0082653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салон</w:t>
      </w:r>
    </w:p>
    <w:p w:rsidR="006E1B94" w:rsidRPr="007D4992" w:rsidRDefault="006E1B94" w:rsidP="00D6248D">
      <w:pPr>
        <w:pStyle w:val="a3"/>
        <w:numPr>
          <w:ilvl w:val="0"/>
          <w:numId w:val="1"/>
        </w:num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Ден на самодееца – 1 март – </w:t>
      </w:r>
      <w:r w:rsidR="00492BB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тържество 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малък салон</w:t>
      </w:r>
    </w:p>
    <w:p w:rsidR="006E1B94" w:rsidRPr="007D4992" w:rsidRDefault="006E1B94" w:rsidP="00D6248D">
      <w:pPr>
        <w:pStyle w:val="a3"/>
        <w:numPr>
          <w:ilvl w:val="0"/>
          <w:numId w:val="1"/>
        </w:num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Баба Марта – 1 март – Посещение по  домовете</w:t>
      </w:r>
    </w:p>
    <w:p w:rsidR="006E1B94" w:rsidRPr="007D4992" w:rsidRDefault="006E1B94" w:rsidP="00D6248D">
      <w:pPr>
        <w:pStyle w:val="a3"/>
        <w:numPr>
          <w:ilvl w:val="0"/>
          <w:numId w:val="1"/>
        </w:numPr>
        <w:ind w:firstLine="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Национален празник – 3 март – </w:t>
      </w:r>
      <w:r w:rsidR="00492BB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общоселско тържество на 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площад</w:t>
      </w:r>
      <w:r w:rsidR="00492BBC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</w:t>
      </w:r>
    </w:p>
    <w:p w:rsidR="00C03D8A" w:rsidRPr="007D4992" w:rsidRDefault="00342F61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 </w:t>
      </w:r>
      <w:r w:rsidR="00A05A1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5.    Тодоровден –  7</w:t>
      </w:r>
      <w:r w:rsidR="00C03D8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март – площад, </w:t>
      </w:r>
      <w:proofErr w:type="spellStart"/>
      <w:r w:rsidR="00C03D8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панаирище</w:t>
      </w:r>
      <w:proofErr w:type="spellEnd"/>
    </w:p>
    <w:p w:rsidR="00B749B2" w:rsidRPr="007D4992" w:rsidRDefault="00A05A12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Лазаровден – 11</w:t>
      </w:r>
      <w:r w:rsidR="00C03D8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април</w:t>
      </w:r>
      <w:r w:rsidR="00B749B2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– посещение по домовете</w:t>
      </w:r>
    </w:p>
    <w:p w:rsidR="00C03D8A" w:rsidRPr="007D4992" w:rsidRDefault="00342F61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 xml:space="preserve">Великден – </w:t>
      </w:r>
      <w:r w:rsidR="00672548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изложба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-</w:t>
      </w:r>
      <w:r w:rsidR="00672548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конкурс – 19</w:t>
      </w:r>
      <w:r w:rsidR="00C03D8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април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C03D8A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фоайе на читалището</w:t>
      </w:r>
    </w:p>
    <w:p w:rsidR="00C03D8A" w:rsidRPr="007D4992" w:rsidRDefault="00C03D8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Национален пролетен бал – април –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полуприземна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зала</w:t>
      </w:r>
    </w:p>
    <w:p w:rsidR="00C03D8A" w:rsidRPr="007D4992" w:rsidRDefault="00C03D8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Ден на победата</w:t>
      </w:r>
      <w:r w:rsidR="00342F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Ден на Европа</w:t>
      </w:r>
      <w:r w:rsidR="00342F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– 9 май – площада</w:t>
      </w:r>
    </w:p>
    <w:p w:rsidR="00C03D8A" w:rsidRPr="007D4992" w:rsidRDefault="00C03D8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Празник на славянската писменост – 24 май – тържество в голям салон.</w:t>
      </w:r>
    </w:p>
    <w:p w:rsidR="00C03D8A" w:rsidRPr="007D4992" w:rsidRDefault="00C03D8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Забавно лято в библиотеката – от юни до септември – библиотеката.</w:t>
      </w:r>
    </w:p>
    <w:p w:rsidR="00C03D8A" w:rsidRPr="007D4992" w:rsidRDefault="00C03D8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Оброк на село Торос – 28 август – площада</w:t>
      </w:r>
    </w:p>
    <w:p w:rsidR="00C03D8A" w:rsidRPr="007D4992" w:rsidRDefault="00C03D8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Дни на село Торос – Традиционен есенен панаир – септември – площад, </w:t>
      </w:r>
      <w:proofErr w:type="spellStart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панаирище</w:t>
      </w:r>
      <w:proofErr w:type="spellEnd"/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:rsidR="006E785A" w:rsidRPr="007D4992" w:rsidRDefault="00C03D8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Ден на народните будители – 1 ноември – тържество в малък салон</w:t>
      </w:r>
    </w:p>
    <w:p w:rsidR="00C03D8A" w:rsidRPr="007D4992" w:rsidRDefault="006E785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Ден на християнското семейство – 21 ноември – малък салон</w:t>
      </w:r>
    </w:p>
    <w:p w:rsidR="006E785A" w:rsidRPr="007D4992" w:rsidRDefault="006E785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Коледно тържество – декември – площад</w:t>
      </w:r>
    </w:p>
    <w:p w:rsidR="006E785A" w:rsidRPr="007D4992" w:rsidRDefault="006E785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Коледуване – 24 декември – посещение по домовете</w:t>
      </w:r>
    </w:p>
    <w:p w:rsidR="006E785A" w:rsidRPr="007D4992" w:rsidRDefault="006E785A" w:rsidP="00D624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Коледа – 25 декември – посещение по домовете.</w:t>
      </w:r>
    </w:p>
    <w:p w:rsidR="006E785A" w:rsidRPr="007D4992" w:rsidRDefault="006E785A" w:rsidP="00D6248D">
      <w:pPr>
        <w:pStyle w:val="a3"/>
        <w:ind w:left="12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CC626B" w:rsidRPr="007D4992" w:rsidRDefault="00CC626B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AF43A2" w:rsidRPr="007D4992" w:rsidRDefault="00AF43A2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AF43A2" w:rsidRPr="007D4992" w:rsidRDefault="00AF43A2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AF43A2" w:rsidRPr="007D4992" w:rsidRDefault="00AF43A2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AF43A2" w:rsidRPr="007D4992" w:rsidRDefault="00AF43A2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Председател:</w:t>
      </w:r>
    </w:p>
    <w:p w:rsidR="00AF43A2" w:rsidRPr="007D4992" w:rsidRDefault="00AF43A2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/П</w:t>
      </w:r>
      <w:r w:rsidR="00282BE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етя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Ботева/</w:t>
      </w:r>
    </w:p>
    <w:p w:rsidR="00AF43A2" w:rsidRPr="007D4992" w:rsidRDefault="00AF43A2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AF43A2" w:rsidRPr="007D4992" w:rsidRDefault="00AF43A2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Секретар:</w:t>
      </w:r>
    </w:p>
    <w:p w:rsidR="00AF43A2" w:rsidRPr="007D4992" w:rsidRDefault="00AF43A2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/Р</w:t>
      </w:r>
      <w:r w:rsidR="00282BEB"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умяна</w:t>
      </w:r>
      <w:r w:rsidRPr="007D499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Райкова/</w:t>
      </w:r>
    </w:p>
    <w:p w:rsidR="00AF43A2" w:rsidRPr="007D4992" w:rsidRDefault="00AF43A2" w:rsidP="00D6248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6C0BA1" w:rsidRPr="00282BEB" w:rsidRDefault="006C0BA1">
      <w:pP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57859" w:rsidRPr="00282BEB" w:rsidRDefault="00057859">
      <w:pP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282BEB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sectPr w:rsidR="00057859" w:rsidRPr="00282BEB" w:rsidSect="00E842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67221"/>
    <w:multiLevelType w:val="hybridMultilevel"/>
    <w:tmpl w:val="2C90E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E1AA9"/>
    <w:multiLevelType w:val="hybridMultilevel"/>
    <w:tmpl w:val="DB5E3244"/>
    <w:lvl w:ilvl="0" w:tplc="5922F606">
      <w:start w:val="6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70" w:hanging="360"/>
      </w:pPr>
    </w:lvl>
    <w:lvl w:ilvl="2" w:tplc="0402001B" w:tentative="1">
      <w:start w:val="1"/>
      <w:numFmt w:val="lowerRoman"/>
      <w:lvlText w:val="%3."/>
      <w:lvlJc w:val="right"/>
      <w:pPr>
        <w:ind w:left="2690" w:hanging="180"/>
      </w:pPr>
    </w:lvl>
    <w:lvl w:ilvl="3" w:tplc="0402000F" w:tentative="1">
      <w:start w:val="1"/>
      <w:numFmt w:val="decimal"/>
      <w:lvlText w:val="%4."/>
      <w:lvlJc w:val="left"/>
      <w:pPr>
        <w:ind w:left="3410" w:hanging="360"/>
      </w:pPr>
    </w:lvl>
    <w:lvl w:ilvl="4" w:tplc="04020019" w:tentative="1">
      <w:start w:val="1"/>
      <w:numFmt w:val="lowerLetter"/>
      <w:lvlText w:val="%5."/>
      <w:lvlJc w:val="left"/>
      <w:pPr>
        <w:ind w:left="4130" w:hanging="360"/>
      </w:pPr>
    </w:lvl>
    <w:lvl w:ilvl="5" w:tplc="0402001B" w:tentative="1">
      <w:start w:val="1"/>
      <w:numFmt w:val="lowerRoman"/>
      <w:lvlText w:val="%6."/>
      <w:lvlJc w:val="right"/>
      <w:pPr>
        <w:ind w:left="4850" w:hanging="180"/>
      </w:pPr>
    </w:lvl>
    <w:lvl w:ilvl="6" w:tplc="0402000F" w:tentative="1">
      <w:start w:val="1"/>
      <w:numFmt w:val="decimal"/>
      <w:lvlText w:val="%7."/>
      <w:lvlJc w:val="left"/>
      <w:pPr>
        <w:ind w:left="5570" w:hanging="360"/>
      </w:pPr>
    </w:lvl>
    <w:lvl w:ilvl="7" w:tplc="04020019" w:tentative="1">
      <w:start w:val="1"/>
      <w:numFmt w:val="lowerLetter"/>
      <w:lvlText w:val="%8."/>
      <w:lvlJc w:val="left"/>
      <w:pPr>
        <w:ind w:left="6290" w:hanging="360"/>
      </w:pPr>
    </w:lvl>
    <w:lvl w:ilvl="8" w:tplc="0402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>
    <w:nsid w:val="6DCC73CC"/>
    <w:multiLevelType w:val="hybridMultilevel"/>
    <w:tmpl w:val="AF085BD4"/>
    <w:lvl w:ilvl="0" w:tplc="5922F606">
      <w:start w:val="6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70" w:hanging="360"/>
      </w:pPr>
    </w:lvl>
    <w:lvl w:ilvl="2" w:tplc="0402001B" w:tentative="1">
      <w:start w:val="1"/>
      <w:numFmt w:val="lowerRoman"/>
      <w:lvlText w:val="%3."/>
      <w:lvlJc w:val="right"/>
      <w:pPr>
        <w:ind w:left="2690" w:hanging="180"/>
      </w:pPr>
    </w:lvl>
    <w:lvl w:ilvl="3" w:tplc="0402000F" w:tentative="1">
      <w:start w:val="1"/>
      <w:numFmt w:val="decimal"/>
      <w:lvlText w:val="%4."/>
      <w:lvlJc w:val="left"/>
      <w:pPr>
        <w:ind w:left="3410" w:hanging="360"/>
      </w:pPr>
    </w:lvl>
    <w:lvl w:ilvl="4" w:tplc="04020019" w:tentative="1">
      <w:start w:val="1"/>
      <w:numFmt w:val="lowerLetter"/>
      <w:lvlText w:val="%5."/>
      <w:lvlJc w:val="left"/>
      <w:pPr>
        <w:ind w:left="4130" w:hanging="360"/>
      </w:pPr>
    </w:lvl>
    <w:lvl w:ilvl="5" w:tplc="0402001B" w:tentative="1">
      <w:start w:val="1"/>
      <w:numFmt w:val="lowerRoman"/>
      <w:lvlText w:val="%6."/>
      <w:lvlJc w:val="right"/>
      <w:pPr>
        <w:ind w:left="4850" w:hanging="180"/>
      </w:pPr>
    </w:lvl>
    <w:lvl w:ilvl="6" w:tplc="0402000F" w:tentative="1">
      <w:start w:val="1"/>
      <w:numFmt w:val="decimal"/>
      <w:lvlText w:val="%7."/>
      <w:lvlJc w:val="left"/>
      <w:pPr>
        <w:ind w:left="5570" w:hanging="360"/>
      </w:pPr>
    </w:lvl>
    <w:lvl w:ilvl="7" w:tplc="04020019" w:tentative="1">
      <w:start w:val="1"/>
      <w:numFmt w:val="lowerLetter"/>
      <w:lvlText w:val="%8."/>
      <w:lvlJc w:val="left"/>
      <w:pPr>
        <w:ind w:left="6290" w:hanging="360"/>
      </w:pPr>
    </w:lvl>
    <w:lvl w:ilvl="8" w:tplc="0402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">
    <w:nsid w:val="7D282AE7"/>
    <w:multiLevelType w:val="hybridMultilevel"/>
    <w:tmpl w:val="0A56F128"/>
    <w:lvl w:ilvl="0" w:tplc="E55C7B1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75"/>
    <w:rsid w:val="00057859"/>
    <w:rsid w:val="00083BCA"/>
    <w:rsid w:val="000F0960"/>
    <w:rsid w:val="000F3675"/>
    <w:rsid w:val="001102A4"/>
    <w:rsid w:val="001456B7"/>
    <w:rsid w:val="001543AF"/>
    <w:rsid w:val="001B403F"/>
    <w:rsid w:val="001C5300"/>
    <w:rsid w:val="0020740A"/>
    <w:rsid w:val="00223A6C"/>
    <w:rsid w:val="00225E04"/>
    <w:rsid w:val="002425D9"/>
    <w:rsid w:val="0027046A"/>
    <w:rsid w:val="00282BEB"/>
    <w:rsid w:val="002A7540"/>
    <w:rsid w:val="002B3A78"/>
    <w:rsid w:val="002D2724"/>
    <w:rsid w:val="00304564"/>
    <w:rsid w:val="003277C2"/>
    <w:rsid w:val="00342F61"/>
    <w:rsid w:val="0036751F"/>
    <w:rsid w:val="003745F2"/>
    <w:rsid w:val="003925D5"/>
    <w:rsid w:val="003A7B62"/>
    <w:rsid w:val="003B40F3"/>
    <w:rsid w:val="00440167"/>
    <w:rsid w:val="004537DD"/>
    <w:rsid w:val="004720AB"/>
    <w:rsid w:val="00492BBC"/>
    <w:rsid w:val="00502256"/>
    <w:rsid w:val="00503EF8"/>
    <w:rsid w:val="00530A70"/>
    <w:rsid w:val="00530DA1"/>
    <w:rsid w:val="00575D49"/>
    <w:rsid w:val="005B52D2"/>
    <w:rsid w:val="005F166C"/>
    <w:rsid w:val="005F5E0B"/>
    <w:rsid w:val="0060709A"/>
    <w:rsid w:val="00637086"/>
    <w:rsid w:val="00660747"/>
    <w:rsid w:val="00672548"/>
    <w:rsid w:val="00683D75"/>
    <w:rsid w:val="006A2D11"/>
    <w:rsid w:val="006C0BA1"/>
    <w:rsid w:val="006C1BBA"/>
    <w:rsid w:val="006E1B94"/>
    <w:rsid w:val="006E3CB4"/>
    <w:rsid w:val="006E785A"/>
    <w:rsid w:val="006F2E0D"/>
    <w:rsid w:val="00732FED"/>
    <w:rsid w:val="00747629"/>
    <w:rsid w:val="00764260"/>
    <w:rsid w:val="007D0CA1"/>
    <w:rsid w:val="007D1232"/>
    <w:rsid w:val="007D4992"/>
    <w:rsid w:val="007D65AD"/>
    <w:rsid w:val="007E587F"/>
    <w:rsid w:val="00826532"/>
    <w:rsid w:val="008304C4"/>
    <w:rsid w:val="008504E2"/>
    <w:rsid w:val="008E325D"/>
    <w:rsid w:val="00905664"/>
    <w:rsid w:val="0094247B"/>
    <w:rsid w:val="00944227"/>
    <w:rsid w:val="00967B6C"/>
    <w:rsid w:val="009B53D9"/>
    <w:rsid w:val="009E6A55"/>
    <w:rsid w:val="009F60A3"/>
    <w:rsid w:val="00A05A12"/>
    <w:rsid w:val="00A13496"/>
    <w:rsid w:val="00A37131"/>
    <w:rsid w:val="00A612D9"/>
    <w:rsid w:val="00A70451"/>
    <w:rsid w:val="00A711F2"/>
    <w:rsid w:val="00A976C2"/>
    <w:rsid w:val="00AA37C0"/>
    <w:rsid w:val="00AD66F9"/>
    <w:rsid w:val="00AE62A8"/>
    <w:rsid w:val="00AF43A2"/>
    <w:rsid w:val="00B10798"/>
    <w:rsid w:val="00B140B6"/>
    <w:rsid w:val="00B31E82"/>
    <w:rsid w:val="00B40CBA"/>
    <w:rsid w:val="00B47090"/>
    <w:rsid w:val="00B749B2"/>
    <w:rsid w:val="00B941EE"/>
    <w:rsid w:val="00B9606C"/>
    <w:rsid w:val="00BA7624"/>
    <w:rsid w:val="00BB5831"/>
    <w:rsid w:val="00BD5F18"/>
    <w:rsid w:val="00C03D8A"/>
    <w:rsid w:val="00C25FF1"/>
    <w:rsid w:val="00C77EF1"/>
    <w:rsid w:val="00CB08EA"/>
    <w:rsid w:val="00CC0DF0"/>
    <w:rsid w:val="00CC626B"/>
    <w:rsid w:val="00CD4113"/>
    <w:rsid w:val="00D452CF"/>
    <w:rsid w:val="00D6248D"/>
    <w:rsid w:val="00D85AAD"/>
    <w:rsid w:val="00DA29F3"/>
    <w:rsid w:val="00E35C0A"/>
    <w:rsid w:val="00E520A1"/>
    <w:rsid w:val="00E727A1"/>
    <w:rsid w:val="00E84274"/>
    <w:rsid w:val="00E86F37"/>
    <w:rsid w:val="00EA4674"/>
    <w:rsid w:val="00ED62DC"/>
    <w:rsid w:val="00F11B28"/>
    <w:rsid w:val="00F60656"/>
    <w:rsid w:val="00F761A9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BA1"/>
    <w:pPr>
      <w:ind w:left="720"/>
      <w:contextualSpacing/>
    </w:pPr>
  </w:style>
  <w:style w:type="character" w:customStyle="1" w:styleId="apple-converted-space">
    <w:name w:val="apple-converted-space"/>
    <w:basedOn w:val="a0"/>
    <w:rsid w:val="00CB08EA"/>
  </w:style>
  <w:style w:type="paragraph" w:styleId="a4">
    <w:name w:val="Balloon Text"/>
    <w:basedOn w:val="a"/>
    <w:link w:val="a5"/>
    <w:uiPriority w:val="99"/>
    <w:semiHidden/>
    <w:unhideWhenUsed/>
    <w:rsid w:val="0022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25E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BA1"/>
    <w:pPr>
      <w:ind w:left="720"/>
      <w:contextualSpacing/>
    </w:pPr>
  </w:style>
  <w:style w:type="character" w:customStyle="1" w:styleId="apple-converted-space">
    <w:name w:val="apple-converted-space"/>
    <w:basedOn w:val="a0"/>
    <w:rsid w:val="00CB08EA"/>
  </w:style>
  <w:style w:type="paragraph" w:styleId="a4">
    <w:name w:val="Balloon Text"/>
    <w:basedOn w:val="a"/>
    <w:link w:val="a5"/>
    <w:uiPriority w:val="99"/>
    <w:semiHidden/>
    <w:unhideWhenUsed/>
    <w:rsid w:val="0022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25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toros</cp:lastModifiedBy>
  <cp:revision>2</cp:revision>
  <cp:lastPrinted>2017-11-15T12:38:00Z</cp:lastPrinted>
  <dcterms:created xsi:type="dcterms:W3CDTF">2021-02-16T13:22:00Z</dcterms:created>
  <dcterms:modified xsi:type="dcterms:W3CDTF">2021-02-16T13:22:00Z</dcterms:modified>
</cp:coreProperties>
</file>