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AD8" w:rsidRPr="005A66A2" w:rsidRDefault="005A66A2" w:rsidP="005A66A2">
      <w:pPr>
        <w:jc w:val="center"/>
        <w:rPr>
          <w:b/>
          <w:sz w:val="28"/>
          <w:szCs w:val="28"/>
        </w:rPr>
      </w:pPr>
      <w:r w:rsidRPr="005A66A2">
        <w:rPr>
          <w:b/>
          <w:sz w:val="28"/>
          <w:szCs w:val="28"/>
        </w:rPr>
        <w:t>ОТЧЕТЕН ДОКЛАД НА НАСТОЯТЕЛСТВОТО</w:t>
      </w:r>
    </w:p>
    <w:p w:rsidR="005A66A2" w:rsidRPr="005A66A2" w:rsidRDefault="005A66A2" w:rsidP="005A66A2">
      <w:pPr>
        <w:jc w:val="center"/>
        <w:rPr>
          <w:b/>
          <w:sz w:val="28"/>
          <w:szCs w:val="28"/>
        </w:rPr>
      </w:pPr>
      <w:r w:rsidRPr="005A66A2">
        <w:rPr>
          <w:b/>
          <w:sz w:val="28"/>
          <w:szCs w:val="28"/>
        </w:rPr>
        <w:t>за дейността на читалището през изминалата 2019 г.</w:t>
      </w:r>
    </w:p>
    <w:p w:rsidR="005A66A2" w:rsidRPr="00156B66" w:rsidRDefault="005A66A2">
      <w:pPr>
        <w:rPr>
          <w:sz w:val="28"/>
          <w:szCs w:val="28"/>
        </w:rPr>
      </w:pPr>
      <w:bookmarkStart w:id="0" w:name="_GoBack"/>
      <w:bookmarkEnd w:id="0"/>
    </w:p>
    <w:p w:rsidR="002D79F9" w:rsidRPr="00156B66" w:rsidRDefault="002D79F9">
      <w:pPr>
        <w:rPr>
          <w:sz w:val="28"/>
          <w:szCs w:val="28"/>
        </w:rPr>
      </w:pPr>
    </w:p>
    <w:p w:rsidR="002D79F9" w:rsidRPr="00156B66" w:rsidRDefault="00022460">
      <w:pPr>
        <w:rPr>
          <w:sz w:val="28"/>
          <w:szCs w:val="28"/>
        </w:rPr>
      </w:pPr>
      <w:r w:rsidRPr="00156B66">
        <w:rPr>
          <w:sz w:val="28"/>
          <w:szCs w:val="28"/>
        </w:rPr>
        <w:t>Пред вид на все още екстремната обстановка</w:t>
      </w:r>
      <w:r w:rsidR="001B76F6">
        <w:rPr>
          <w:sz w:val="28"/>
          <w:szCs w:val="28"/>
        </w:rPr>
        <w:t>, удължена за сега до края на месеца,</w:t>
      </w:r>
      <w:r w:rsidRPr="00156B66">
        <w:rPr>
          <w:sz w:val="28"/>
          <w:szCs w:val="28"/>
        </w:rPr>
        <w:t xml:space="preserve"> отчетния доклад на Настоятелството за дейността на ОНЧ „Св. Св. Кирил и Методий“ 1924 </w:t>
      </w:r>
      <w:r w:rsidR="000D7EF7" w:rsidRPr="00156B66">
        <w:rPr>
          <w:sz w:val="28"/>
          <w:szCs w:val="28"/>
        </w:rPr>
        <w:t>ще бъде представен в по-концентриран вид, акцентиращ и представящ едни от по-важните и мащабни инициативи.</w:t>
      </w:r>
      <w:r w:rsidR="001B76F6">
        <w:rPr>
          <w:sz w:val="28"/>
          <w:szCs w:val="28"/>
        </w:rPr>
        <w:t xml:space="preserve"> Няма да се спираме в детайли на ежедневни и традиционни дейности.</w:t>
      </w:r>
    </w:p>
    <w:p w:rsidR="002D79F9" w:rsidRDefault="002D79F9">
      <w:pPr>
        <w:rPr>
          <w:sz w:val="28"/>
          <w:szCs w:val="28"/>
        </w:rPr>
      </w:pPr>
      <w:r w:rsidRPr="00156B66">
        <w:rPr>
          <w:sz w:val="28"/>
          <w:szCs w:val="28"/>
        </w:rPr>
        <w:t>По-крупни инициативи на читалището през отчетния период</w:t>
      </w:r>
      <w:r w:rsidR="00080E54">
        <w:rPr>
          <w:sz w:val="28"/>
          <w:szCs w:val="28"/>
        </w:rPr>
        <w:t xml:space="preserve"> 2019 г.</w:t>
      </w:r>
      <w:r w:rsidR="001B76F6">
        <w:rPr>
          <w:sz w:val="28"/>
          <w:szCs w:val="28"/>
        </w:rPr>
        <w:t xml:space="preserve"> хронологично през годината са</w:t>
      </w:r>
      <w:r w:rsidRPr="00156B66">
        <w:rPr>
          <w:sz w:val="28"/>
          <w:szCs w:val="28"/>
        </w:rPr>
        <w:t>:</w:t>
      </w:r>
    </w:p>
    <w:p w:rsidR="001B76F6" w:rsidRPr="00156B66" w:rsidRDefault="001B76F6">
      <w:pPr>
        <w:rPr>
          <w:sz w:val="28"/>
          <w:szCs w:val="28"/>
        </w:rPr>
      </w:pPr>
      <w:r>
        <w:rPr>
          <w:sz w:val="28"/>
          <w:szCs w:val="28"/>
        </w:rPr>
        <w:t xml:space="preserve">Станало вече традиционно /за пета поредна година/ е </w:t>
      </w:r>
      <w:r w:rsidR="00AF32F8">
        <w:rPr>
          <w:sz w:val="28"/>
          <w:szCs w:val="28"/>
        </w:rPr>
        <w:t>честването на три празника в едно. На първи март чевстваме: Деня на самодееца, Деня на мартеничката и Деня на Освобождението – 3-ти март. Съвместната ни ползотворна дейност с Арт компания Нови звезди ни дава възможност да събираме над 200 деца от цялата страна пред Народната библиотека и под надслов „Аз към българче“,всички тези деца да пеят и рецитират патриотични песни и стихове. Накрая тържеството винаги завършва с българско хоро, водено от нашите малки танцьори от клуба за народни танци при читалището</w:t>
      </w:r>
      <w:r w:rsidR="00115099">
        <w:rPr>
          <w:sz w:val="28"/>
          <w:szCs w:val="28"/>
        </w:rPr>
        <w:t>, развявайки българския флаг</w:t>
      </w:r>
      <w:r w:rsidR="00AF32F8">
        <w:rPr>
          <w:sz w:val="28"/>
          <w:szCs w:val="28"/>
        </w:rPr>
        <w:t>.</w:t>
      </w:r>
    </w:p>
    <w:p w:rsidR="002D79F9" w:rsidRPr="00156B66" w:rsidRDefault="002D79F9">
      <w:pPr>
        <w:rPr>
          <w:sz w:val="28"/>
          <w:szCs w:val="28"/>
        </w:rPr>
      </w:pPr>
      <w:r w:rsidRPr="00156B66">
        <w:rPr>
          <w:sz w:val="28"/>
          <w:szCs w:val="28"/>
        </w:rPr>
        <w:t>Балкански театрален фестивал на камерните форми за непрофесионалисти „ЕЗОП – СВОБОДАТА НА РОБА“ преминал при изключителен интерес от страна на театралните трупи от страната и постоянните ни гостуващи театри от Р Сърбия и от РС Македония.</w:t>
      </w:r>
      <w:r w:rsidR="001E79C6">
        <w:rPr>
          <w:sz w:val="28"/>
          <w:szCs w:val="28"/>
        </w:rPr>
        <w:t xml:space="preserve"> Този фестивал се утвърждава като ежегоден традиционен за читалището и района, както и за столицата и страната. </w:t>
      </w:r>
      <w:r w:rsidR="001B76F6">
        <w:rPr>
          <w:sz w:val="28"/>
          <w:szCs w:val="28"/>
        </w:rPr>
        <w:t>Като гарант за високото ниво на оценяване е самото жури с председател г-н Мариус Донкин – директор на народния театър „Иван Вазов“. /</w:t>
      </w:r>
      <w:r w:rsidR="001E79C6">
        <w:rPr>
          <w:sz w:val="28"/>
          <w:szCs w:val="28"/>
        </w:rPr>
        <w:t>За жалост, заради пандемията от К</w:t>
      </w:r>
      <w:r w:rsidR="001B76F6">
        <w:rPr>
          <w:sz w:val="28"/>
          <w:szCs w:val="28"/>
        </w:rPr>
        <w:t xml:space="preserve">ОВИД 19, тази година той не се състоя, както и други наши инициативи/. </w:t>
      </w:r>
      <w:r w:rsidR="001E79C6">
        <w:rPr>
          <w:sz w:val="28"/>
          <w:szCs w:val="28"/>
        </w:rPr>
        <w:t xml:space="preserve"> </w:t>
      </w:r>
    </w:p>
    <w:p w:rsidR="00E01FA5" w:rsidRPr="00156B66" w:rsidRDefault="002D79F9">
      <w:pPr>
        <w:rPr>
          <w:sz w:val="28"/>
          <w:szCs w:val="28"/>
        </w:rPr>
      </w:pPr>
      <w:r w:rsidRPr="00156B66">
        <w:rPr>
          <w:sz w:val="28"/>
          <w:szCs w:val="28"/>
        </w:rPr>
        <w:t>Традиционната изложба на художника-живописец Валери Янчев</w:t>
      </w:r>
      <w:r w:rsidR="001B76F6">
        <w:rPr>
          <w:sz w:val="28"/>
          <w:szCs w:val="28"/>
        </w:rPr>
        <w:t>. Като всяка година и сега имаше тържествено откриване с представители на Художествената академия, на районната администрация, общественици и други.</w:t>
      </w:r>
      <w:r w:rsidR="00115099">
        <w:rPr>
          <w:sz w:val="28"/>
          <w:szCs w:val="28"/>
        </w:rPr>
        <w:t xml:space="preserve"> Част от картините намират и свой нов дом, защото винаги има и разпродажба. Читалището има една подарена от художника картина и </w:t>
      </w:r>
      <w:r w:rsidR="00115099">
        <w:rPr>
          <w:sz w:val="28"/>
          <w:szCs w:val="28"/>
        </w:rPr>
        <w:lastRenderedPageBreak/>
        <w:t>една поръчана от тас и откупена</w:t>
      </w:r>
      <w:r w:rsidR="00115099" w:rsidRPr="00115099">
        <w:rPr>
          <w:sz w:val="28"/>
          <w:szCs w:val="28"/>
        </w:rPr>
        <w:t xml:space="preserve"> </w:t>
      </w:r>
      <w:r w:rsidR="00115099">
        <w:rPr>
          <w:sz w:val="28"/>
          <w:szCs w:val="28"/>
        </w:rPr>
        <w:t xml:space="preserve">- на църквата до нас. А както знаете, единственото място в София, където ЦЪРКВА, УЧИЛИЩЕ И ЧИТАЛИЩЕ са </w:t>
      </w:r>
      <w:r w:rsidR="007A2DF0">
        <w:rPr>
          <w:sz w:val="28"/>
          <w:szCs w:val="28"/>
        </w:rPr>
        <w:t>заедно</w:t>
      </w:r>
      <w:r w:rsidR="00115099">
        <w:rPr>
          <w:sz w:val="28"/>
          <w:szCs w:val="28"/>
        </w:rPr>
        <w:t xml:space="preserve"> – това е в Красна поляна – при нас.</w:t>
      </w:r>
    </w:p>
    <w:p w:rsidR="00E01FA5" w:rsidRPr="00156B66" w:rsidRDefault="004D6D94">
      <w:pPr>
        <w:rPr>
          <w:sz w:val="28"/>
          <w:szCs w:val="28"/>
        </w:rPr>
      </w:pPr>
      <w:r w:rsidRPr="00156B66">
        <w:rPr>
          <w:sz w:val="28"/>
          <w:szCs w:val="28"/>
        </w:rPr>
        <w:t>В навечерието на празника на просветата и културата 24 май тържествено отбелязахме</w:t>
      </w:r>
      <w:r w:rsidR="00E01FA5" w:rsidRPr="00156B66">
        <w:rPr>
          <w:sz w:val="28"/>
          <w:szCs w:val="28"/>
        </w:rPr>
        <w:t xml:space="preserve"> 95 годишнината</w:t>
      </w:r>
      <w:r w:rsidRPr="00156B66">
        <w:rPr>
          <w:sz w:val="28"/>
          <w:szCs w:val="28"/>
        </w:rPr>
        <w:t xml:space="preserve"> на нашето читалище. В основата на концерта </w:t>
      </w:r>
      <w:r w:rsidR="00115099">
        <w:rPr>
          <w:sz w:val="28"/>
          <w:szCs w:val="28"/>
        </w:rPr>
        <w:t xml:space="preserve">на открито </w:t>
      </w:r>
      <w:r w:rsidRPr="00156B66">
        <w:rPr>
          <w:sz w:val="28"/>
          <w:szCs w:val="28"/>
        </w:rPr>
        <w:t xml:space="preserve">бяха </w:t>
      </w:r>
      <w:r w:rsidRPr="00080E54">
        <w:rPr>
          <w:b/>
          <w:sz w:val="28"/>
          <w:szCs w:val="28"/>
        </w:rPr>
        <w:t>нашите</w:t>
      </w:r>
      <w:r w:rsidRPr="00156B66">
        <w:rPr>
          <w:sz w:val="28"/>
          <w:szCs w:val="28"/>
        </w:rPr>
        <w:t xml:space="preserve"> състави, както и състави на приятелски читалища </w:t>
      </w:r>
      <w:r w:rsidR="00115099">
        <w:rPr>
          <w:sz w:val="28"/>
          <w:szCs w:val="28"/>
        </w:rPr>
        <w:t xml:space="preserve">от </w:t>
      </w:r>
      <w:r w:rsidRPr="00156B66">
        <w:rPr>
          <w:sz w:val="28"/>
          <w:szCs w:val="28"/>
        </w:rPr>
        <w:t>„Искра“, „Аура“, както и професионални изпълнители като: Панайот Панайотов, Анелия Рангелова, Радо шоу и др.. Годишнината беше уважена от ръководството на Съюза на народните читалища и районната администрация.</w:t>
      </w:r>
      <w:r w:rsidR="00A05E71">
        <w:rPr>
          <w:sz w:val="28"/>
          <w:szCs w:val="28"/>
        </w:rPr>
        <w:t xml:space="preserve"> Въпреки дъжда,тържествения концерт премина при голям интерес и посещаемост от страна на краснополянци и гости.</w:t>
      </w:r>
      <w:r w:rsidR="00115099">
        <w:rPr>
          <w:sz w:val="28"/>
          <w:szCs w:val="28"/>
        </w:rPr>
        <w:t xml:space="preserve"> По време на концерта г-н Стефан Иванов обърна внимание, че още от сега ще трябва да се подготвя 100 годишнината на нашето читалище, да се набележат задачи, които изискват повече време за подготовка и изпълнение като: видеофилм, </w:t>
      </w:r>
      <w:r w:rsidR="005D44B7">
        <w:rPr>
          <w:sz w:val="28"/>
          <w:szCs w:val="28"/>
        </w:rPr>
        <w:t>текст към него, актуализиране на информация за читалището, рекламни материали и т.н.. Мога да ви уверя, че мислим и действаме в тази посока.</w:t>
      </w:r>
    </w:p>
    <w:p w:rsidR="00D82C8F" w:rsidRDefault="00022460">
      <w:pPr>
        <w:rPr>
          <w:sz w:val="28"/>
          <w:szCs w:val="28"/>
        </w:rPr>
      </w:pPr>
      <w:r w:rsidRPr="00156B66">
        <w:rPr>
          <w:sz w:val="28"/>
          <w:szCs w:val="28"/>
        </w:rPr>
        <w:t>През отчетния период чествахме и още една годишнина – 90 годишнината на нашия почетен председател и доайен на българската журналистика г-н Дамян Обрешков.</w:t>
      </w:r>
      <w:r w:rsidR="00080E54">
        <w:rPr>
          <w:sz w:val="28"/>
          <w:szCs w:val="28"/>
        </w:rPr>
        <w:t xml:space="preserve"> Няма да изпадам в подробности нито за г-н Обрешков, нито за самото честване, защото всички ние знаем какво значи той за нас, нашето читалище, нашата квартална общественост и въобще за българската журналистика. Аз ще си позволя само едно изречение за него: Г-н Обрешков реши преди 17 години да ми повери отговорната длъжност на секретар на</w:t>
      </w:r>
      <w:r w:rsidR="006906B1">
        <w:rPr>
          <w:sz w:val="28"/>
          <w:szCs w:val="28"/>
        </w:rPr>
        <w:t xml:space="preserve"> най-голямото в района читалище.</w:t>
      </w:r>
      <w:r w:rsidR="00080E54">
        <w:rPr>
          <w:sz w:val="28"/>
          <w:szCs w:val="28"/>
        </w:rPr>
        <w:t xml:space="preserve"> </w:t>
      </w:r>
      <w:r w:rsidR="006906B1">
        <w:rPr>
          <w:sz w:val="28"/>
          <w:szCs w:val="28"/>
        </w:rPr>
        <w:t>Той</w:t>
      </w:r>
      <w:r w:rsidR="00080E54">
        <w:rPr>
          <w:sz w:val="28"/>
          <w:szCs w:val="28"/>
        </w:rPr>
        <w:t xml:space="preserve"> повярва в мен и моите идеи за развитие на читалището и </w:t>
      </w:r>
      <w:r w:rsidR="006906B1">
        <w:rPr>
          <w:sz w:val="28"/>
          <w:szCs w:val="28"/>
        </w:rPr>
        <w:t xml:space="preserve">беше зад </w:t>
      </w:r>
      <w:r w:rsidR="00080E54">
        <w:rPr>
          <w:sz w:val="28"/>
          <w:szCs w:val="28"/>
        </w:rPr>
        <w:t xml:space="preserve"> действията ми по тяхната реализацията и до ден днешен. Убеден съм, че една от основните причини сега нашето читалище да е </w:t>
      </w:r>
      <w:r w:rsidR="009607EE">
        <w:rPr>
          <w:sz w:val="28"/>
          <w:szCs w:val="28"/>
        </w:rPr>
        <w:t xml:space="preserve">вече </w:t>
      </w:r>
      <w:r w:rsidR="00080E54">
        <w:rPr>
          <w:sz w:val="28"/>
          <w:szCs w:val="28"/>
        </w:rPr>
        <w:t>едно от водещите в столицата и страната е тази</w:t>
      </w:r>
      <w:r w:rsidR="006906B1">
        <w:rPr>
          <w:sz w:val="28"/>
          <w:szCs w:val="28"/>
        </w:rPr>
        <w:t xml:space="preserve"> е мисълта и дейността на нашето Настоятелство</w:t>
      </w:r>
      <w:r w:rsidR="00080E54">
        <w:rPr>
          <w:sz w:val="28"/>
          <w:szCs w:val="28"/>
        </w:rPr>
        <w:t>.</w:t>
      </w:r>
      <w:r w:rsidR="006906B1">
        <w:rPr>
          <w:sz w:val="28"/>
          <w:szCs w:val="28"/>
        </w:rPr>
        <w:t xml:space="preserve"> Без вземане на прагматичните му решения от заседанията /макар и намалели като брой/ нашето читалище не би вървяло в такава възхо</w:t>
      </w:r>
      <w:r w:rsidR="007A2DF0">
        <w:rPr>
          <w:sz w:val="28"/>
          <w:szCs w:val="28"/>
        </w:rPr>
        <w:t>дяща линия. За съпричастността, за отделеното време, за правилните и съобразени с новото време и ситуазии решения на настобятелството БЛАГОДАРИМ!</w:t>
      </w:r>
      <w:r w:rsidR="006906B1">
        <w:rPr>
          <w:sz w:val="28"/>
          <w:szCs w:val="28"/>
        </w:rPr>
        <w:t xml:space="preserve"> </w:t>
      </w:r>
    </w:p>
    <w:p w:rsidR="000D7EF7" w:rsidRPr="00156B66" w:rsidRDefault="007A2DF0">
      <w:pPr>
        <w:rPr>
          <w:sz w:val="28"/>
          <w:szCs w:val="28"/>
        </w:rPr>
      </w:pPr>
      <w:r w:rsidRPr="00156B66">
        <w:rPr>
          <w:sz w:val="28"/>
          <w:szCs w:val="28"/>
        </w:rPr>
        <w:t xml:space="preserve">На 1-ви ноември в Националната библиотека тържествено чествахме Деня на народните будители съвместно със Съюза на народните читалища и за пореден път раздавахме една от най-високите награди на Съюза </w:t>
      </w:r>
      <w:r w:rsidRPr="00156B66">
        <w:rPr>
          <w:sz w:val="28"/>
          <w:szCs w:val="28"/>
        </w:rPr>
        <w:lastRenderedPageBreak/>
        <w:t>„СЛЕДОВНИК НА НАРОДНИТЕ БУДИТЕЛИ“. Някои от дългогодишните членове помнят, че това е една моя стара инициатива. Идеята ми беше да се награждават отличени дейци в направления: църква, училище читалище – трита духовни стълба на българската свяст, най-напред на територията на район Красна поляна, след това на столицата. Отначало даже мислих да се казва: „НАРОДЕН БУДИТЕЛ“, но г-н Обрешков основате</w:t>
      </w:r>
      <w:r>
        <w:rPr>
          <w:sz w:val="28"/>
          <w:szCs w:val="28"/>
        </w:rPr>
        <w:t>лно обясни и добави  уточнение в заглавието -</w:t>
      </w:r>
      <w:r w:rsidRPr="00156B66">
        <w:rPr>
          <w:sz w:val="28"/>
          <w:szCs w:val="28"/>
        </w:rPr>
        <w:t xml:space="preserve"> „СЛЕДОВНИК“. След като наградата се утвърди като значима в културния </w:t>
      </w:r>
      <w:r>
        <w:rPr>
          <w:sz w:val="28"/>
          <w:szCs w:val="28"/>
        </w:rPr>
        <w:t xml:space="preserve">ни </w:t>
      </w:r>
      <w:r w:rsidRPr="00156B66">
        <w:rPr>
          <w:sz w:val="28"/>
          <w:szCs w:val="28"/>
        </w:rPr>
        <w:t>живот</w:t>
      </w:r>
      <w:r>
        <w:rPr>
          <w:sz w:val="28"/>
          <w:szCs w:val="28"/>
        </w:rPr>
        <w:t>,</w:t>
      </w:r>
      <w:r w:rsidRPr="00156B66">
        <w:rPr>
          <w:sz w:val="28"/>
          <w:szCs w:val="28"/>
        </w:rPr>
        <w:t xml:space="preserve"> Съюза на народните читалища ни предложи да я направи национална и от тогава Съюза определя доказани личности от културния живот в цялата страна и в партньорство с нашето читалище тази награда се връчва винаги на 1-ви ноември. И в това издание бяха отличени из</w:t>
      </w:r>
      <w:r>
        <w:rPr>
          <w:sz w:val="28"/>
          <w:szCs w:val="28"/>
        </w:rPr>
        <w:t>явени дейци на културата като: акад.</w:t>
      </w:r>
      <w:r w:rsidRPr="00156B66">
        <w:rPr>
          <w:sz w:val="28"/>
          <w:szCs w:val="28"/>
        </w:rPr>
        <w:t xml:space="preserve"> Антон Дончев, композитора Стефан Диомов, популярната певица Маргарита Хранова, директ</w:t>
      </w:r>
      <w:r>
        <w:rPr>
          <w:sz w:val="28"/>
          <w:szCs w:val="28"/>
        </w:rPr>
        <w:t>ора на Националната библиотека проф.</w:t>
      </w:r>
      <w:r w:rsidRPr="00156B66">
        <w:rPr>
          <w:sz w:val="28"/>
          <w:szCs w:val="28"/>
        </w:rPr>
        <w:t xml:space="preserve"> Красимира Александрова и др.</w:t>
      </w:r>
    </w:p>
    <w:p w:rsidR="00BE0D9D" w:rsidRPr="00156B66" w:rsidRDefault="000D7EF7">
      <w:pPr>
        <w:rPr>
          <w:sz w:val="28"/>
          <w:szCs w:val="28"/>
        </w:rPr>
      </w:pPr>
      <w:r w:rsidRPr="00156B66">
        <w:rPr>
          <w:sz w:val="28"/>
          <w:szCs w:val="28"/>
        </w:rPr>
        <w:t xml:space="preserve">Естествено </w:t>
      </w:r>
      <w:r w:rsidR="00080738">
        <w:rPr>
          <w:sz w:val="28"/>
          <w:szCs w:val="28"/>
        </w:rPr>
        <w:t>като най-мащабна</w:t>
      </w:r>
      <w:r w:rsidRPr="00156B66">
        <w:rPr>
          <w:sz w:val="28"/>
          <w:szCs w:val="28"/>
        </w:rPr>
        <w:t xml:space="preserve"> инициатива на нашето читалище </w:t>
      </w:r>
      <w:r w:rsidR="00080738">
        <w:rPr>
          <w:sz w:val="28"/>
          <w:szCs w:val="28"/>
        </w:rPr>
        <w:t>с</w:t>
      </w:r>
      <w:r w:rsidRPr="00156B66">
        <w:rPr>
          <w:sz w:val="28"/>
          <w:szCs w:val="28"/>
        </w:rPr>
        <w:t>е</w:t>
      </w:r>
      <w:r w:rsidR="00080738">
        <w:rPr>
          <w:sz w:val="28"/>
          <w:szCs w:val="28"/>
        </w:rPr>
        <w:t xml:space="preserve"> утвърждава</w:t>
      </w:r>
      <w:r w:rsidRPr="00156B66">
        <w:rPr>
          <w:sz w:val="28"/>
          <w:szCs w:val="28"/>
        </w:rPr>
        <w:t xml:space="preserve"> Международния фестивал на изкуствата "КРЪСТОПЪТ НА МУЗИТЕ“ за петнадесета година. Всяка следваща година, </w:t>
      </w:r>
      <w:r w:rsidR="00080738">
        <w:rPr>
          <w:sz w:val="28"/>
          <w:szCs w:val="28"/>
        </w:rPr>
        <w:t xml:space="preserve">особено </w:t>
      </w:r>
      <w:r w:rsidRPr="00156B66">
        <w:rPr>
          <w:sz w:val="28"/>
          <w:szCs w:val="28"/>
        </w:rPr>
        <w:t>след съвместното ни партньорство с Арт компания „Нови звезди“, по организацията и провеждането на фестивала, той се разраства и получава все по-значимо място в културния жи</w:t>
      </w:r>
      <w:r w:rsidR="00080738">
        <w:rPr>
          <w:sz w:val="28"/>
          <w:szCs w:val="28"/>
        </w:rPr>
        <w:t>вот на столицата и страната, ка</w:t>
      </w:r>
      <w:r w:rsidRPr="00156B66">
        <w:rPr>
          <w:sz w:val="28"/>
          <w:szCs w:val="28"/>
        </w:rPr>
        <w:t xml:space="preserve">то </w:t>
      </w:r>
      <w:r w:rsidR="00080738">
        <w:rPr>
          <w:sz w:val="28"/>
          <w:szCs w:val="28"/>
        </w:rPr>
        <w:t xml:space="preserve">заема </w:t>
      </w:r>
      <w:r w:rsidRPr="00156B66">
        <w:rPr>
          <w:sz w:val="28"/>
          <w:szCs w:val="28"/>
        </w:rPr>
        <w:t xml:space="preserve">и достойно място в семейството на международните фестивали. В това издание на фестивала за първи път включихме </w:t>
      </w:r>
      <w:r w:rsidR="00BE0D9D" w:rsidRPr="00156B66">
        <w:rPr>
          <w:sz w:val="28"/>
          <w:szCs w:val="28"/>
        </w:rPr>
        <w:t>и националната федерация на мажо</w:t>
      </w:r>
      <w:r w:rsidRPr="00156B66">
        <w:rPr>
          <w:sz w:val="28"/>
          <w:szCs w:val="28"/>
        </w:rPr>
        <w:t>ретните състави с Председател Милко Кралски</w:t>
      </w:r>
      <w:r w:rsidR="00BE0D9D" w:rsidRPr="00156B66">
        <w:rPr>
          <w:sz w:val="28"/>
          <w:szCs w:val="28"/>
        </w:rPr>
        <w:t>. Както знаете от години гала-концерта и награждаването на отличените провеждаме в Националния дворец на културата след парад на участниците по булевард „Витоша“. След това организираме и среща на ръководителите от всички страни-участнички във фестивала с административното ръководство на район Красна поляна. Благодарим на районната администрация за съпричастността и финансовата подкрепа.</w:t>
      </w:r>
      <w:r w:rsidR="00080738">
        <w:rPr>
          <w:sz w:val="28"/>
          <w:szCs w:val="28"/>
        </w:rPr>
        <w:t xml:space="preserve"> Традиционната среща на ръководствата на международните групи участници с кмета и ръководството на районната администрация са високо оценени от всички и дават допълнителна тежест и оценка на фестивала.</w:t>
      </w:r>
    </w:p>
    <w:p w:rsidR="00070E26" w:rsidRDefault="00070E26" w:rsidP="00070E26">
      <w:pPr>
        <w:rPr>
          <w:sz w:val="28"/>
          <w:szCs w:val="28"/>
        </w:rPr>
      </w:pPr>
      <w:r>
        <w:rPr>
          <w:sz w:val="28"/>
          <w:szCs w:val="28"/>
        </w:rPr>
        <w:t>Много добри думи могат да се кажат за нашите ръководители на всички състави и индивидуални форми на любителско художествено творчество – музикални, танцови, езикови школи.</w:t>
      </w:r>
    </w:p>
    <w:p w:rsidR="00070E26" w:rsidRDefault="00070E26" w:rsidP="00070E26">
      <w:pPr>
        <w:rPr>
          <w:sz w:val="28"/>
          <w:szCs w:val="28"/>
        </w:rPr>
      </w:pPr>
      <w:r>
        <w:rPr>
          <w:sz w:val="28"/>
          <w:szCs w:val="28"/>
        </w:rPr>
        <w:lastRenderedPageBreak/>
        <w:t xml:space="preserve">Отлични резултати отбелязвам в работата на клуба за народни танци, с ръководители Пепи Батолийски и Диси … Няма да забравя, как преди няколко години те започнаха буквално от нула. В групата бяхме само аз и двама мои приятели. Те обиколиха всички детски градини, всички училища, всички блокове и къщи в района и сега този техен труд се отблагодарява. Те са с най-много участници в групите. Има деца, ученици и големи, които също се делят на начинаещи и напреднали. Няма инициатива на читалището, за която съм поканил за участие състава и те да не са могли, без значение малки или големи. Дали пред Народната библиотека, дали на фестивал или читалищно мероприятие. </w:t>
      </w:r>
    </w:p>
    <w:p w:rsidR="001B76F6" w:rsidRPr="00156B66" w:rsidRDefault="001B76F6" w:rsidP="001B76F6">
      <w:pPr>
        <w:rPr>
          <w:sz w:val="28"/>
          <w:szCs w:val="28"/>
        </w:rPr>
      </w:pPr>
      <w:r w:rsidRPr="00156B66">
        <w:rPr>
          <w:sz w:val="28"/>
          <w:szCs w:val="28"/>
        </w:rPr>
        <w:t>На всички мащабни инициативи са присъствали видни общественици и ръководители от районната и столичната администрация, както и Председателя на Върховния читалищен съвет на СНЧ и негови членове.</w:t>
      </w:r>
    </w:p>
    <w:p w:rsidR="001B76F6" w:rsidRDefault="001B76F6" w:rsidP="00070E26">
      <w:pPr>
        <w:rPr>
          <w:sz w:val="28"/>
          <w:szCs w:val="28"/>
        </w:rPr>
      </w:pPr>
    </w:p>
    <w:p w:rsidR="00070E26" w:rsidRDefault="002D6F3C" w:rsidP="00070E26">
      <w:pPr>
        <w:rPr>
          <w:sz w:val="28"/>
          <w:szCs w:val="28"/>
        </w:rPr>
      </w:pPr>
      <w:r w:rsidRPr="002D6F3C">
        <w:rPr>
          <w:b/>
          <w:sz w:val="28"/>
          <w:szCs w:val="28"/>
        </w:rPr>
        <w:t>Балетната школа</w:t>
      </w:r>
      <w:r>
        <w:rPr>
          <w:sz w:val="28"/>
          <w:szCs w:val="28"/>
        </w:rPr>
        <w:t xml:space="preserve"> е у</w:t>
      </w:r>
      <w:r w:rsidR="00070E26">
        <w:rPr>
          <w:sz w:val="28"/>
          <w:szCs w:val="28"/>
        </w:rPr>
        <w:t>твърдена във времето е с ръководител Светла Иванова. Родителите с удоволствие водят своите деца на репетиции, а г-жа Иванова се старае освен продукциите в нашето читалище да включва децата и в съвместни инициативи с други читалища.</w:t>
      </w:r>
    </w:p>
    <w:p w:rsidR="00070E26" w:rsidRDefault="002D6F3C" w:rsidP="00070E26">
      <w:pPr>
        <w:rPr>
          <w:sz w:val="28"/>
          <w:szCs w:val="28"/>
        </w:rPr>
      </w:pPr>
      <w:r>
        <w:rPr>
          <w:sz w:val="28"/>
          <w:szCs w:val="28"/>
        </w:rPr>
        <w:t>Школата по пиано с ръководител Нели Димитрова, м</w:t>
      </w:r>
      <w:r w:rsidR="00070E26">
        <w:rPr>
          <w:sz w:val="28"/>
          <w:szCs w:val="28"/>
        </w:rPr>
        <w:t>иналата календарна година премина добре представила своите ученици на редица продукции пред родители и ръководство на читалището. Отчетния период включва и началото на учебната година, който мисля е още по-успешен.</w:t>
      </w:r>
    </w:p>
    <w:p w:rsidR="00070E26" w:rsidRDefault="00070E26" w:rsidP="00070E26">
      <w:pPr>
        <w:rPr>
          <w:sz w:val="28"/>
          <w:szCs w:val="28"/>
        </w:rPr>
      </w:pPr>
      <w:r>
        <w:rPr>
          <w:sz w:val="28"/>
          <w:szCs w:val="28"/>
        </w:rPr>
        <w:t>Съвместната ни дейност с училището за чужди езици „Хай тайм“ с директор г-жа Боряна Камберова леко намаля, но това го отдаваме на намалялата работа в самата дейност на училището. Надеждата ни е да възвърнем миналата активност и да я увеличим през новата учебна година.</w:t>
      </w:r>
    </w:p>
    <w:p w:rsidR="00070E26" w:rsidRPr="00156B66" w:rsidRDefault="00070E26">
      <w:pPr>
        <w:rPr>
          <w:sz w:val="28"/>
          <w:szCs w:val="28"/>
        </w:rPr>
      </w:pPr>
    </w:p>
    <w:p w:rsidR="009779E2" w:rsidRPr="00201362" w:rsidRDefault="000D659C" w:rsidP="00201362">
      <w:pPr>
        <w:rPr>
          <w:sz w:val="28"/>
          <w:szCs w:val="28"/>
        </w:rPr>
      </w:pPr>
      <w:r>
        <w:rPr>
          <w:sz w:val="28"/>
          <w:szCs w:val="28"/>
        </w:rPr>
        <w:t xml:space="preserve">Значима част от дейността на нашето читалище е художествената самодейност или ЛХТ. </w:t>
      </w:r>
      <w:r w:rsidR="00201362">
        <w:rPr>
          <w:sz w:val="28"/>
          <w:szCs w:val="28"/>
        </w:rPr>
        <w:t xml:space="preserve">Един от активно действащите колективи е </w:t>
      </w:r>
      <w:r w:rsidR="002D6F3C" w:rsidRPr="002D6F3C">
        <w:rPr>
          <w:b/>
          <w:sz w:val="28"/>
          <w:szCs w:val="28"/>
          <w:u w:val="single"/>
        </w:rPr>
        <w:t>Т</w:t>
      </w:r>
      <w:r w:rsidR="00201362" w:rsidRPr="002D6F3C">
        <w:rPr>
          <w:b/>
          <w:sz w:val="28"/>
          <w:szCs w:val="28"/>
          <w:u w:val="single"/>
        </w:rPr>
        <w:t>еатралния състав</w:t>
      </w:r>
      <w:r w:rsidR="00201362">
        <w:rPr>
          <w:sz w:val="28"/>
          <w:szCs w:val="28"/>
        </w:rPr>
        <w:t xml:space="preserve"> на читалището с ръководител Василка Йорданова. В театралния сезон 2018-2019 г. взеха участие десетина актьори. През репетиционния период два дни в седмицата те работеха усърдно и на 5 април 2018 г. бе премиерата на постановката „Не всеки крадец е мошеник“ по Дарио Фо. Играни п</w:t>
      </w:r>
      <w:r w:rsidR="009779E2" w:rsidRPr="002D6F3C">
        <w:rPr>
          <w:sz w:val="28"/>
          <w:szCs w:val="28"/>
        </w:rPr>
        <w:t xml:space="preserve">редставления в салона на читалището - 5 </w:t>
      </w:r>
      <w:r w:rsidR="009779E2" w:rsidRPr="002D6F3C">
        <w:rPr>
          <w:sz w:val="28"/>
          <w:szCs w:val="28"/>
        </w:rPr>
        <w:lastRenderedPageBreak/>
        <w:t>.</w:t>
      </w:r>
      <w:r w:rsidR="00201362">
        <w:rPr>
          <w:sz w:val="28"/>
          <w:szCs w:val="28"/>
        </w:rPr>
        <w:t xml:space="preserve"> </w:t>
      </w:r>
      <w:r w:rsidR="009779E2" w:rsidRPr="002D6F3C">
        <w:rPr>
          <w:sz w:val="28"/>
          <w:szCs w:val="28"/>
        </w:rPr>
        <w:t>Представления извън салона на читалището - 5.</w:t>
      </w:r>
      <w:r w:rsidR="00201362">
        <w:rPr>
          <w:sz w:val="28"/>
          <w:szCs w:val="28"/>
        </w:rPr>
        <w:t xml:space="preserve"> </w:t>
      </w:r>
      <w:r w:rsidR="009779E2" w:rsidRPr="002D6F3C">
        <w:rPr>
          <w:sz w:val="28"/>
          <w:szCs w:val="28"/>
        </w:rPr>
        <w:t>Представления извън София - 1, гр. Севлиево.</w:t>
      </w:r>
    </w:p>
    <w:p w:rsidR="009779E2" w:rsidRPr="002D6F3C" w:rsidRDefault="009779E2" w:rsidP="002D6F3C">
      <w:pPr>
        <w:rPr>
          <w:sz w:val="28"/>
          <w:szCs w:val="28"/>
        </w:rPr>
      </w:pPr>
      <w:r w:rsidRPr="002D6F3C">
        <w:rPr>
          <w:sz w:val="28"/>
          <w:szCs w:val="28"/>
        </w:rPr>
        <w:t>Участия във фестивали и театрални празници:</w:t>
      </w:r>
    </w:p>
    <w:p w:rsidR="009779E2" w:rsidRPr="002D6F3C" w:rsidRDefault="009779E2" w:rsidP="002D6F3C">
      <w:pPr>
        <w:rPr>
          <w:sz w:val="28"/>
          <w:szCs w:val="28"/>
        </w:rPr>
      </w:pPr>
      <w:r w:rsidRPr="002D6F3C">
        <w:rPr>
          <w:sz w:val="28"/>
          <w:szCs w:val="28"/>
        </w:rPr>
        <w:t>1.ФЕСТИВАЛ НА САТИРИЧНИТЕ СПЕКТАКЛИ НА ИМЕТО НА ВЕЛКО КЪНЕВ, ТОПОЛОВГРАД - НОМИНАЦИИ ЗА СПЕКТАКЪЛ И ГЛАВНА ЖЕНСКА РОЛЯ НА БОРЯНА ЛАЗАРОВА.</w:t>
      </w:r>
    </w:p>
    <w:p w:rsidR="009779E2" w:rsidRPr="002D6F3C" w:rsidRDefault="009779E2" w:rsidP="002D6F3C">
      <w:pPr>
        <w:rPr>
          <w:sz w:val="28"/>
          <w:szCs w:val="28"/>
        </w:rPr>
      </w:pPr>
      <w:r w:rsidRPr="002D6F3C">
        <w:rPr>
          <w:sz w:val="28"/>
          <w:szCs w:val="28"/>
        </w:rPr>
        <w:t>2.УЧАСТИЕ В ЕЖЕГОДНИТЕ ТЕАТРАЛНИ ПРАЗНИЦИ В ГР. ХИСАРЯ.</w:t>
      </w:r>
    </w:p>
    <w:p w:rsidR="009779E2" w:rsidRPr="002D6F3C" w:rsidRDefault="009779E2" w:rsidP="002D6F3C">
      <w:pPr>
        <w:rPr>
          <w:sz w:val="28"/>
          <w:szCs w:val="28"/>
        </w:rPr>
      </w:pPr>
      <w:r w:rsidRPr="002D6F3C">
        <w:rPr>
          <w:sz w:val="28"/>
          <w:szCs w:val="28"/>
        </w:rPr>
        <w:t>3. ТЕАТРАЛЕН ФЕСТИВАЛ ГР. КАВАРНА - 2-РА НАГРАДА ЗА СПЕКТАКЪЛ, НАГРАДА ЗА ЖЕНСКА РОЛЯ НА БОРЯНА ЛАЗАРОВА, НОМИНАЦИЯ ЗА МЪЖКА РОЛЯ НА ДИМИТЪР АХЧИЕВ.</w:t>
      </w:r>
    </w:p>
    <w:p w:rsidR="009779E2" w:rsidRPr="002D6F3C" w:rsidRDefault="009779E2" w:rsidP="002D6F3C">
      <w:pPr>
        <w:rPr>
          <w:sz w:val="28"/>
          <w:szCs w:val="28"/>
        </w:rPr>
      </w:pPr>
      <w:r w:rsidRPr="002D6F3C">
        <w:rPr>
          <w:sz w:val="28"/>
          <w:szCs w:val="28"/>
        </w:rPr>
        <w:t>4. ТЕАТРАЛЕН ФЕСТИВАЛ НА ИМЕТО НА КРЪСТЬО ПИШУРКА, ГР. ЛОМ - НАГРАДА ЗА ЖЕНСКА РОЛЯ НА БОРЯНА ЛАЗАРОВА.</w:t>
      </w:r>
    </w:p>
    <w:p w:rsidR="009779E2" w:rsidRPr="00156B66" w:rsidRDefault="00201362">
      <w:pPr>
        <w:rPr>
          <w:sz w:val="28"/>
          <w:szCs w:val="28"/>
        </w:rPr>
      </w:pPr>
      <w:r w:rsidRPr="002D6F3C">
        <w:rPr>
          <w:sz w:val="28"/>
          <w:szCs w:val="28"/>
        </w:rPr>
        <w:t>Това е дейността на отчетния период. А театралната трупа има след това творчески срещи с италиански режисьор и ще се включи активно в международен проект на читалището срещу насилието над жените и инвалидите. Между другот</w:t>
      </w:r>
      <w:r w:rsidR="00D0750C" w:rsidRPr="002D6F3C">
        <w:rPr>
          <w:sz w:val="28"/>
          <w:szCs w:val="28"/>
        </w:rPr>
        <w:t>о, ако не беше пандемията театра</w:t>
      </w:r>
      <w:r w:rsidRPr="002D6F3C">
        <w:rPr>
          <w:sz w:val="28"/>
          <w:szCs w:val="28"/>
        </w:rPr>
        <w:t>лн</w:t>
      </w:r>
      <w:r w:rsidR="00D0750C" w:rsidRPr="002D6F3C">
        <w:rPr>
          <w:sz w:val="28"/>
          <w:szCs w:val="28"/>
        </w:rPr>
        <w:t>ият ни състав щеше да участва във фестивал в Израел…</w:t>
      </w:r>
    </w:p>
    <w:p w:rsidR="00B76D8E" w:rsidRPr="00156B66" w:rsidRDefault="00B76D8E">
      <w:pPr>
        <w:rPr>
          <w:sz w:val="28"/>
          <w:szCs w:val="28"/>
        </w:rPr>
      </w:pPr>
    </w:p>
    <w:p w:rsidR="007A2DF0" w:rsidRPr="00156B66" w:rsidRDefault="007A2DF0" w:rsidP="007A2DF0">
      <w:pPr>
        <w:rPr>
          <w:sz w:val="28"/>
          <w:szCs w:val="28"/>
        </w:rPr>
      </w:pPr>
      <w:r>
        <w:rPr>
          <w:sz w:val="28"/>
          <w:szCs w:val="28"/>
        </w:rPr>
        <w:t>През отчетния период из</w:t>
      </w:r>
      <w:r w:rsidRPr="00156B66">
        <w:rPr>
          <w:sz w:val="28"/>
          <w:szCs w:val="28"/>
        </w:rPr>
        <w:t>ползва</w:t>
      </w:r>
      <w:r>
        <w:rPr>
          <w:sz w:val="28"/>
          <w:szCs w:val="28"/>
        </w:rPr>
        <w:t>х</w:t>
      </w:r>
      <w:r w:rsidRPr="00156B66">
        <w:rPr>
          <w:sz w:val="28"/>
          <w:szCs w:val="28"/>
        </w:rPr>
        <w:t xml:space="preserve">ме </w:t>
      </w:r>
      <w:r>
        <w:rPr>
          <w:sz w:val="28"/>
          <w:szCs w:val="28"/>
        </w:rPr>
        <w:t>аудио-визуалната техника</w:t>
      </w:r>
      <w:r w:rsidRPr="00156B66">
        <w:rPr>
          <w:sz w:val="28"/>
          <w:szCs w:val="28"/>
        </w:rPr>
        <w:t>, която притежава нашето читалище и за премиери</w:t>
      </w:r>
      <w:r>
        <w:rPr>
          <w:sz w:val="28"/>
          <w:szCs w:val="28"/>
        </w:rPr>
        <w:t>,</w:t>
      </w:r>
      <w:r w:rsidRPr="00156B66">
        <w:rPr>
          <w:sz w:val="28"/>
          <w:szCs w:val="28"/>
        </w:rPr>
        <w:t xml:space="preserve"> и </w:t>
      </w:r>
      <w:r>
        <w:rPr>
          <w:sz w:val="28"/>
          <w:szCs w:val="28"/>
        </w:rPr>
        <w:t xml:space="preserve">за </w:t>
      </w:r>
      <w:r w:rsidRPr="00156B66">
        <w:rPr>
          <w:sz w:val="28"/>
          <w:szCs w:val="28"/>
        </w:rPr>
        <w:t xml:space="preserve">представяне на различни </w:t>
      </w:r>
      <w:r>
        <w:rPr>
          <w:sz w:val="28"/>
          <w:szCs w:val="28"/>
        </w:rPr>
        <w:t xml:space="preserve">документални филми пред учащите, </w:t>
      </w:r>
      <w:r w:rsidRPr="00156B66">
        <w:rPr>
          <w:sz w:val="28"/>
          <w:szCs w:val="28"/>
        </w:rPr>
        <w:t>и</w:t>
      </w:r>
      <w:r>
        <w:rPr>
          <w:sz w:val="28"/>
          <w:szCs w:val="28"/>
        </w:rPr>
        <w:t xml:space="preserve"> за</w:t>
      </w:r>
      <w:r w:rsidRPr="00156B66">
        <w:rPr>
          <w:sz w:val="28"/>
          <w:szCs w:val="28"/>
        </w:rPr>
        <w:t xml:space="preserve"> по-зрялата част от населението на район Красна поляна. </w:t>
      </w:r>
    </w:p>
    <w:p w:rsidR="00B76D8E" w:rsidRPr="00156B66" w:rsidRDefault="00B76D8E">
      <w:pPr>
        <w:rPr>
          <w:sz w:val="28"/>
          <w:szCs w:val="28"/>
        </w:rPr>
      </w:pPr>
    </w:p>
    <w:p w:rsidR="00B76D8E" w:rsidRPr="00156B66" w:rsidRDefault="00B76D8E">
      <w:pPr>
        <w:rPr>
          <w:sz w:val="28"/>
          <w:szCs w:val="28"/>
        </w:rPr>
      </w:pPr>
      <w:r w:rsidRPr="00156B66">
        <w:rPr>
          <w:sz w:val="28"/>
          <w:szCs w:val="28"/>
        </w:rPr>
        <w:t>И… ще си позволя да каже нещо, което … всички ме имате за много близък, открит, приятел, никой не знае какво ми коства на мен да взема</w:t>
      </w:r>
      <w:r w:rsidR="00156B66" w:rsidRPr="00156B66">
        <w:rPr>
          <w:sz w:val="28"/>
          <w:szCs w:val="28"/>
        </w:rPr>
        <w:t>м правилни ръководни решения</w:t>
      </w:r>
      <w:r w:rsidRPr="00156B66">
        <w:rPr>
          <w:sz w:val="28"/>
          <w:szCs w:val="28"/>
        </w:rPr>
        <w:t xml:space="preserve"> и да запазя онези добри отношения, които се стремя да поддържам винаги с всеки един от вас… Ноооооо, времената вече са съвсем различни, след отмяната на  извънредното положение, още повече са променени. А ние трябва да отговаряме на всички промени на страната и света…</w:t>
      </w:r>
    </w:p>
    <w:p w:rsidR="00156B66" w:rsidRDefault="00156B66">
      <w:pPr>
        <w:rPr>
          <w:sz w:val="28"/>
          <w:szCs w:val="28"/>
        </w:rPr>
      </w:pPr>
      <w:r w:rsidRPr="00156B66">
        <w:rPr>
          <w:sz w:val="28"/>
          <w:szCs w:val="28"/>
        </w:rPr>
        <w:t>Ще настъпят много промени, независещи от нашите желания</w:t>
      </w:r>
      <w:r>
        <w:rPr>
          <w:sz w:val="28"/>
          <w:szCs w:val="28"/>
        </w:rPr>
        <w:t xml:space="preserve">. Те се налагат от новото време, в което живеем. А ние трябва да се съобразим, предвидим и предприемем такива мерки и способи в нашата бъдеща </w:t>
      </w:r>
      <w:r>
        <w:rPr>
          <w:sz w:val="28"/>
          <w:szCs w:val="28"/>
        </w:rPr>
        <w:lastRenderedPageBreak/>
        <w:t>работа, че да бъдем актуални и отговаряме на новите изисквания и очаквания на съвременните хора, на времето в което живеем, на времето което настъпва.</w:t>
      </w:r>
    </w:p>
    <w:p w:rsidR="00C45B03" w:rsidRDefault="00C45B03">
      <w:pPr>
        <w:rPr>
          <w:sz w:val="28"/>
          <w:szCs w:val="28"/>
        </w:rPr>
      </w:pPr>
      <w:r>
        <w:rPr>
          <w:sz w:val="28"/>
          <w:szCs w:val="28"/>
        </w:rPr>
        <w:t xml:space="preserve">Така например библиотечната дейност. Тя </w:t>
      </w:r>
      <w:r w:rsidR="0019208B">
        <w:rPr>
          <w:sz w:val="28"/>
          <w:szCs w:val="28"/>
        </w:rPr>
        <w:t>трябва да се осъвремени, да пишат и печелят</w:t>
      </w:r>
      <w:r>
        <w:rPr>
          <w:sz w:val="28"/>
          <w:szCs w:val="28"/>
        </w:rPr>
        <w:t xml:space="preserve"> проекти /а не аз да правя това – до сега всички проекти за компютри, софтуер за обработване на книги и т.н. са от мен/, да осъществява връзка със Столична  и Национална библиотеки, които имат огромен брой дигитализирани книги и други документи, сайтове за четене на книги и други форми, които да се предлагат на нашите читатели. И не само. Винаги повтарям една дума, която липсва  в дейността ни - ИНИЦИАТИВА.</w:t>
      </w:r>
      <w:r w:rsidR="0019208B">
        <w:rPr>
          <w:sz w:val="28"/>
          <w:szCs w:val="28"/>
        </w:rPr>
        <w:t xml:space="preserve"> С удоволствие мога да кажа че вече се чувства такава, но това е от тази година. Надявам се отчетния доклад догодина да е само от суперлативи за библиотечната дейност на нашите отлични библиотекари.</w:t>
      </w:r>
    </w:p>
    <w:p w:rsidR="00620DAF" w:rsidRDefault="00620DAF">
      <w:pPr>
        <w:rPr>
          <w:sz w:val="28"/>
          <w:szCs w:val="28"/>
        </w:rPr>
      </w:pPr>
      <w:r w:rsidRPr="002D6F3C">
        <w:rPr>
          <w:sz w:val="28"/>
          <w:szCs w:val="28"/>
        </w:rPr>
        <w:t>въпреки кризата и ограниченията и дефицитите, оскъдицата, в читалищата се обогатява книжният фонд. Не по-малко значение има и фактът, че читалищните библиотеки стават част от глобалната мрежа. Това ги прави привлекателни и за младите</w:t>
      </w:r>
      <w:r w:rsidRPr="002D6F3C">
        <w:rPr>
          <w:sz w:val="28"/>
          <w:szCs w:val="28"/>
        </w:rPr>
        <w:br/>
      </w:r>
    </w:p>
    <w:p w:rsidR="00C45B03" w:rsidRDefault="00C45B03">
      <w:pPr>
        <w:rPr>
          <w:sz w:val="28"/>
          <w:szCs w:val="28"/>
        </w:rPr>
      </w:pPr>
      <w:r>
        <w:rPr>
          <w:sz w:val="28"/>
          <w:szCs w:val="28"/>
        </w:rPr>
        <w:t>Организаторите също трябва да проявят инициатива, творчество, дори фантазия в своята дейност. Много е лесно когато има пари, има план, има поставени задачи. Дойде време, когато всеки трябва да докаже чрез своята работа присъствието си в читалището.</w:t>
      </w:r>
    </w:p>
    <w:p w:rsidR="00893EA2" w:rsidRDefault="00893EA2">
      <w:pPr>
        <w:rPr>
          <w:sz w:val="28"/>
          <w:szCs w:val="28"/>
        </w:rPr>
      </w:pPr>
    </w:p>
    <w:p w:rsidR="00893EA2" w:rsidRDefault="00893EA2">
      <w:pPr>
        <w:rPr>
          <w:sz w:val="28"/>
          <w:szCs w:val="28"/>
        </w:rPr>
      </w:pPr>
      <w:r w:rsidRPr="00893EA2">
        <w:rPr>
          <w:sz w:val="28"/>
          <w:szCs w:val="28"/>
        </w:rPr>
        <w:t>На практика държавната субсидия едва стига за заплати на чита</w:t>
      </w:r>
      <w:r>
        <w:rPr>
          <w:sz w:val="28"/>
          <w:szCs w:val="28"/>
        </w:rPr>
        <w:t>лищните работници</w:t>
      </w:r>
      <w:r w:rsidRPr="00893EA2">
        <w:rPr>
          <w:sz w:val="28"/>
          <w:szCs w:val="28"/>
        </w:rPr>
        <w:t>.</w:t>
      </w:r>
      <w:r>
        <w:rPr>
          <w:sz w:val="28"/>
          <w:szCs w:val="28"/>
        </w:rPr>
        <w:t xml:space="preserve"> </w:t>
      </w:r>
      <w:r w:rsidRPr="00893EA2">
        <w:rPr>
          <w:sz w:val="28"/>
          <w:szCs w:val="28"/>
        </w:rPr>
        <w:t>Така ще бъде и през 2020 година.</w:t>
      </w:r>
      <w:r>
        <w:rPr>
          <w:sz w:val="28"/>
          <w:szCs w:val="28"/>
        </w:rPr>
        <w:t xml:space="preserve"> </w:t>
      </w:r>
      <w:r w:rsidRPr="00893EA2">
        <w:rPr>
          <w:sz w:val="28"/>
          <w:szCs w:val="28"/>
        </w:rPr>
        <w:t>Резерви ще се търсят от алтернативни източници на финансиране на читалищна дейност по проекти към различни донорски организации и програми, от възможна стопанската дейност за подпомагане на основната културн</w:t>
      </w:r>
      <w:r w:rsidR="001E79C6">
        <w:rPr>
          <w:sz w:val="28"/>
          <w:szCs w:val="28"/>
        </w:rPr>
        <w:t>о-просветна работа</w:t>
      </w:r>
      <w:r w:rsidRPr="00893EA2">
        <w:rPr>
          <w:sz w:val="28"/>
          <w:szCs w:val="28"/>
        </w:rPr>
        <w:t>, от наеми на сгр</w:t>
      </w:r>
      <w:r>
        <w:rPr>
          <w:sz w:val="28"/>
          <w:szCs w:val="28"/>
        </w:rPr>
        <w:t>аден фонд</w:t>
      </w:r>
      <w:r w:rsidRPr="00893EA2">
        <w:rPr>
          <w:sz w:val="28"/>
          <w:szCs w:val="28"/>
        </w:rPr>
        <w:t>, от такси за членски внос и др., от дарения,  до</w:t>
      </w:r>
      <w:r w:rsidR="001E79C6">
        <w:rPr>
          <w:sz w:val="28"/>
          <w:szCs w:val="28"/>
        </w:rPr>
        <w:t>броволен труд и спомоществувателство. И няма да ни и леко на читалището! Ще ни</w:t>
      </w:r>
      <w:r w:rsidRPr="00893EA2">
        <w:rPr>
          <w:sz w:val="28"/>
          <w:szCs w:val="28"/>
        </w:rPr>
        <w:t xml:space="preserve"> е необходима помощта на местната власт за ремонти, широка обществена подкрепа и съучастие, за да продължават културно-просветната си мисия в духа на традициите, в унисон със съвремието. Но си струва усилията, за да може институцията българско народно читалище да я има и да се развива в родината си, а не просто да </w:t>
      </w:r>
      <w:r w:rsidRPr="00893EA2">
        <w:rPr>
          <w:sz w:val="28"/>
          <w:szCs w:val="28"/>
        </w:rPr>
        <w:lastRenderedPageBreak/>
        <w:t>остане вписана в Регистъра на добрите практики на ЮНЕСКО като изчезващо културно наследство!</w:t>
      </w:r>
    </w:p>
    <w:p w:rsidR="00A011DA" w:rsidRDefault="00A011DA">
      <w:pPr>
        <w:rPr>
          <w:sz w:val="28"/>
          <w:szCs w:val="28"/>
        </w:rPr>
      </w:pPr>
    </w:p>
    <w:p w:rsidR="00A011DA" w:rsidRDefault="00A011DA">
      <w:pPr>
        <w:rPr>
          <w:sz w:val="28"/>
          <w:szCs w:val="28"/>
        </w:rPr>
      </w:pPr>
    </w:p>
    <w:p w:rsidR="00A011DA" w:rsidRDefault="00A011DA">
      <w:pPr>
        <w:rPr>
          <w:sz w:val="28"/>
          <w:szCs w:val="28"/>
        </w:rPr>
      </w:pPr>
      <w:r>
        <w:rPr>
          <w:sz w:val="28"/>
          <w:szCs w:val="28"/>
        </w:rPr>
        <w:t>Относно финансовият бюджет на нашето читалище за 2020 искам да ви информирам, че той бе коригиран съзнателно от мен и счетоводителя ни, съобразявайки се от неосъществените ползи, които търпим заради пандемията от КОВИД 1</w:t>
      </w:r>
      <w:r w:rsidR="002331F5">
        <w:rPr>
          <w:sz w:val="28"/>
          <w:szCs w:val="28"/>
        </w:rPr>
        <w:t>9. Т</w:t>
      </w:r>
      <w:r>
        <w:rPr>
          <w:sz w:val="28"/>
          <w:szCs w:val="28"/>
        </w:rPr>
        <w:t xml:space="preserve">ези пропуснати ползи са от наемите, които получаваме, от таксите на нашите участници във формите на художествена самодейност, </w:t>
      </w:r>
      <w:r w:rsidR="002331F5">
        <w:rPr>
          <w:sz w:val="28"/>
          <w:szCs w:val="28"/>
        </w:rPr>
        <w:t>от други платени дейности на читалището. За жалост нямаше начин да бъдат избегнати, защото заповедите на министъра на здравеопазването бяха категорични и забраняваха всякаква дейност на читалищна дейност, дейността на нашите наематели, звукозаписна дейност, кафе, туризъм, дори библиотечна дейност. Чрез различни законови форми съумяхме поне да не спираме заплатите на служителите и да не разходваме  целите им отпуски /платени и неплатени/. Но в същото време тру</w:t>
      </w:r>
      <w:r w:rsidR="0045360D">
        <w:rPr>
          <w:sz w:val="28"/>
          <w:szCs w:val="28"/>
        </w:rPr>
        <w:t>дно можеше да не се съобразим с положението, в което са и нашите наематели и партньори, на които им бе отнета възможността да работят, да имат приходи и да си плащат договорените суми към читалището въобще или поне в непълен размер. Пред вид непривичната ситуация се съобразихме с всеки един случай. Срещнахме разбиране от всички наши партньори, а и ние направихме жест, за да не се разделяме, а да продължим нашата ползотворна съвместна дейност.</w:t>
      </w:r>
    </w:p>
    <w:p w:rsidR="0045360D" w:rsidRDefault="0045360D">
      <w:pPr>
        <w:rPr>
          <w:sz w:val="28"/>
          <w:szCs w:val="28"/>
        </w:rPr>
      </w:pPr>
      <w:r>
        <w:rPr>
          <w:sz w:val="28"/>
          <w:szCs w:val="28"/>
        </w:rPr>
        <w:t>За съжаление, заради осезаемото намаляване на приходите на читалището ще се наложи да пропуснем или да се лишим от някои наши инициативи, някои от тях вече традиционни. Казвам това със съжаление за 2020, но с надежда да влезем в нормален ритъм на нашата дейност и догодина тази ситуация да бъде само неприятен спомен.</w:t>
      </w:r>
    </w:p>
    <w:p w:rsidR="0045360D" w:rsidRPr="00156B66" w:rsidRDefault="0045360D">
      <w:pPr>
        <w:rPr>
          <w:sz w:val="28"/>
          <w:szCs w:val="28"/>
        </w:rPr>
      </w:pPr>
      <w:r>
        <w:rPr>
          <w:sz w:val="28"/>
          <w:szCs w:val="28"/>
        </w:rPr>
        <w:t>Представяне на самия БЮДЖЕТ 2020:</w:t>
      </w:r>
    </w:p>
    <w:sectPr w:rsidR="0045360D" w:rsidRPr="00156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DD"/>
    <w:rsid w:val="00022460"/>
    <w:rsid w:val="00070E26"/>
    <w:rsid w:val="00080738"/>
    <w:rsid w:val="00080E54"/>
    <w:rsid w:val="000D659C"/>
    <w:rsid w:val="000D7EF7"/>
    <w:rsid w:val="00115099"/>
    <w:rsid w:val="00156B66"/>
    <w:rsid w:val="0019208B"/>
    <w:rsid w:val="001A01CD"/>
    <w:rsid w:val="001B76F6"/>
    <w:rsid w:val="001D3D45"/>
    <w:rsid w:val="001E79C6"/>
    <w:rsid w:val="00201362"/>
    <w:rsid w:val="002331F5"/>
    <w:rsid w:val="002D6F3C"/>
    <w:rsid w:val="002D79F9"/>
    <w:rsid w:val="003345DD"/>
    <w:rsid w:val="00412AD8"/>
    <w:rsid w:val="00426576"/>
    <w:rsid w:val="0045360D"/>
    <w:rsid w:val="004D6D94"/>
    <w:rsid w:val="005125A7"/>
    <w:rsid w:val="005A66A2"/>
    <w:rsid w:val="005D44B7"/>
    <w:rsid w:val="00620DAF"/>
    <w:rsid w:val="006906B1"/>
    <w:rsid w:val="00697225"/>
    <w:rsid w:val="007A2DF0"/>
    <w:rsid w:val="008878FF"/>
    <w:rsid w:val="00893EA2"/>
    <w:rsid w:val="009607EE"/>
    <w:rsid w:val="009779E2"/>
    <w:rsid w:val="00986F85"/>
    <w:rsid w:val="009B3014"/>
    <w:rsid w:val="00A011DA"/>
    <w:rsid w:val="00A05E71"/>
    <w:rsid w:val="00AB06F1"/>
    <w:rsid w:val="00AF32F8"/>
    <w:rsid w:val="00B2015B"/>
    <w:rsid w:val="00B76D8E"/>
    <w:rsid w:val="00BC3DE5"/>
    <w:rsid w:val="00BE0D9D"/>
    <w:rsid w:val="00C43972"/>
    <w:rsid w:val="00C45B03"/>
    <w:rsid w:val="00C673B5"/>
    <w:rsid w:val="00D0750C"/>
    <w:rsid w:val="00D82C8F"/>
    <w:rsid w:val="00E01F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F4D2B-C90E-4014-A7F7-FFF3C22B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0D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31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2696D-D70F-4AD6-8010-C9C231CA1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2151</Words>
  <Characters>12267</Characters>
  <Application>Microsoft Office Word</Application>
  <DocSecurity>0</DocSecurity>
  <Lines>102</Lines>
  <Paragraphs>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H81M</cp:lastModifiedBy>
  <cp:revision>2</cp:revision>
  <dcterms:created xsi:type="dcterms:W3CDTF">2020-12-10T09:33:00Z</dcterms:created>
  <dcterms:modified xsi:type="dcterms:W3CDTF">2020-12-10T09:33:00Z</dcterms:modified>
</cp:coreProperties>
</file>