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BA0" w:rsidRDefault="00382BA0" w:rsidP="00382BA0">
      <w:pPr>
        <w:jc w:val="center"/>
        <w:rPr>
          <w:b/>
          <w:sz w:val="32"/>
          <w:szCs w:val="32"/>
          <w:lang w:val="bg-BG"/>
        </w:rPr>
      </w:pPr>
      <w:r>
        <w:rPr>
          <w:b/>
          <w:sz w:val="32"/>
          <w:szCs w:val="32"/>
          <w:lang w:val="bg-BG"/>
        </w:rPr>
        <w:t>ОТЧЕТ</w:t>
      </w:r>
    </w:p>
    <w:p w:rsidR="00382BA0" w:rsidRDefault="00382BA0" w:rsidP="00382BA0">
      <w:pPr>
        <w:jc w:val="center"/>
        <w:rPr>
          <w:b/>
          <w:sz w:val="32"/>
          <w:szCs w:val="32"/>
          <w:lang w:val="bg-BG"/>
        </w:rPr>
      </w:pPr>
      <w:r>
        <w:rPr>
          <w:b/>
          <w:sz w:val="32"/>
          <w:szCs w:val="32"/>
          <w:lang w:val="bg-BG"/>
        </w:rPr>
        <w:t>ЗА ДЕЙНОСТТА НА НЧ „ПРОСВЕТА-1910”-СЕЛО ТЕНЕВО,</w:t>
      </w:r>
    </w:p>
    <w:p w:rsidR="00382BA0" w:rsidRDefault="00382BA0" w:rsidP="00382BA0">
      <w:pPr>
        <w:jc w:val="center"/>
        <w:rPr>
          <w:b/>
          <w:sz w:val="32"/>
          <w:szCs w:val="32"/>
          <w:lang w:val="bg-BG"/>
        </w:rPr>
      </w:pPr>
      <w:r>
        <w:rPr>
          <w:b/>
          <w:sz w:val="32"/>
          <w:szCs w:val="32"/>
          <w:lang w:val="bg-BG"/>
        </w:rPr>
        <w:t>ОБЩИНА „ „ТУНДЖА”</w:t>
      </w:r>
    </w:p>
    <w:p w:rsidR="00382BA0" w:rsidRDefault="00382BA0" w:rsidP="00382BA0">
      <w:pPr>
        <w:jc w:val="center"/>
        <w:rPr>
          <w:b/>
          <w:sz w:val="32"/>
          <w:szCs w:val="32"/>
          <w:lang w:val="bg-BG"/>
        </w:rPr>
      </w:pPr>
      <w:r>
        <w:rPr>
          <w:b/>
          <w:sz w:val="32"/>
          <w:szCs w:val="32"/>
          <w:lang w:val="bg-BG"/>
        </w:rPr>
        <w:t>ЗА ПЕРИОДА 1.1.201</w:t>
      </w:r>
      <w:r>
        <w:rPr>
          <w:b/>
          <w:sz w:val="32"/>
          <w:szCs w:val="32"/>
        </w:rPr>
        <w:t>9</w:t>
      </w:r>
      <w:r>
        <w:rPr>
          <w:b/>
          <w:sz w:val="32"/>
          <w:szCs w:val="32"/>
          <w:lang w:val="bg-BG"/>
        </w:rPr>
        <w:t>- 31.12.201</w:t>
      </w:r>
      <w:r>
        <w:rPr>
          <w:b/>
          <w:sz w:val="32"/>
          <w:szCs w:val="32"/>
        </w:rPr>
        <w:t>9</w:t>
      </w:r>
    </w:p>
    <w:p w:rsidR="00382BA0" w:rsidRDefault="00382BA0" w:rsidP="00382BA0">
      <w:pPr>
        <w:jc w:val="center"/>
        <w:rPr>
          <w:b/>
          <w:sz w:val="32"/>
          <w:szCs w:val="32"/>
          <w:lang w:val="bg-BG"/>
        </w:rPr>
      </w:pPr>
    </w:p>
    <w:p w:rsidR="00382BA0" w:rsidRPr="001E6536" w:rsidRDefault="00382BA0" w:rsidP="00382BA0">
      <w:pPr>
        <w:jc w:val="center"/>
        <w:rPr>
          <w:b/>
          <w:sz w:val="32"/>
          <w:szCs w:val="32"/>
          <w:lang w:val="bg-BG"/>
        </w:rPr>
      </w:pPr>
    </w:p>
    <w:p w:rsidR="00382BA0" w:rsidRPr="000D551B" w:rsidRDefault="00382BA0" w:rsidP="00382BA0">
      <w:pPr>
        <w:jc w:val="both"/>
        <w:rPr>
          <w:rFonts w:ascii="Times New Roman" w:hAnsi="Times New Roman"/>
          <w:b/>
          <w:sz w:val="32"/>
          <w:szCs w:val="32"/>
          <w:lang w:val="bg-BG"/>
        </w:rPr>
      </w:pPr>
      <w:r>
        <w:rPr>
          <w:noProof/>
          <w:lang w:val="bg-BG" w:eastAsia="bg-BG"/>
        </w:rPr>
        <w:drawing>
          <wp:inline distT="0" distB="0" distL="0" distR="0">
            <wp:extent cx="5286375" cy="3752850"/>
            <wp:effectExtent l="0" t="0" r="9525" b="0"/>
            <wp:docPr id="2" name="Картина 2" descr="Описание: D:\фасада\фасада\IMG_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Описание: D:\фасада\фасада\IMG_44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3752850"/>
                    </a:xfrm>
                    <a:prstGeom prst="rect">
                      <a:avLst/>
                    </a:prstGeom>
                    <a:noFill/>
                    <a:ln>
                      <a:noFill/>
                    </a:ln>
                  </pic:spPr>
                </pic:pic>
              </a:graphicData>
            </a:graphic>
          </wp:inline>
        </w:drawing>
      </w:r>
    </w:p>
    <w:p w:rsidR="00382BA0" w:rsidRPr="00B84400" w:rsidRDefault="00382BA0" w:rsidP="00382BA0">
      <w:pPr>
        <w:jc w:val="center"/>
        <w:rPr>
          <w:rFonts w:ascii="Times New Roman" w:hAnsi="Times New Roman"/>
          <w:b/>
          <w:sz w:val="32"/>
          <w:szCs w:val="32"/>
        </w:rPr>
      </w:pPr>
    </w:p>
    <w:p w:rsidR="00382BA0" w:rsidRPr="00746B98" w:rsidRDefault="00382BA0" w:rsidP="00382BA0">
      <w:pPr>
        <w:jc w:val="center"/>
        <w:rPr>
          <w:rFonts w:ascii="Times New Roman" w:hAnsi="Times New Roman"/>
          <w:b/>
          <w:sz w:val="36"/>
          <w:szCs w:val="36"/>
        </w:rPr>
      </w:pPr>
      <w:r w:rsidRPr="00746B98">
        <w:rPr>
          <w:rFonts w:ascii="Times New Roman" w:hAnsi="Times New Roman"/>
          <w:b/>
          <w:sz w:val="36"/>
          <w:szCs w:val="36"/>
          <w:lang w:val="bg-BG"/>
        </w:rPr>
        <w:t>Уважаеми гости,</w:t>
      </w:r>
    </w:p>
    <w:p w:rsidR="00382BA0" w:rsidRPr="00746B98" w:rsidRDefault="00382BA0" w:rsidP="00382BA0">
      <w:pPr>
        <w:jc w:val="center"/>
        <w:rPr>
          <w:rFonts w:ascii="Times New Roman" w:hAnsi="Times New Roman"/>
          <w:b/>
          <w:sz w:val="36"/>
          <w:szCs w:val="36"/>
          <w:lang w:val="bg-BG"/>
        </w:rPr>
      </w:pPr>
      <w:r w:rsidRPr="00746B98">
        <w:rPr>
          <w:rFonts w:ascii="Times New Roman" w:hAnsi="Times New Roman"/>
          <w:b/>
          <w:sz w:val="36"/>
          <w:szCs w:val="36"/>
          <w:lang w:val="bg-BG"/>
        </w:rPr>
        <w:t>Уважаеми членове на читалището ни,</w:t>
      </w:r>
    </w:p>
    <w:p w:rsidR="00382BA0" w:rsidRPr="00746B98" w:rsidRDefault="00382BA0" w:rsidP="00382BA0">
      <w:pPr>
        <w:jc w:val="center"/>
        <w:rPr>
          <w:rFonts w:ascii="Times New Roman" w:hAnsi="Times New Roman"/>
          <w:b/>
          <w:sz w:val="36"/>
          <w:szCs w:val="36"/>
          <w:lang w:val="bg-BG"/>
        </w:rPr>
      </w:pPr>
      <w:r w:rsidRPr="00746B98">
        <w:rPr>
          <w:rFonts w:ascii="Times New Roman" w:hAnsi="Times New Roman"/>
          <w:b/>
          <w:sz w:val="36"/>
          <w:szCs w:val="36"/>
          <w:lang w:val="bg-BG"/>
        </w:rPr>
        <w:t>Доброволци и приятели на читалището,</w:t>
      </w:r>
    </w:p>
    <w:p w:rsidR="00382BA0" w:rsidRPr="001E6536" w:rsidRDefault="00382BA0" w:rsidP="00382BA0">
      <w:pPr>
        <w:pStyle w:val="a3"/>
        <w:shd w:val="clear" w:color="auto" w:fill="FFFFE0"/>
        <w:spacing w:before="0" w:beforeAutospacing="0" w:after="240" w:afterAutospacing="0"/>
        <w:jc w:val="both"/>
        <w:rPr>
          <w:rFonts w:ascii="Verdana" w:hAnsi="Verdana"/>
          <w:color w:val="000000"/>
          <w:spacing w:val="2"/>
          <w:sz w:val="20"/>
          <w:szCs w:val="20"/>
        </w:rPr>
      </w:pPr>
      <w:r w:rsidRPr="001E6536">
        <w:rPr>
          <w:color w:val="000000"/>
          <w:spacing w:val="2"/>
          <w:sz w:val="28"/>
          <w:szCs w:val="28"/>
        </w:rPr>
        <w:t xml:space="preserve">Стъпка по стъпка, повече от 100 години читалище „Просвета 1910“ преодолява предизвикателствата на времето, за да се утвърди като съвременна институция в новите условия. Възрожденските традиции се изпълват с ново съдържание. Читалището търси своето място в бъдещето, с нов облик, с използване на съвременни и модерни средства, базирайки </w:t>
      </w:r>
      <w:r w:rsidRPr="001E6536">
        <w:rPr>
          <w:color w:val="000000"/>
          <w:spacing w:val="2"/>
          <w:sz w:val="28"/>
          <w:szCs w:val="28"/>
        </w:rPr>
        <w:lastRenderedPageBreak/>
        <w:t>цялостната дейност на новаторство, професионализъм и нетрадиционни форми на изяви</w:t>
      </w:r>
      <w:r w:rsidRPr="001E6536">
        <w:rPr>
          <w:rFonts w:ascii="Verdana" w:hAnsi="Verdana"/>
          <w:color w:val="000000"/>
          <w:spacing w:val="2"/>
          <w:sz w:val="20"/>
          <w:szCs w:val="20"/>
        </w:rPr>
        <w:t>.</w:t>
      </w:r>
    </w:p>
    <w:p w:rsidR="00382BA0" w:rsidRPr="000D551B" w:rsidRDefault="00382BA0" w:rsidP="00382BA0">
      <w:pPr>
        <w:jc w:val="both"/>
        <w:rPr>
          <w:rFonts w:ascii="Times New Roman" w:hAnsi="Times New Roman"/>
          <w:sz w:val="32"/>
          <w:szCs w:val="32"/>
          <w:lang w:val="bg-BG"/>
        </w:rPr>
      </w:pPr>
    </w:p>
    <w:p w:rsidR="00382BA0" w:rsidRPr="000D551B" w:rsidRDefault="00382BA0" w:rsidP="00382BA0">
      <w:pPr>
        <w:jc w:val="both"/>
        <w:rPr>
          <w:rFonts w:ascii="Times New Roman" w:hAnsi="Times New Roman"/>
          <w:sz w:val="28"/>
          <w:szCs w:val="28"/>
          <w:lang w:val="bg-BG"/>
        </w:rPr>
      </w:pPr>
      <w:r w:rsidRPr="000D551B">
        <w:rPr>
          <w:rFonts w:ascii="Times New Roman" w:hAnsi="Times New Roman"/>
          <w:sz w:val="32"/>
          <w:szCs w:val="32"/>
          <w:lang w:val="bg-BG"/>
        </w:rPr>
        <w:tab/>
      </w:r>
      <w:r>
        <w:rPr>
          <w:rFonts w:ascii="Times New Roman" w:hAnsi="Times New Roman"/>
          <w:sz w:val="28"/>
          <w:szCs w:val="28"/>
          <w:lang w:val="bg-BG"/>
        </w:rPr>
        <w:t>В</w:t>
      </w:r>
      <w:r>
        <w:rPr>
          <w:rFonts w:ascii="Times New Roman" w:hAnsi="Times New Roman"/>
          <w:sz w:val="28"/>
          <w:szCs w:val="28"/>
        </w:rPr>
        <w:t xml:space="preserve"> </w:t>
      </w:r>
      <w:r>
        <w:rPr>
          <w:rFonts w:ascii="Times New Roman" w:hAnsi="Times New Roman"/>
          <w:sz w:val="28"/>
          <w:szCs w:val="28"/>
          <w:lang w:val="bg-BG"/>
        </w:rPr>
        <w:t xml:space="preserve">пътеката на </w:t>
      </w:r>
      <w:r w:rsidRPr="000D551B">
        <w:rPr>
          <w:rFonts w:ascii="Times New Roman" w:hAnsi="Times New Roman"/>
          <w:sz w:val="28"/>
          <w:szCs w:val="28"/>
          <w:lang w:val="bg-BG"/>
        </w:rPr>
        <w:t xml:space="preserve"> времето</w:t>
      </w:r>
      <w:r>
        <w:rPr>
          <w:rFonts w:ascii="Times New Roman" w:hAnsi="Times New Roman"/>
          <w:sz w:val="28"/>
          <w:szCs w:val="28"/>
          <w:lang w:val="bg-BG"/>
        </w:rPr>
        <w:t xml:space="preserve"> успяхме да</w:t>
      </w:r>
      <w:r w:rsidRPr="000D551B">
        <w:rPr>
          <w:rFonts w:ascii="Times New Roman" w:hAnsi="Times New Roman"/>
          <w:sz w:val="28"/>
          <w:szCs w:val="28"/>
          <w:lang w:val="bg-BG"/>
        </w:rPr>
        <w:t xml:space="preserve"> </w:t>
      </w:r>
      <w:r>
        <w:rPr>
          <w:rFonts w:ascii="Times New Roman" w:hAnsi="Times New Roman"/>
          <w:sz w:val="28"/>
          <w:szCs w:val="28"/>
          <w:lang w:val="bg-BG"/>
        </w:rPr>
        <w:t>прелистим</w:t>
      </w:r>
      <w:r w:rsidRPr="000D551B">
        <w:rPr>
          <w:rFonts w:ascii="Times New Roman" w:hAnsi="Times New Roman"/>
          <w:sz w:val="28"/>
          <w:szCs w:val="28"/>
          <w:lang w:val="bg-BG"/>
        </w:rPr>
        <w:t xml:space="preserve"> още 365 дни, които изпълнихме с  културно съд</w:t>
      </w:r>
      <w:r>
        <w:rPr>
          <w:rFonts w:ascii="Times New Roman" w:hAnsi="Times New Roman"/>
          <w:sz w:val="28"/>
          <w:szCs w:val="28"/>
          <w:lang w:val="bg-BG"/>
        </w:rPr>
        <w:t>ържание, базирайки своята културна политика в отговор на</w:t>
      </w:r>
      <w:r w:rsidRPr="000D551B">
        <w:rPr>
          <w:rFonts w:ascii="Times New Roman" w:hAnsi="Times New Roman"/>
          <w:sz w:val="28"/>
          <w:szCs w:val="28"/>
          <w:lang w:val="bg-BG"/>
        </w:rPr>
        <w:t xml:space="preserve"> търсенията на местната общност и през 2019 година. Време, което се опитахме да изпълним със съдържание и подобаващо да отговорим с културен продукт пред местната общност на нейните празници и трудови делници.</w:t>
      </w:r>
    </w:p>
    <w:p w:rsidR="00382BA0" w:rsidRPr="000D551B" w:rsidRDefault="00382BA0" w:rsidP="00382BA0">
      <w:pPr>
        <w:jc w:val="both"/>
        <w:rPr>
          <w:rFonts w:ascii="Times New Roman" w:hAnsi="Times New Roman"/>
          <w:sz w:val="28"/>
          <w:szCs w:val="28"/>
          <w:lang w:val="bg-BG"/>
        </w:rPr>
      </w:pPr>
      <w:r w:rsidRPr="000D551B">
        <w:rPr>
          <w:rFonts w:ascii="Times New Roman" w:hAnsi="Times New Roman"/>
          <w:b/>
          <w:sz w:val="28"/>
          <w:szCs w:val="28"/>
          <w:lang w:val="bg-BG"/>
        </w:rPr>
        <w:tab/>
      </w:r>
      <w:r w:rsidRPr="000D551B">
        <w:rPr>
          <w:rFonts w:ascii="Times New Roman" w:hAnsi="Times New Roman"/>
          <w:sz w:val="28"/>
          <w:szCs w:val="28"/>
          <w:lang w:val="bg-BG"/>
        </w:rPr>
        <w:t>Във времето, читалището ни е доказало, че пази местните традиции, учи се от настоящето, и не изпуска иновация като част от времето в което живеем, и което много интензивно се променя. Всеки ден от нашата работа е втъкал в себе си търсене и налагане на идеи, които съвпадат със стратегическите задачи на нашата институция.</w:t>
      </w:r>
    </w:p>
    <w:p w:rsidR="00382BA0" w:rsidRPr="000D551B" w:rsidRDefault="00382BA0" w:rsidP="00382BA0">
      <w:pPr>
        <w:jc w:val="both"/>
        <w:rPr>
          <w:rFonts w:ascii="Times New Roman" w:hAnsi="Times New Roman"/>
          <w:sz w:val="28"/>
          <w:szCs w:val="28"/>
          <w:lang w:val="bg-BG"/>
        </w:rPr>
      </w:pPr>
      <w:r w:rsidRPr="000D551B">
        <w:rPr>
          <w:rFonts w:ascii="Times New Roman" w:hAnsi="Times New Roman"/>
          <w:sz w:val="28"/>
          <w:szCs w:val="28"/>
          <w:lang w:val="bg-BG"/>
        </w:rPr>
        <w:tab/>
        <w:t>Читалище с всяка изминала година, доказва правото си на стожер на културния живот в селото. Тук при нас времето минава белязано от местния и национален културни календари .За нас истината е там, където е родовата памет, където са традициите, където са хората, защото без история няма народ, без празници няма култура, а без култура няма нация.</w:t>
      </w:r>
    </w:p>
    <w:p w:rsidR="00382BA0" w:rsidRPr="000D551B" w:rsidRDefault="00382BA0" w:rsidP="00382BA0">
      <w:pPr>
        <w:pStyle w:val="a4"/>
        <w:spacing w:before="200" w:line="276" w:lineRule="auto"/>
        <w:ind w:left="115" w:right="105" w:firstLine="144"/>
        <w:jc w:val="both"/>
        <w:rPr>
          <w:rFonts w:ascii="Times New Roman" w:hAnsi="Times New Roman" w:cs="Times New Roman"/>
          <w:sz w:val="28"/>
          <w:szCs w:val="28"/>
        </w:rPr>
      </w:pPr>
      <w:r w:rsidRPr="000D551B">
        <w:rPr>
          <w:rFonts w:ascii="Times New Roman" w:hAnsi="Times New Roman" w:cs="Times New Roman"/>
          <w:sz w:val="28"/>
          <w:szCs w:val="28"/>
        </w:rPr>
        <w:t xml:space="preserve">Уважаеми членове и гости на читалище „Просвета 1910”, </w:t>
      </w:r>
    </w:p>
    <w:p w:rsidR="00382BA0" w:rsidRPr="000D551B" w:rsidRDefault="00382BA0" w:rsidP="00382BA0">
      <w:pPr>
        <w:pStyle w:val="a4"/>
        <w:spacing w:before="200" w:line="276" w:lineRule="auto"/>
        <w:ind w:left="115" w:right="105"/>
        <w:jc w:val="both"/>
        <w:rPr>
          <w:rFonts w:ascii="Times New Roman" w:hAnsi="Times New Roman" w:cs="Times New Roman"/>
          <w:sz w:val="28"/>
          <w:szCs w:val="28"/>
        </w:rPr>
      </w:pPr>
      <w:r w:rsidRPr="000D551B">
        <w:rPr>
          <w:rFonts w:ascii="Times New Roman" w:hAnsi="Times New Roman" w:cs="Times New Roman"/>
          <w:sz w:val="28"/>
          <w:szCs w:val="28"/>
        </w:rPr>
        <w:t>основните  приоритети в  работата на Настоятелството и през 2019г бяха насочени към обогатяване на културния живот в селото и за удовлетворяване потребностите на населението</w:t>
      </w:r>
      <w:r w:rsidRPr="000D551B">
        <w:rPr>
          <w:rFonts w:ascii="Times New Roman" w:hAnsi="Times New Roman" w:cs="Times New Roman"/>
          <w:spacing w:val="-10"/>
          <w:sz w:val="28"/>
          <w:szCs w:val="28"/>
        </w:rPr>
        <w:t xml:space="preserve"> </w:t>
      </w:r>
      <w:r w:rsidRPr="000D551B">
        <w:rPr>
          <w:rFonts w:ascii="Times New Roman" w:hAnsi="Times New Roman" w:cs="Times New Roman"/>
          <w:sz w:val="28"/>
          <w:szCs w:val="28"/>
        </w:rPr>
        <w:t>чрез:</w:t>
      </w:r>
    </w:p>
    <w:p w:rsidR="00382BA0" w:rsidRPr="000D551B" w:rsidRDefault="00382BA0" w:rsidP="00382BA0">
      <w:pPr>
        <w:pStyle w:val="a4"/>
        <w:spacing w:before="6"/>
        <w:rPr>
          <w:rFonts w:ascii="Times New Roman" w:hAnsi="Times New Roman" w:cs="Times New Roman"/>
          <w:sz w:val="28"/>
          <w:szCs w:val="28"/>
        </w:rPr>
      </w:pPr>
    </w:p>
    <w:p w:rsidR="00382BA0" w:rsidRPr="000D551B" w:rsidRDefault="00382BA0" w:rsidP="00382BA0">
      <w:pPr>
        <w:pStyle w:val="a6"/>
        <w:numPr>
          <w:ilvl w:val="0"/>
          <w:numId w:val="1"/>
        </w:numPr>
        <w:tabs>
          <w:tab w:val="left" w:pos="260"/>
        </w:tabs>
        <w:spacing w:line="278" w:lineRule="auto"/>
        <w:ind w:left="115" w:right="109" w:firstLine="0"/>
        <w:jc w:val="both"/>
        <w:rPr>
          <w:sz w:val="28"/>
          <w:szCs w:val="28"/>
        </w:rPr>
      </w:pPr>
      <w:r w:rsidRPr="000D551B">
        <w:rPr>
          <w:sz w:val="28"/>
          <w:szCs w:val="28"/>
        </w:rPr>
        <w:t>съхранение и развитие на традициите на българския фолклор и развитие на любителското творчество сред деца и</w:t>
      </w:r>
      <w:r w:rsidRPr="000D551B">
        <w:rPr>
          <w:spacing w:val="-8"/>
          <w:sz w:val="28"/>
          <w:szCs w:val="28"/>
        </w:rPr>
        <w:t xml:space="preserve"> </w:t>
      </w:r>
      <w:r w:rsidRPr="000D551B">
        <w:rPr>
          <w:sz w:val="28"/>
          <w:szCs w:val="28"/>
        </w:rPr>
        <w:t>възрастни</w:t>
      </w:r>
    </w:p>
    <w:p w:rsidR="00382BA0" w:rsidRPr="000D551B" w:rsidRDefault="00382BA0" w:rsidP="00382BA0">
      <w:pPr>
        <w:pStyle w:val="a4"/>
        <w:spacing w:before="2"/>
        <w:rPr>
          <w:rFonts w:ascii="Times New Roman" w:hAnsi="Times New Roman" w:cs="Times New Roman"/>
          <w:sz w:val="28"/>
          <w:szCs w:val="28"/>
        </w:rPr>
      </w:pPr>
    </w:p>
    <w:p w:rsidR="00382BA0" w:rsidRPr="000D551B" w:rsidRDefault="00382BA0" w:rsidP="00382BA0">
      <w:pPr>
        <w:pStyle w:val="a6"/>
        <w:numPr>
          <w:ilvl w:val="0"/>
          <w:numId w:val="1"/>
        </w:numPr>
        <w:tabs>
          <w:tab w:val="left" w:pos="232"/>
        </w:tabs>
        <w:spacing w:before="1"/>
        <w:ind w:left="231" w:hanging="117"/>
        <w:rPr>
          <w:sz w:val="28"/>
          <w:szCs w:val="28"/>
        </w:rPr>
      </w:pPr>
      <w:r w:rsidRPr="000D551B">
        <w:rPr>
          <w:sz w:val="28"/>
          <w:szCs w:val="28"/>
        </w:rPr>
        <w:t>поддържане на библиотечната и информационна</w:t>
      </w:r>
      <w:r w:rsidRPr="000D551B">
        <w:rPr>
          <w:spacing w:val="-16"/>
          <w:sz w:val="28"/>
          <w:szCs w:val="28"/>
        </w:rPr>
        <w:t xml:space="preserve"> </w:t>
      </w:r>
      <w:r w:rsidRPr="000D551B">
        <w:rPr>
          <w:sz w:val="28"/>
          <w:szCs w:val="28"/>
        </w:rPr>
        <w:t>дейност</w:t>
      </w:r>
    </w:p>
    <w:p w:rsidR="00382BA0" w:rsidRPr="000D551B" w:rsidRDefault="00382BA0" w:rsidP="00382BA0">
      <w:pPr>
        <w:pStyle w:val="a4"/>
        <w:spacing w:before="8"/>
        <w:rPr>
          <w:rFonts w:ascii="Times New Roman" w:hAnsi="Times New Roman" w:cs="Times New Roman"/>
          <w:sz w:val="28"/>
          <w:szCs w:val="28"/>
        </w:rPr>
      </w:pPr>
    </w:p>
    <w:p w:rsidR="00382BA0" w:rsidRPr="000D551B" w:rsidRDefault="00382BA0" w:rsidP="00382BA0">
      <w:pPr>
        <w:pStyle w:val="a6"/>
        <w:numPr>
          <w:ilvl w:val="0"/>
          <w:numId w:val="1"/>
        </w:numPr>
        <w:tabs>
          <w:tab w:val="left" w:pos="232"/>
        </w:tabs>
        <w:ind w:left="231" w:hanging="117"/>
        <w:rPr>
          <w:sz w:val="28"/>
          <w:szCs w:val="28"/>
        </w:rPr>
      </w:pPr>
      <w:r w:rsidRPr="000D551B">
        <w:rPr>
          <w:sz w:val="28"/>
          <w:szCs w:val="28"/>
        </w:rPr>
        <w:t>осигуряване на достъп до информация и</w:t>
      </w:r>
      <w:r w:rsidRPr="000D551B">
        <w:rPr>
          <w:spacing w:val="-13"/>
          <w:sz w:val="28"/>
          <w:szCs w:val="28"/>
        </w:rPr>
        <w:t xml:space="preserve"> </w:t>
      </w:r>
      <w:r w:rsidRPr="000D551B">
        <w:rPr>
          <w:sz w:val="28"/>
          <w:szCs w:val="28"/>
        </w:rPr>
        <w:t>комуникация</w:t>
      </w:r>
    </w:p>
    <w:p w:rsidR="00382BA0" w:rsidRPr="000D551B" w:rsidRDefault="00382BA0" w:rsidP="00382BA0">
      <w:pPr>
        <w:pStyle w:val="a4"/>
        <w:spacing w:before="8"/>
        <w:rPr>
          <w:rFonts w:ascii="Times New Roman" w:hAnsi="Times New Roman" w:cs="Times New Roman"/>
          <w:sz w:val="28"/>
          <w:szCs w:val="28"/>
        </w:rPr>
      </w:pPr>
    </w:p>
    <w:p w:rsidR="00382BA0" w:rsidRPr="000D551B" w:rsidRDefault="00382BA0" w:rsidP="00382BA0">
      <w:pPr>
        <w:pStyle w:val="a6"/>
        <w:numPr>
          <w:ilvl w:val="0"/>
          <w:numId w:val="1"/>
        </w:numPr>
        <w:tabs>
          <w:tab w:val="left" w:pos="280"/>
        </w:tabs>
        <w:ind w:left="279" w:hanging="165"/>
        <w:rPr>
          <w:sz w:val="28"/>
          <w:szCs w:val="28"/>
        </w:rPr>
      </w:pPr>
      <w:r w:rsidRPr="000D551B">
        <w:rPr>
          <w:sz w:val="28"/>
          <w:szCs w:val="28"/>
        </w:rPr>
        <w:t>възпитаване и утвърждаване на националното самосъзнание и културната</w:t>
      </w:r>
      <w:r w:rsidRPr="000D551B">
        <w:rPr>
          <w:spacing w:val="-24"/>
          <w:sz w:val="28"/>
          <w:szCs w:val="28"/>
        </w:rPr>
        <w:t xml:space="preserve"> </w:t>
      </w:r>
      <w:r w:rsidRPr="000D551B">
        <w:rPr>
          <w:sz w:val="28"/>
          <w:szCs w:val="28"/>
        </w:rPr>
        <w:t>идентичност</w:t>
      </w:r>
    </w:p>
    <w:p w:rsidR="00382BA0" w:rsidRPr="000D551B" w:rsidRDefault="00382BA0" w:rsidP="00382BA0">
      <w:pPr>
        <w:pStyle w:val="a4"/>
        <w:spacing w:before="8"/>
        <w:rPr>
          <w:rFonts w:ascii="Times New Roman" w:hAnsi="Times New Roman" w:cs="Times New Roman"/>
          <w:sz w:val="28"/>
          <w:szCs w:val="28"/>
        </w:rPr>
      </w:pPr>
    </w:p>
    <w:p w:rsidR="00382BA0" w:rsidRPr="000D551B" w:rsidRDefault="00382BA0" w:rsidP="00382BA0">
      <w:pPr>
        <w:pStyle w:val="a6"/>
        <w:numPr>
          <w:ilvl w:val="0"/>
          <w:numId w:val="1"/>
        </w:numPr>
        <w:tabs>
          <w:tab w:val="left" w:pos="280"/>
        </w:tabs>
        <w:spacing w:before="1"/>
        <w:ind w:left="279" w:hanging="165"/>
        <w:rPr>
          <w:sz w:val="28"/>
          <w:szCs w:val="28"/>
        </w:rPr>
      </w:pPr>
      <w:r w:rsidRPr="000D551B">
        <w:rPr>
          <w:sz w:val="28"/>
          <w:szCs w:val="28"/>
        </w:rPr>
        <w:t>поддържане на читалищната база в добро</w:t>
      </w:r>
      <w:r w:rsidRPr="000D551B">
        <w:rPr>
          <w:spacing w:val="-14"/>
          <w:sz w:val="28"/>
          <w:szCs w:val="28"/>
        </w:rPr>
        <w:t xml:space="preserve"> </w:t>
      </w:r>
      <w:r w:rsidRPr="000D551B">
        <w:rPr>
          <w:sz w:val="28"/>
          <w:szCs w:val="28"/>
        </w:rPr>
        <w:t>състояние.</w:t>
      </w:r>
    </w:p>
    <w:p w:rsidR="00382BA0" w:rsidRPr="000D551B" w:rsidRDefault="00382BA0" w:rsidP="00382BA0">
      <w:pPr>
        <w:pStyle w:val="a4"/>
        <w:spacing w:before="8"/>
        <w:rPr>
          <w:rFonts w:ascii="Times New Roman" w:hAnsi="Times New Roman" w:cs="Times New Roman"/>
          <w:sz w:val="28"/>
          <w:szCs w:val="28"/>
        </w:rPr>
      </w:pPr>
    </w:p>
    <w:p w:rsidR="00382BA0" w:rsidRDefault="00382BA0" w:rsidP="00382BA0">
      <w:pPr>
        <w:pStyle w:val="a4"/>
        <w:spacing w:line="276" w:lineRule="auto"/>
        <w:ind w:left="115" w:right="105" w:firstLine="96"/>
        <w:jc w:val="both"/>
        <w:rPr>
          <w:rFonts w:ascii="Times New Roman" w:hAnsi="Times New Roman" w:cs="Times New Roman"/>
          <w:sz w:val="28"/>
          <w:szCs w:val="28"/>
        </w:rPr>
      </w:pPr>
      <w:r w:rsidRPr="000D551B">
        <w:rPr>
          <w:rFonts w:ascii="Times New Roman" w:hAnsi="Times New Roman" w:cs="Times New Roman"/>
          <w:sz w:val="28"/>
          <w:szCs w:val="28"/>
        </w:rPr>
        <w:t xml:space="preserve">В работата на Настоятелството приоритет имаше развитието на творчеството сред подрастващото поколение, целесъобразното използване </w:t>
      </w:r>
      <w:r w:rsidRPr="000D551B">
        <w:rPr>
          <w:rFonts w:ascii="Times New Roman" w:hAnsi="Times New Roman" w:cs="Times New Roman"/>
          <w:sz w:val="28"/>
          <w:szCs w:val="28"/>
        </w:rPr>
        <w:lastRenderedPageBreak/>
        <w:t>на финансовите средства и организиране на дейности по изпълнение на заложените в културния календар изяви. Членовете на Настоятелството работиха с отговорност и всеотдайност през отчетния период.</w:t>
      </w:r>
    </w:p>
    <w:p w:rsidR="00382BA0" w:rsidRDefault="00382BA0" w:rsidP="00382BA0">
      <w:pPr>
        <w:pStyle w:val="a4"/>
        <w:spacing w:line="276" w:lineRule="auto"/>
        <w:ind w:left="115" w:right="105" w:firstLine="27"/>
        <w:jc w:val="both"/>
        <w:rPr>
          <w:rFonts w:ascii="Times New Roman" w:hAnsi="Times New Roman" w:cs="Times New Roman"/>
          <w:sz w:val="28"/>
          <w:szCs w:val="28"/>
        </w:rPr>
      </w:pPr>
      <w:r>
        <w:rPr>
          <w:rFonts w:ascii="Times New Roman" w:hAnsi="Times New Roman" w:cs="Times New Roman"/>
          <w:sz w:val="28"/>
          <w:szCs w:val="28"/>
        </w:rPr>
        <w:t xml:space="preserve">   И ако трябва да сглобим пъзела ,то основните парчета от нашият културен живот ще изглеждат ето по този начин</w:t>
      </w:r>
    </w:p>
    <w:p w:rsidR="00382BA0" w:rsidRDefault="00382BA0" w:rsidP="00382BA0">
      <w:pPr>
        <w:pStyle w:val="a4"/>
        <w:spacing w:line="276" w:lineRule="auto"/>
        <w:ind w:left="115" w:right="105" w:firstLine="96"/>
        <w:jc w:val="both"/>
        <w:rPr>
          <w:rFonts w:ascii="Times New Roman" w:hAnsi="Times New Roman" w:cs="Times New Roman"/>
          <w:sz w:val="28"/>
          <w:szCs w:val="28"/>
        </w:rPr>
      </w:pPr>
    </w:p>
    <w:p w:rsidR="00382BA0" w:rsidRDefault="00382BA0" w:rsidP="00382BA0">
      <w:pPr>
        <w:pStyle w:val="a4"/>
        <w:spacing w:line="276" w:lineRule="auto"/>
        <w:ind w:left="115" w:right="105" w:firstLine="96"/>
        <w:jc w:val="both"/>
      </w:pPr>
      <w:r>
        <w:rPr>
          <w:noProof/>
          <w:lang w:bidi="ar-SA"/>
        </w:rPr>
        <w:drawing>
          <wp:inline distT="0" distB="0" distL="0" distR="0">
            <wp:extent cx="4981575" cy="2743200"/>
            <wp:effectExtent l="0" t="0" r="0" b="0"/>
            <wp:docPr id="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82BA0" w:rsidRPr="00CE69D7" w:rsidRDefault="00382BA0" w:rsidP="00382BA0">
      <w:pPr>
        <w:pStyle w:val="a4"/>
        <w:spacing w:line="276" w:lineRule="auto"/>
        <w:ind w:left="115" w:right="105" w:firstLine="96"/>
        <w:jc w:val="both"/>
        <w:rPr>
          <w:rFonts w:ascii="Times New Roman" w:hAnsi="Times New Roman" w:cs="Times New Roman"/>
          <w:sz w:val="28"/>
          <w:szCs w:val="28"/>
        </w:rPr>
      </w:pPr>
      <w:r w:rsidRPr="00CE69D7">
        <w:rPr>
          <w:rFonts w:ascii="Times New Roman" w:hAnsi="Times New Roman" w:cs="Times New Roman"/>
          <w:sz w:val="28"/>
          <w:szCs w:val="28"/>
        </w:rPr>
        <w:t>И сега нека се опитаме, да анализираме</w:t>
      </w:r>
      <w:r>
        <w:rPr>
          <w:rFonts w:ascii="Times New Roman" w:hAnsi="Times New Roman" w:cs="Times New Roman"/>
          <w:sz w:val="28"/>
          <w:szCs w:val="28"/>
        </w:rPr>
        <w:t xml:space="preserve"> и отчетем</w:t>
      </w:r>
      <w:r w:rsidRPr="00CE69D7">
        <w:rPr>
          <w:rFonts w:ascii="Times New Roman" w:hAnsi="Times New Roman" w:cs="Times New Roman"/>
          <w:sz w:val="28"/>
          <w:szCs w:val="28"/>
        </w:rPr>
        <w:t xml:space="preserve"> своята дейност за изминалата година</w:t>
      </w:r>
      <w:r>
        <w:rPr>
          <w:rFonts w:ascii="Times New Roman" w:hAnsi="Times New Roman" w:cs="Times New Roman"/>
          <w:sz w:val="28"/>
          <w:szCs w:val="28"/>
        </w:rPr>
        <w:t>:</w:t>
      </w:r>
    </w:p>
    <w:p w:rsidR="00382BA0" w:rsidRPr="00CE69D7" w:rsidRDefault="00382BA0" w:rsidP="00382BA0">
      <w:pPr>
        <w:pStyle w:val="a4"/>
        <w:spacing w:line="276" w:lineRule="auto"/>
        <w:ind w:left="115" w:right="105" w:firstLine="96"/>
        <w:jc w:val="both"/>
        <w:rPr>
          <w:rFonts w:ascii="Times New Roman" w:hAnsi="Times New Roman" w:cs="Times New Roman"/>
          <w:sz w:val="28"/>
          <w:szCs w:val="28"/>
        </w:rPr>
      </w:pPr>
      <w:r w:rsidRPr="00CE69D7">
        <w:rPr>
          <w:rFonts w:ascii="Times New Roman" w:hAnsi="Times New Roman" w:cs="Times New Roman"/>
          <w:sz w:val="28"/>
          <w:szCs w:val="28"/>
        </w:rPr>
        <w:t>Библиотечната дейност на читалището</w:t>
      </w:r>
      <w:r>
        <w:rPr>
          <w:rFonts w:ascii="Times New Roman" w:hAnsi="Times New Roman" w:cs="Times New Roman"/>
          <w:sz w:val="28"/>
          <w:szCs w:val="28"/>
        </w:rPr>
        <w:t xml:space="preserve"> и през 2019 година</w:t>
      </w:r>
      <w:r w:rsidRPr="00CE69D7">
        <w:rPr>
          <w:rFonts w:ascii="Times New Roman" w:hAnsi="Times New Roman" w:cs="Times New Roman"/>
          <w:sz w:val="28"/>
          <w:szCs w:val="28"/>
        </w:rPr>
        <w:t xml:space="preserve"> продължи в изпълнение на основните й задачи: библиотеката да работи, в съответствие с призванието си да създава връзки между хората и информацията в динамиката на ежедневието и да дава достъп до четене и информираност на своите потребители-деца и възрастни.</w:t>
      </w:r>
    </w:p>
    <w:p w:rsidR="00382BA0" w:rsidRPr="00CE69D7" w:rsidRDefault="00382BA0" w:rsidP="00382BA0">
      <w:pPr>
        <w:pStyle w:val="a4"/>
        <w:spacing w:before="5"/>
        <w:rPr>
          <w:rFonts w:ascii="Times New Roman" w:hAnsi="Times New Roman" w:cs="Times New Roman"/>
          <w:sz w:val="28"/>
          <w:szCs w:val="28"/>
        </w:rPr>
      </w:pPr>
    </w:p>
    <w:p w:rsidR="00382BA0" w:rsidRPr="00CE69D7" w:rsidRDefault="00382BA0" w:rsidP="00382BA0">
      <w:pPr>
        <w:pStyle w:val="a4"/>
        <w:spacing w:line="276" w:lineRule="auto"/>
        <w:ind w:left="115" w:right="103" w:firstLine="96"/>
        <w:jc w:val="both"/>
        <w:rPr>
          <w:rFonts w:ascii="Times New Roman" w:hAnsi="Times New Roman" w:cs="Times New Roman"/>
          <w:sz w:val="28"/>
          <w:szCs w:val="28"/>
        </w:rPr>
      </w:pPr>
      <w:r w:rsidRPr="00CE69D7">
        <w:rPr>
          <w:rFonts w:ascii="Times New Roman" w:hAnsi="Times New Roman" w:cs="Times New Roman"/>
          <w:sz w:val="28"/>
          <w:szCs w:val="28"/>
        </w:rPr>
        <w:t xml:space="preserve">Библиотечният фонд наброява 18828 библиотечни единици.През годината са набавени  174 тома, главно художествена  литература .Книгите за закупени чрез реализацията на проект „Българските библиотеки-съвременни центрове за четене“ на МК.Стойността на проекта е…. лева. За 2019 г.  са регистрирани общо 133 читатели от тях до 14 години са 70. Заети за дома са 4597 книги. Извършени са услуги на граждани за сканиране на документи и прехвърлянето им на преносим носител, или изпращането им по електронна поща, сканиране на статии от книги, периодични издания, сканиране на материали .Оказвана е помощ на желаещи в търсене на работа, изготвяне на документи за кандидатстване и др. В библиотеката целогодишно се организираха тематични витрини. Създадена е страница във Фейсбук ,която текущо ще отразява цялостната дейност на читалището.В библиотеката може да се използва интернет ,безплатно за потребители.Културно - образователната дейност в </w:t>
      </w:r>
      <w:r w:rsidRPr="00CE69D7">
        <w:rPr>
          <w:rFonts w:ascii="Times New Roman" w:hAnsi="Times New Roman" w:cs="Times New Roman"/>
          <w:sz w:val="28"/>
          <w:szCs w:val="28"/>
        </w:rPr>
        <w:lastRenderedPageBreak/>
        <w:t>читалищната библиотеката през 2019 година бе насочена основно към популяризиране многобройните и богати възможности на библиотеката, целящи привличане на нови читатели, приобщаване на децата към книгата и обогатяване културния живот в</w:t>
      </w:r>
      <w:r w:rsidRPr="00CE69D7">
        <w:rPr>
          <w:rFonts w:ascii="Times New Roman" w:hAnsi="Times New Roman" w:cs="Times New Roman"/>
          <w:spacing w:val="-25"/>
          <w:sz w:val="28"/>
          <w:szCs w:val="28"/>
        </w:rPr>
        <w:t xml:space="preserve"> </w:t>
      </w:r>
      <w:r w:rsidRPr="00CE69D7">
        <w:rPr>
          <w:rFonts w:ascii="Times New Roman" w:hAnsi="Times New Roman" w:cs="Times New Roman"/>
          <w:sz w:val="28"/>
          <w:szCs w:val="28"/>
        </w:rPr>
        <w:t>селото.</w:t>
      </w:r>
    </w:p>
    <w:p w:rsidR="00382BA0" w:rsidRPr="00CE69D7" w:rsidRDefault="00382BA0" w:rsidP="00382BA0">
      <w:pPr>
        <w:pStyle w:val="a4"/>
        <w:spacing w:before="4"/>
        <w:rPr>
          <w:rFonts w:ascii="Times New Roman" w:hAnsi="Times New Roman" w:cs="Times New Roman"/>
          <w:sz w:val="28"/>
          <w:szCs w:val="28"/>
        </w:rPr>
      </w:pPr>
    </w:p>
    <w:p w:rsidR="00382BA0" w:rsidRPr="00CE69D7" w:rsidRDefault="00382BA0" w:rsidP="00382BA0">
      <w:pPr>
        <w:pStyle w:val="a4"/>
        <w:spacing w:before="39"/>
        <w:ind w:left="115"/>
        <w:jc w:val="both"/>
        <w:rPr>
          <w:rFonts w:ascii="Times New Roman" w:hAnsi="Times New Roman" w:cs="Times New Roman"/>
          <w:sz w:val="28"/>
          <w:szCs w:val="28"/>
        </w:rPr>
      </w:pPr>
      <w:r w:rsidRPr="001E6536">
        <w:rPr>
          <w:rFonts w:ascii="Times New Roman" w:hAnsi="Times New Roman" w:cs="Times New Roman"/>
          <w:color w:val="000000"/>
          <w:sz w:val="28"/>
          <w:szCs w:val="28"/>
        </w:rPr>
        <w:t>И през 2019 библиотеката при Читалището работи така,че да дава достъп на читателите до библиотечния фонд и в удобно за тях време, и да се ползва безплатен интернет за читатели който се заплаща от читалището</w:t>
      </w:r>
      <w:r w:rsidRPr="00CE69D7">
        <w:rPr>
          <w:rFonts w:ascii="Times New Roman" w:hAnsi="Times New Roman" w:cs="Times New Roman"/>
          <w:color w:val="333333"/>
          <w:sz w:val="28"/>
          <w:szCs w:val="28"/>
        </w:rPr>
        <w:t xml:space="preserve">. </w:t>
      </w:r>
      <w:r w:rsidRPr="00CE69D7">
        <w:rPr>
          <w:rFonts w:ascii="Times New Roman" w:hAnsi="Times New Roman" w:cs="Times New Roman"/>
          <w:sz w:val="28"/>
          <w:szCs w:val="28"/>
        </w:rPr>
        <w:t>Книжният фонд се поддържа в добро състояние съгласно нормативната уредба за поддържане и  подреждане на библиотечните колекции .Библиотеката разполага с читалня, в която читателите ползват речници,периодични издания и др.литература,компютър.</w:t>
      </w:r>
    </w:p>
    <w:p w:rsidR="00382BA0" w:rsidRDefault="00382BA0" w:rsidP="00382BA0">
      <w:pPr>
        <w:pStyle w:val="a4"/>
        <w:spacing w:before="39"/>
        <w:ind w:left="115"/>
        <w:jc w:val="both"/>
        <w:rPr>
          <w:rFonts w:ascii="Times New Roman" w:hAnsi="Times New Roman" w:cs="Times New Roman"/>
          <w:sz w:val="28"/>
          <w:szCs w:val="28"/>
          <w:lang w:val="en-US"/>
        </w:rPr>
      </w:pPr>
      <w:r w:rsidRPr="00CE69D7">
        <w:rPr>
          <w:rFonts w:ascii="Times New Roman" w:hAnsi="Times New Roman" w:cs="Times New Roman"/>
          <w:color w:val="333333"/>
          <w:sz w:val="28"/>
          <w:szCs w:val="28"/>
        </w:rPr>
        <w:t xml:space="preserve">   </w:t>
      </w:r>
      <w:r w:rsidRPr="001E6536">
        <w:rPr>
          <w:rFonts w:ascii="Times New Roman" w:hAnsi="Times New Roman" w:cs="Times New Roman"/>
          <w:color w:val="000000"/>
          <w:sz w:val="28"/>
          <w:szCs w:val="28"/>
        </w:rPr>
        <w:t>Към библиотеката по проект е обзаведена и работи „Детска игротека</w:t>
      </w:r>
      <w:r w:rsidRPr="00CE69D7">
        <w:rPr>
          <w:rFonts w:ascii="Times New Roman" w:hAnsi="Times New Roman" w:cs="Times New Roman"/>
          <w:color w:val="333333"/>
          <w:sz w:val="28"/>
          <w:szCs w:val="28"/>
        </w:rPr>
        <w:t>“.</w:t>
      </w:r>
      <w:r w:rsidRPr="00CE69D7">
        <w:rPr>
          <w:rFonts w:ascii="Times New Roman" w:hAnsi="Times New Roman" w:cs="Times New Roman"/>
          <w:sz w:val="28"/>
          <w:szCs w:val="28"/>
        </w:rPr>
        <w:t xml:space="preserve"> Целта е ранното приобщаване на децата към четенето. Идеята е в игра и забавления,  да  приучим децата, към знания  и търсене на информация</w:t>
      </w:r>
    </w:p>
    <w:p w:rsidR="003B32CB" w:rsidRPr="003B32CB" w:rsidRDefault="003B32CB" w:rsidP="00382BA0">
      <w:pPr>
        <w:pStyle w:val="a4"/>
        <w:spacing w:before="39"/>
        <w:ind w:left="115"/>
        <w:jc w:val="both"/>
        <w:rPr>
          <w:rFonts w:ascii="Times New Roman" w:hAnsi="Times New Roman" w:cs="Times New Roman"/>
          <w:sz w:val="28"/>
          <w:szCs w:val="28"/>
          <w:lang w:val="en-US"/>
        </w:rPr>
      </w:pPr>
      <w:r>
        <w:rPr>
          <w:rFonts w:ascii="Times New Roman" w:hAnsi="Times New Roman" w:cs="Times New Roman"/>
          <w:noProof/>
          <w:sz w:val="28"/>
          <w:szCs w:val="28"/>
          <w:lang w:bidi="ar-SA"/>
        </w:rPr>
        <w:drawing>
          <wp:inline distT="0" distB="0" distL="0" distR="0">
            <wp:extent cx="5905500" cy="4430326"/>
            <wp:effectExtent l="0" t="0" r="0" b="8890"/>
            <wp:docPr id="7" name="Картина 7" descr="D:\ЧИТАЛИЩЕ след 2018\ГАЛЕРИЯ\СНИМКИ ПО ГОДИНИ\2018 година\ГБ-снимки по отчета\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ЧИТАЛИЩЕ след 2018\ГАЛЕРИЯ\СНИМКИ ПО ГОДИНИ\2018 година\ГБ-снимки по отчета\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4430326"/>
                    </a:xfrm>
                    <a:prstGeom prst="rect">
                      <a:avLst/>
                    </a:prstGeom>
                    <a:noFill/>
                    <a:ln>
                      <a:noFill/>
                    </a:ln>
                  </pic:spPr>
                </pic:pic>
              </a:graphicData>
            </a:graphic>
          </wp:inline>
        </w:drawing>
      </w:r>
    </w:p>
    <w:p w:rsidR="00382BA0" w:rsidRPr="00CE69D7" w:rsidRDefault="00382BA0" w:rsidP="00382BA0">
      <w:pPr>
        <w:pStyle w:val="a4"/>
        <w:spacing w:before="9"/>
        <w:rPr>
          <w:rFonts w:ascii="Times New Roman" w:hAnsi="Times New Roman" w:cs="Times New Roman"/>
          <w:sz w:val="28"/>
          <w:szCs w:val="28"/>
        </w:rPr>
      </w:pPr>
    </w:p>
    <w:p w:rsidR="00382BA0" w:rsidRPr="00CE69D7" w:rsidRDefault="00382BA0" w:rsidP="00382BA0">
      <w:pPr>
        <w:pStyle w:val="a4"/>
        <w:spacing w:line="273" w:lineRule="auto"/>
        <w:ind w:left="115" w:right="111" w:firstLine="96"/>
        <w:jc w:val="both"/>
        <w:rPr>
          <w:rFonts w:ascii="Times New Roman" w:hAnsi="Times New Roman" w:cs="Times New Roman"/>
          <w:sz w:val="28"/>
          <w:szCs w:val="28"/>
        </w:rPr>
      </w:pPr>
      <w:r w:rsidRPr="00CE69D7">
        <w:rPr>
          <w:rFonts w:ascii="Times New Roman" w:hAnsi="Times New Roman" w:cs="Times New Roman"/>
          <w:sz w:val="28"/>
          <w:szCs w:val="28"/>
        </w:rPr>
        <w:t>Библиотека при НЧ” Просвета 1910”е регистрирана и вписана в Регистър на обществените библиотеки .</w:t>
      </w:r>
    </w:p>
    <w:p w:rsidR="00382BA0" w:rsidRPr="00CE69D7" w:rsidRDefault="00382BA0" w:rsidP="00382BA0">
      <w:pPr>
        <w:pStyle w:val="a4"/>
        <w:spacing w:before="8"/>
        <w:rPr>
          <w:rFonts w:ascii="Times New Roman" w:hAnsi="Times New Roman" w:cs="Times New Roman"/>
          <w:sz w:val="28"/>
          <w:szCs w:val="28"/>
        </w:rPr>
      </w:pPr>
    </w:p>
    <w:p w:rsidR="00382BA0" w:rsidRDefault="00382BA0" w:rsidP="00382BA0">
      <w:pPr>
        <w:pStyle w:val="a4"/>
        <w:spacing w:line="276" w:lineRule="auto"/>
        <w:ind w:left="115" w:right="105" w:firstLine="96"/>
        <w:jc w:val="both"/>
        <w:rPr>
          <w:rFonts w:ascii="Times New Roman" w:hAnsi="Times New Roman" w:cs="Times New Roman"/>
          <w:sz w:val="28"/>
          <w:szCs w:val="28"/>
          <w:lang w:val="en-US"/>
        </w:rPr>
      </w:pPr>
      <w:r w:rsidRPr="00CE69D7">
        <w:rPr>
          <w:rFonts w:ascii="Times New Roman" w:hAnsi="Times New Roman" w:cs="Times New Roman"/>
          <w:sz w:val="28"/>
          <w:szCs w:val="28"/>
        </w:rPr>
        <w:t xml:space="preserve">За да се запази това  ниво ,тъй като животът е много динамичен е необходимо да се подобри материално-техническата база на библиотеката ,която като цяло е добра,но няма нормални условия за работа и дейност  на  </w:t>
      </w:r>
      <w:r w:rsidRPr="00CE69D7">
        <w:rPr>
          <w:rFonts w:ascii="Times New Roman" w:hAnsi="Times New Roman" w:cs="Times New Roman"/>
          <w:sz w:val="28"/>
          <w:szCs w:val="28"/>
        </w:rPr>
        <w:lastRenderedPageBreak/>
        <w:t>библиотеката ни през студените  зимни месеци.</w:t>
      </w:r>
    </w:p>
    <w:p w:rsidR="003B32CB" w:rsidRPr="003B32CB" w:rsidRDefault="003B32CB" w:rsidP="00382BA0">
      <w:pPr>
        <w:pStyle w:val="a4"/>
        <w:spacing w:line="276" w:lineRule="auto"/>
        <w:ind w:left="115" w:right="105" w:firstLine="96"/>
        <w:jc w:val="both"/>
        <w:rPr>
          <w:rFonts w:ascii="Times New Roman" w:hAnsi="Times New Roman" w:cs="Times New Roman"/>
          <w:sz w:val="28"/>
          <w:szCs w:val="28"/>
          <w:lang w:val="en-US"/>
        </w:rPr>
      </w:pPr>
      <w:r>
        <w:rPr>
          <w:rFonts w:ascii="Times New Roman" w:hAnsi="Times New Roman" w:cs="Times New Roman"/>
          <w:noProof/>
          <w:sz w:val="28"/>
          <w:szCs w:val="28"/>
          <w:lang w:bidi="ar-SA"/>
        </w:rPr>
        <w:drawing>
          <wp:inline distT="0" distB="0" distL="0" distR="0">
            <wp:extent cx="5905500" cy="4430326"/>
            <wp:effectExtent l="0" t="0" r="0" b="8890"/>
            <wp:docPr id="3" name="Картина 3" descr="D:\ЧИТАЛИЩЕ след 2018\ГАЛЕРИЯ\СНИМКИ ПО ГОДИНИ\2018 година\ГБ-снимки по отчет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ЧИТАЛИЩЕ след 2018\ГАЛЕРИЯ\СНИМКИ ПО ГОДИНИ\2018 година\ГБ-снимки по отчета\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4430326"/>
                    </a:xfrm>
                    <a:prstGeom prst="rect">
                      <a:avLst/>
                    </a:prstGeom>
                    <a:noFill/>
                    <a:ln>
                      <a:noFill/>
                    </a:ln>
                  </pic:spPr>
                </pic:pic>
              </a:graphicData>
            </a:graphic>
          </wp:inline>
        </w:drawing>
      </w:r>
    </w:p>
    <w:p w:rsidR="00382BA0" w:rsidRDefault="00382BA0" w:rsidP="00382BA0">
      <w:pPr>
        <w:pStyle w:val="a4"/>
        <w:spacing w:line="273" w:lineRule="auto"/>
        <w:ind w:left="115" w:right="108" w:firstLine="244"/>
        <w:jc w:val="both"/>
        <w:rPr>
          <w:rFonts w:ascii="Calibri" w:hAnsi="Calibri"/>
        </w:rPr>
      </w:pPr>
    </w:p>
    <w:p w:rsidR="00382BA0" w:rsidRPr="003B32CB" w:rsidRDefault="00382BA0" w:rsidP="00382BA0">
      <w:pPr>
        <w:pStyle w:val="a4"/>
        <w:spacing w:line="276" w:lineRule="auto"/>
        <w:ind w:left="115" w:right="105" w:firstLine="96"/>
        <w:jc w:val="both"/>
        <w:rPr>
          <w:rFonts w:ascii="Times New Roman" w:hAnsi="Times New Roman" w:cs="Times New Roman"/>
          <w:sz w:val="28"/>
          <w:szCs w:val="28"/>
          <w:lang w:val="en-US"/>
        </w:rPr>
      </w:pPr>
      <w:bookmarkStart w:id="0" w:name="_GoBack"/>
      <w:bookmarkEnd w:id="0"/>
    </w:p>
    <w:p w:rsidR="00382BA0" w:rsidRPr="00CE69D7" w:rsidRDefault="00382BA0" w:rsidP="00382BA0">
      <w:pPr>
        <w:pStyle w:val="a4"/>
        <w:spacing w:before="1" w:line="276" w:lineRule="auto"/>
        <w:ind w:left="115" w:right="105" w:firstLine="144"/>
        <w:jc w:val="both"/>
        <w:rPr>
          <w:rFonts w:ascii="Times New Roman" w:hAnsi="Times New Roman" w:cs="Times New Roman"/>
          <w:sz w:val="28"/>
          <w:szCs w:val="28"/>
        </w:rPr>
      </w:pPr>
      <w:r w:rsidRPr="00CE69D7">
        <w:rPr>
          <w:rFonts w:ascii="Times New Roman" w:hAnsi="Times New Roman" w:cs="Times New Roman"/>
          <w:sz w:val="28"/>
          <w:szCs w:val="28"/>
        </w:rPr>
        <w:t xml:space="preserve">Важно място в развитието на читалищната ни дейност, е развитието и обогатяването на любителското художествено творчество за деца и възрастни. Групата за автентичен  фолклор върви достойно по пътя на своето развитие, и е получила  много престижни награди от   Национални и регионални фестивали и събори. Групата е изпяла е много песни от различни етнографски области на България. Тя има огромен принос в обогатяване на дейността на читалището в последните години. Към момента се състои </w:t>
      </w:r>
      <w:r w:rsidRPr="00CE69D7">
        <w:rPr>
          <w:rFonts w:ascii="Times New Roman" w:hAnsi="Times New Roman" w:cs="Times New Roman"/>
          <w:spacing w:val="-3"/>
          <w:sz w:val="28"/>
          <w:szCs w:val="28"/>
        </w:rPr>
        <w:t xml:space="preserve">от </w:t>
      </w:r>
      <w:r w:rsidRPr="00CE69D7">
        <w:rPr>
          <w:rFonts w:ascii="Times New Roman" w:hAnsi="Times New Roman" w:cs="Times New Roman"/>
          <w:sz w:val="28"/>
          <w:szCs w:val="28"/>
        </w:rPr>
        <w:t>12 жени, с които Нели Ройдева работи усърдно и с много позитивна енергия. Под нейно ръководство те участваха</w:t>
      </w:r>
      <w:r w:rsidRPr="00CE69D7">
        <w:rPr>
          <w:rFonts w:ascii="Times New Roman" w:hAnsi="Times New Roman" w:cs="Times New Roman"/>
          <w:spacing w:val="-7"/>
          <w:sz w:val="28"/>
          <w:szCs w:val="28"/>
        </w:rPr>
        <w:t xml:space="preserve"> </w:t>
      </w:r>
      <w:r w:rsidRPr="00CE69D7">
        <w:rPr>
          <w:rFonts w:ascii="Times New Roman" w:hAnsi="Times New Roman" w:cs="Times New Roman"/>
          <w:sz w:val="28"/>
          <w:szCs w:val="28"/>
        </w:rPr>
        <w:t>в:</w:t>
      </w:r>
    </w:p>
    <w:p w:rsidR="00382BA0" w:rsidRPr="00CE69D7" w:rsidRDefault="00382BA0" w:rsidP="00382BA0">
      <w:pPr>
        <w:pStyle w:val="a4"/>
        <w:spacing w:before="3"/>
        <w:rPr>
          <w:rFonts w:ascii="Times New Roman" w:hAnsi="Times New Roman" w:cs="Times New Roman"/>
          <w:sz w:val="28"/>
          <w:szCs w:val="28"/>
        </w:rPr>
      </w:pPr>
    </w:p>
    <w:p w:rsidR="00382BA0" w:rsidRPr="00CE69D7" w:rsidRDefault="00382BA0" w:rsidP="00382BA0">
      <w:pPr>
        <w:pStyle w:val="a4"/>
        <w:ind w:left="1676"/>
        <w:rPr>
          <w:rFonts w:ascii="Times New Roman" w:hAnsi="Times New Roman" w:cs="Times New Roman"/>
          <w:sz w:val="28"/>
          <w:szCs w:val="28"/>
        </w:rPr>
      </w:pPr>
      <w:r w:rsidRPr="00CE69D7">
        <w:rPr>
          <w:rFonts w:ascii="Times New Roman" w:hAnsi="Times New Roman" w:cs="Times New Roman"/>
          <w:sz w:val="28"/>
          <w:szCs w:val="28"/>
        </w:rPr>
        <w:t>-</w:t>
      </w:r>
      <w:r>
        <w:rPr>
          <w:rFonts w:ascii="Times New Roman" w:hAnsi="Times New Roman" w:cs="Times New Roman"/>
          <w:sz w:val="28"/>
          <w:szCs w:val="28"/>
        </w:rPr>
        <w:t>Концерт на</w:t>
      </w:r>
      <w:r w:rsidRPr="00CE69D7">
        <w:rPr>
          <w:rFonts w:ascii="Times New Roman" w:hAnsi="Times New Roman" w:cs="Times New Roman"/>
          <w:sz w:val="28"/>
          <w:szCs w:val="28"/>
        </w:rPr>
        <w:t xml:space="preserve"> читалището за Коледа</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t>-Общински преглед на песенното самодейно изкуство „Хоро се вие, песен се пее“</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t>-Празник на Тенево</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t>-Великденско хоро</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lastRenderedPageBreak/>
        <w:t>- Международен фолклорен празник  „От Цветница до Гергьовден“</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t>-Фолклорният празник  „Модата се мени, фолклорът остава“</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t>-Националният фолклорен празник „С песните на Тодор Кожухаров“</w:t>
      </w:r>
      <w:r>
        <w:rPr>
          <w:rFonts w:ascii="Times New Roman" w:hAnsi="Times New Roman" w:cs="Times New Roman"/>
          <w:sz w:val="28"/>
          <w:szCs w:val="28"/>
        </w:rPr>
        <w:t>, Хасково</w:t>
      </w:r>
    </w:p>
    <w:p w:rsidR="00382BA0" w:rsidRPr="00CE69D7" w:rsidRDefault="00382BA0" w:rsidP="00382BA0">
      <w:pPr>
        <w:pStyle w:val="a4"/>
        <w:spacing w:before="252" w:line="273" w:lineRule="auto"/>
        <w:ind w:left="1676"/>
        <w:rPr>
          <w:rFonts w:ascii="Times New Roman" w:hAnsi="Times New Roman" w:cs="Times New Roman"/>
          <w:sz w:val="28"/>
          <w:szCs w:val="28"/>
        </w:rPr>
      </w:pPr>
      <w:r w:rsidRPr="00CE69D7">
        <w:rPr>
          <w:rFonts w:ascii="Times New Roman" w:hAnsi="Times New Roman" w:cs="Times New Roman"/>
          <w:sz w:val="28"/>
          <w:szCs w:val="28"/>
        </w:rPr>
        <w:t>- И още много изяви, съпътстващи местни  пр</w:t>
      </w:r>
      <w:r>
        <w:rPr>
          <w:rFonts w:ascii="Times New Roman" w:hAnsi="Times New Roman" w:cs="Times New Roman"/>
          <w:sz w:val="28"/>
          <w:szCs w:val="28"/>
        </w:rPr>
        <w:t>а</w:t>
      </w:r>
      <w:r w:rsidRPr="00CE69D7">
        <w:rPr>
          <w:rFonts w:ascii="Times New Roman" w:hAnsi="Times New Roman" w:cs="Times New Roman"/>
          <w:sz w:val="28"/>
          <w:szCs w:val="28"/>
        </w:rPr>
        <w:t>зници от културния календар на читалището</w:t>
      </w:r>
    </w:p>
    <w:p w:rsidR="00382BA0" w:rsidRPr="00CE69D7" w:rsidRDefault="00382BA0" w:rsidP="00382BA0">
      <w:pPr>
        <w:pStyle w:val="a4"/>
        <w:spacing w:before="7"/>
        <w:rPr>
          <w:rFonts w:ascii="Times New Roman" w:hAnsi="Times New Roman" w:cs="Times New Roman"/>
          <w:sz w:val="28"/>
          <w:szCs w:val="28"/>
        </w:rPr>
      </w:pPr>
    </w:p>
    <w:p w:rsidR="00382BA0" w:rsidRPr="00CE69D7" w:rsidRDefault="00382BA0" w:rsidP="00382BA0">
      <w:pPr>
        <w:pStyle w:val="a4"/>
        <w:spacing w:before="9"/>
        <w:rPr>
          <w:rFonts w:ascii="Times New Roman" w:hAnsi="Times New Roman" w:cs="Times New Roman"/>
          <w:sz w:val="28"/>
          <w:szCs w:val="28"/>
        </w:rPr>
      </w:pPr>
    </w:p>
    <w:p w:rsidR="00382BA0" w:rsidRDefault="00382BA0" w:rsidP="00382BA0">
      <w:pPr>
        <w:pStyle w:val="a4"/>
        <w:spacing w:line="276" w:lineRule="auto"/>
        <w:ind w:left="115" w:right="107"/>
        <w:jc w:val="both"/>
        <w:rPr>
          <w:rFonts w:ascii="Times New Roman" w:hAnsi="Times New Roman" w:cs="Times New Roman"/>
          <w:sz w:val="28"/>
          <w:szCs w:val="28"/>
        </w:rPr>
      </w:pPr>
      <w:r w:rsidRPr="00CE69D7">
        <w:rPr>
          <w:rFonts w:ascii="Times New Roman" w:hAnsi="Times New Roman" w:cs="Times New Roman"/>
          <w:sz w:val="28"/>
          <w:szCs w:val="28"/>
        </w:rPr>
        <w:t>Настоятелството благодари на жените от групата и нейния художествен ръководител,които подхождат с ум и разум ,за да може този самодеен колектив да продължи и работи в атмосфера на взаимна разбирателство.Добрат</w:t>
      </w:r>
      <w:r>
        <w:rPr>
          <w:rFonts w:ascii="Times New Roman" w:hAnsi="Times New Roman" w:cs="Times New Roman"/>
          <w:sz w:val="28"/>
          <w:szCs w:val="28"/>
        </w:rPr>
        <w:t>а координация с ръководството</w:t>
      </w:r>
      <w:r w:rsidRPr="001E6536">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CE69D7">
        <w:rPr>
          <w:rFonts w:ascii="Times New Roman" w:hAnsi="Times New Roman" w:cs="Times New Roman"/>
          <w:sz w:val="28"/>
          <w:szCs w:val="28"/>
        </w:rPr>
        <w:t xml:space="preserve">пенсионерския клуб по отношение на Групата за обработен фолклор </w:t>
      </w:r>
      <w:r>
        <w:rPr>
          <w:rFonts w:ascii="Times New Roman" w:hAnsi="Times New Roman" w:cs="Times New Roman"/>
          <w:sz w:val="28"/>
          <w:szCs w:val="28"/>
        </w:rPr>
        <w:t xml:space="preserve">през годините доказва тезата,че </w:t>
      </w:r>
      <w:r w:rsidRPr="00CE69D7">
        <w:rPr>
          <w:rFonts w:ascii="Times New Roman" w:hAnsi="Times New Roman" w:cs="Times New Roman"/>
          <w:sz w:val="28"/>
          <w:szCs w:val="28"/>
        </w:rPr>
        <w:t>съединението прави силата</w:t>
      </w:r>
      <w:r>
        <w:rPr>
          <w:rFonts w:ascii="Times New Roman" w:hAnsi="Times New Roman" w:cs="Times New Roman"/>
          <w:sz w:val="28"/>
          <w:szCs w:val="28"/>
        </w:rPr>
        <w:t>.</w:t>
      </w:r>
    </w:p>
    <w:p w:rsidR="00382BA0" w:rsidRDefault="00382BA0" w:rsidP="00382BA0">
      <w:pPr>
        <w:pStyle w:val="a4"/>
        <w:spacing w:line="276" w:lineRule="auto"/>
        <w:ind w:left="115" w:right="107"/>
        <w:jc w:val="both"/>
        <w:rPr>
          <w:rFonts w:ascii="Times New Roman" w:hAnsi="Times New Roman" w:cs="Times New Roman"/>
          <w:sz w:val="28"/>
          <w:szCs w:val="28"/>
        </w:rPr>
      </w:pPr>
    </w:p>
    <w:p w:rsidR="0005532C" w:rsidRDefault="0005532C" w:rsidP="00382BA0">
      <w:pPr>
        <w:pStyle w:val="a4"/>
        <w:spacing w:line="276" w:lineRule="auto"/>
        <w:ind w:left="115" w:right="107"/>
        <w:jc w:val="both"/>
        <w:rPr>
          <w:rFonts w:ascii="Times New Roman" w:hAnsi="Times New Roman" w:cs="Times New Roman"/>
          <w:sz w:val="28"/>
          <w:szCs w:val="28"/>
          <w:lang w:val="en-US"/>
        </w:rPr>
      </w:pPr>
      <w:r>
        <w:rPr>
          <w:noProof/>
          <w:lang w:bidi="ar-SA"/>
        </w:rPr>
        <w:drawing>
          <wp:inline distT="0" distB="0" distL="0" distR="0" wp14:anchorId="50FB4ED4" wp14:editId="540BFDEC">
            <wp:extent cx="5300991" cy="2716720"/>
            <wp:effectExtent l="228600" t="495300" r="204470" b="502920"/>
            <wp:docPr id="5" name="Картина 5" descr="D:\ЧИТАЛИЩЕ след 2018\ГАЛЕРИЯ\СНИМКИ ПО ГОДИНИ\2019 година\Президент\20190422_12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ЧИТАЛИЩЕ след 2018\ГАЛЕРИЯ\СНИМКИ ПО ГОДИНИ\2019 година\Президент\20190422_125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35085">
                      <a:off x="0" y="0"/>
                      <a:ext cx="5303110" cy="2717806"/>
                    </a:xfrm>
                    <a:prstGeom prst="rect">
                      <a:avLst/>
                    </a:prstGeom>
                    <a:noFill/>
                    <a:ln>
                      <a:noFill/>
                    </a:ln>
                  </pic:spPr>
                </pic:pic>
              </a:graphicData>
            </a:graphic>
          </wp:inline>
        </w:drawing>
      </w:r>
    </w:p>
    <w:p w:rsidR="00696016" w:rsidRDefault="00696016" w:rsidP="00382BA0">
      <w:pPr>
        <w:pStyle w:val="a4"/>
        <w:spacing w:line="276" w:lineRule="auto"/>
        <w:ind w:left="115" w:right="107"/>
        <w:jc w:val="both"/>
        <w:rPr>
          <w:rFonts w:ascii="Times New Roman" w:hAnsi="Times New Roman" w:cs="Times New Roman"/>
          <w:sz w:val="28"/>
          <w:szCs w:val="28"/>
          <w:lang w:val="en-US"/>
        </w:rPr>
      </w:pPr>
    </w:p>
    <w:p w:rsidR="00696016" w:rsidRPr="00696016" w:rsidRDefault="00696016" w:rsidP="00382BA0">
      <w:pPr>
        <w:pStyle w:val="a4"/>
        <w:spacing w:line="276" w:lineRule="auto"/>
        <w:ind w:left="115" w:right="107"/>
        <w:jc w:val="both"/>
        <w:rPr>
          <w:rFonts w:ascii="Times New Roman" w:hAnsi="Times New Roman" w:cs="Times New Roman"/>
          <w:sz w:val="28"/>
          <w:szCs w:val="28"/>
          <w:lang w:val="en-US"/>
        </w:rPr>
      </w:pPr>
      <w:r>
        <w:rPr>
          <w:noProof/>
          <w:lang w:bidi="ar-SA"/>
        </w:rPr>
        <w:lastRenderedPageBreak/>
        <w:drawing>
          <wp:inline distT="0" distB="0" distL="0" distR="0" wp14:anchorId="5C7FF810" wp14:editId="345C6716">
            <wp:extent cx="5760720" cy="3239795"/>
            <wp:effectExtent l="0" t="0" r="0" b="0"/>
            <wp:docPr id="4" name="Картина 4" descr="D:\ЧИТАЛИЩЕ след 2018\ГАЛЕРИЯ\СНИМКИ ПО ГОДИНИ\2019 година\Хасково\20191005_1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ЧИТАЛИЩЕ след 2018\ГАЛЕРИЯ\СНИМКИ ПО ГОДИНИ\2019 година\Хасково\20191005_1024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382BA0" w:rsidRPr="001E6536" w:rsidRDefault="00382BA0" w:rsidP="00382BA0">
      <w:pPr>
        <w:pStyle w:val="a4"/>
        <w:spacing w:line="276" w:lineRule="auto"/>
        <w:ind w:left="115" w:right="104" w:firstLine="96"/>
        <w:jc w:val="both"/>
        <w:rPr>
          <w:rFonts w:ascii="Times New Roman" w:hAnsi="Times New Roman" w:cs="Times New Roman"/>
          <w:sz w:val="28"/>
          <w:szCs w:val="28"/>
        </w:rPr>
      </w:pPr>
      <w:r w:rsidRPr="001E6536">
        <w:rPr>
          <w:rFonts w:ascii="Times New Roman" w:hAnsi="Times New Roman" w:cs="Times New Roman"/>
          <w:sz w:val="28"/>
          <w:szCs w:val="28"/>
        </w:rPr>
        <w:t>И през последната години основно място в развитието</w:t>
      </w:r>
      <w:r>
        <w:rPr>
          <w:rFonts w:ascii="Times New Roman" w:hAnsi="Times New Roman" w:cs="Times New Roman"/>
          <w:sz w:val="28"/>
          <w:szCs w:val="28"/>
        </w:rPr>
        <w:t xml:space="preserve"> на художествената самодейност на читалището има </w:t>
      </w:r>
      <w:r w:rsidRPr="001E6536">
        <w:rPr>
          <w:rFonts w:ascii="Times New Roman" w:hAnsi="Times New Roman" w:cs="Times New Roman"/>
          <w:sz w:val="28"/>
          <w:szCs w:val="28"/>
        </w:rPr>
        <w:t xml:space="preserve"> нашият Младежки танцов състав „Пандъклийчета2006“ с изяви , които са гордост на читалището, предвид високите отличия, които са си извоювали момичетата ни под ръководството на Диана Динев.</w:t>
      </w:r>
      <w:r>
        <w:rPr>
          <w:rFonts w:ascii="Times New Roman" w:hAnsi="Times New Roman" w:cs="Times New Roman"/>
          <w:sz w:val="28"/>
          <w:szCs w:val="28"/>
        </w:rPr>
        <w:t xml:space="preserve"> </w:t>
      </w:r>
      <w:r w:rsidRPr="001E6536">
        <w:rPr>
          <w:rFonts w:ascii="Times New Roman" w:hAnsi="Times New Roman" w:cs="Times New Roman"/>
          <w:sz w:val="28"/>
          <w:szCs w:val="28"/>
        </w:rPr>
        <w:t>Те имаха своите изяви на сцената на читалището ни,  и в още много ф</w:t>
      </w:r>
      <w:r w:rsidR="00AF6DF0">
        <w:rPr>
          <w:rFonts w:ascii="Times New Roman" w:hAnsi="Times New Roman" w:cs="Times New Roman"/>
          <w:sz w:val="28"/>
          <w:szCs w:val="28"/>
        </w:rPr>
        <w:t>олклорни празници и фе</w:t>
      </w:r>
      <w:r w:rsidRPr="001E6536">
        <w:rPr>
          <w:rFonts w:ascii="Times New Roman" w:hAnsi="Times New Roman" w:cs="Times New Roman"/>
          <w:sz w:val="28"/>
          <w:szCs w:val="28"/>
        </w:rPr>
        <w:t>стивали:</w:t>
      </w:r>
    </w:p>
    <w:p w:rsidR="00382BA0" w:rsidRPr="001E6536" w:rsidRDefault="00382BA0" w:rsidP="00382BA0">
      <w:pPr>
        <w:pStyle w:val="a4"/>
        <w:spacing w:before="9"/>
        <w:rPr>
          <w:rFonts w:ascii="Times New Roman" w:hAnsi="Times New Roman" w:cs="Times New Roman"/>
          <w:sz w:val="28"/>
          <w:szCs w:val="28"/>
        </w:rPr>
      </w:pPr>
    </w:p>
    <w:p w:rsidR="00382BA0" w:rsidRPr="001E6536" w:rsidRDefault="00382BA0" w:rsidP="00AF6DF0">
      <w:pPr>
        <w:pStyle w:val="a4"/>
        <w:numPr>
          <w:ilvl w:val="0"/>
          <w:numId w:val="2"/>
        </w:numPr>
        <w:spacing w:line="360" w:lineRule="auto"/>
        <w:rPr>
          <w:rFonts w:ascii="Times New Roman" w:hAnsi="Times New Roman" w:cs="Times New Roman"/>
          <w:sz w:val="28"/>
          <w:szCs w:val="28"/>
        </w:rPr>
      </w:pPr>
      <w:r w:rsidRPr="001E6536">
        <w:rPr>
          <w:rFonts w:ascii="Times New Roman" w:hAnsi="Times New Roman" w:cs="Times New Roman"/>
          <w:sz w:val="28"/>
          <w:szCs w:val="28"/>
        </w:rPr>
        <w:t>-Национален ученически фестивала „Родило се преродило“</w:t>
      </w:r>
    </w:p>
    <w:p w:rsidR="00382BA0" w:rsidRPr="001E6536" w:rsidRDefault="00382BA0" w:rsidP="00AF6DF0">
      <w:pPr>
        <w:pStyle w:val="a4"/>
        <w:numPr>
          <w:ilvl w:val="0"/>
          <w:numId w:val="2"/>
        </w:numPr>
        <w:spacing w:line="360" w:lineRule="auto"/>
        <w:rPr>
          <w:rFonts w:ascii="Times New Roman" w:hAnsi="Times New Roman" w:cs="Times New Roman"/>
          <w:sz w:val="28"/>
          <w:szCs w:val="28"/>
        </w:rPr>
      </w:pPr>
      <w:r w:rsidRPr="001E6536">
        <w:rPr>
          <w:rFonts w:ascii="Times New Roman" w:hAnsi="Times New Roman" w:cs="Times New Roman"/>
          <w:sz w:val="28"/>
          <w:szCs w:val="28"/>
        </w:rPr>
        <w:t>-Общински преглед на песенното и танцово самодейно изкуство „Хоро се вие песен се пее“ -Ямбол</w:t>
      </w:r>
    </w:p>
    <w:p w:rsidR="00382BA0" w:rsidRPr="001E6536" w:rsidRDefault="00382BA0" w:rsidP="00AF6DF0">
      <w:pPr>
        <w:pStyle w:val="a4"/>
        <w:numPr>
          <w:ilvl w:val="0"/>
          <w:numId w:val="2"/>
        </w:numPr>
        <w:spacing w:line="360" w:lineRule="auto"/>
        <w:rPr>
          <w:rFonts w:ascii="Times New Roman" w:hAnsi="Times New Roman" w:cs="Times New Roman"/>
          <w:sz w:val="28"/>
          <w:szCs w:val="28"/>
        </w:rPr>
      </w:pPr>
      <w:r w:rsidRPr="001E6536">
        <w:rPr>
          <w:rFonts w:ascii="Times New Roman" w:hAnsi="Times New Roman" w:cs="Times New Roman"/>
          <w:sz w:val="28"/>
          <w:szCs w:val="28"/>
        </w:rPr>
        <w:t>-Национален празник „Върбова свирка“- Болярово</w:t>
      </w:r>
    </w:p>
    <w:p w:rsidR="00382BA0" w:rsidRPr="001E6536" w:rsidRDefault="00382BA0" w:rsidP="00AF6DF0">
      <w:pPr>
        <w:pStyle w:val="a4"/>
        <w:numPr>
          <w:ilvl w:val="0"/>
          <w:numId w:val="2"/>
        </w:numPr>
        <w:spacing w:line="360" w:lineRule="auto"/>
        <w:rPr>
          <w:rFonts w:ascii="Times New Roman" w:hAnsi="Times New Roman" w:cs="Times New Roman"/>
          <w:sz w:val="28"/>
          <w:szCs w:val="28"/>
        </w:rPr>
      </w:pPr>
      <w:r w:rsidRPr="001E6536">
        <w:rPr>
          <w:rFonts w:ascii="Times New Roman" w:hAnsi="Times New Roman" w:cs="Times New Roman"/>
          <w:sz w:val="28"/>
          <w:szCs w:val="28"/>
        </w:rPr>
        <w:t>-„Славееви нощи“-Айтос</w:t>
      </w:r>
    </w:p>
    <w:p w:rsidR="00382BA0" w:rsidRPr="001E6536" w:rsidRDefault="00382BA0" w:rsidP="00AF6DF0">
      <w:pPr>
        <w:pStyle w:val="a4"/>
        <w:numPr>
          <w:ilvl w:val="0"/>
          <w:numId w:val="2"/>
        </w:numPr>
        <w:spacing w:line="360" w:lineRule="auto"/>
        <w:rPr>
          <w:rFonts w:ascii="Times New Roman" w:hAnsi="Times New Roman" w:cs="Times New Roman"/>
          <w:sz w:val="28"/>
          <w:szCs w:val="28"/>
        </w:rPr>
      </w:pPr>
      <w:r w:rsidRPr="001E6536">
        <w:rPr>
          <w:rFonts w:ascii="Times New Roman" w:hAnsi="Times New Roman" w:cs="Times New Roman"/>
          <w:sz w:val="28"/>
          <w:szCs w:val="28"/>
        </w:rPr>
        <w:t>-Празника на  община „Тунджа“</w:t>
      </w:r>
    </w:p>
    <w:p w:rsidR="00382BA0" w:rsidRDefault="00382BA0" w:rsidP="00AF6DF0">
      <w:pPr>
        <w:pStyle w:val="a4"/>
        <w:numPr>
          <w:ilvl w:val="0"/>
          <w:numId w:val="2"/>
        </w:numPr>
        <w:spacing w:line="360" w:lineRule="auto"/>
        <w:rPr>
          <w:rFonts w:ascii="Times New Roman" w:hAnsi="Times New Roman" w:cs="Times New Roman"/>
          <w:sz w:val="28"/>
          <w:szCs w:val="28"/>
        </w:rPr>
      </w:pPr>
      <w:r w:rsidRPr="001E6536">
        <w:rPr>
          <w:rFonts w:ascii="Times New Roman" w:hAnsi="Times New Roman" w:cs="Times New Roman"/>
          <w:sz w:val="28"/>
          <w:szCs w:val="28"/>
        </w:rPr>
        <w:t>„От Цветница до Гергьов</w:t>
      </w:r>
      <w:r>
        <w:rPr>
          <w:rFonts w:ascii="Times New Roman" w:hAnsi="Times New Roman" w:cs="Times New Roman"/>
          <w:sz w:val="28"/>
          <w:szCs w:val="28"/>
        </w:rPr>
        <w:t>ден“ и „Ромбана“- Генерал  Инзово</w:t>
      </w:r>
    </w:p>
    <w:p w:rsidR="00AF6DF0" w:rsidRDefault="00AF6DF0" w:rsidP="00AF6DF0">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-„С настроение под липите“-Стара Загора</w:t>
      </w:r>
    </w:p>
    <w:p w:rsidR="00AF6DF0" w:rsidRDefault="00AF6DF0" w:rsidP="00AF6DF0">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-Международен фолклорен фестивал Варна</w:t>
      </w:r>
    </w:p>
    <w:p w:rsidR="00AF6DF0" w:rsidRDefault="00AF6DF0" w:rsidP="00AF6DF0">
      <w:pPr>
        <w:pStyle w:val="a4"/>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„Тунджа пее и танцува“-Елхово</w:t>
      </w:r>
    </w:p>
    <w:p w:rsidR="00382BA0" w:rsidRDefault="00382BA0"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AF6DF0" w:rsidRDefault="00AF6DF0" w:rsidP="00382BA0">
      <w:pPr>
        <w:pStyle w:val="a4"/>
        <w:rPr>
          <w:rFonts w:ascii="Times New Roman" w:hAnsi="Times New Roman" w:cs="Times New Roman"/>
          <w:sz w:val="28"/>
          <w:szCs w:val="28"/>
        </w:rPr>
      </w:pPr>
      <w:r w:rsidRPr="00AF6DF0">
        <w:rPr>
          <w:rFonts w:ascii="Times New Roman" w:hAnsi="Times New Roman" w:cs="Times New Roman"/>
          <w:noProof/>
          <w:sz w:val="28"/>
          <w:szCs w:val="28"/>
          <w:lang w:bidi="ar-SA"/>
        </w:rPr>
        <w:lastRenderedPageBreak/>
        <w:drawing>
          <wp:inline distT="0" distB="0" distL="0" distR="0" wp14:anchorId="39537D06" wp14:editId="52F02319">
            <wp:extent cx="5562600" cy="4733925"/>
            <wp:effectExtent l="0" t="0" r="0" b="952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3377" cy="4734586"/>
                    </a:xfrm>
                    <a:prstGeom prst="rect">
                      <a:avLst/>
                    </a:prstGeom>
                  </pic:spPr>
                </pic:pic>
              </a:graphicData>
            </a:graphic>
          </wp:inline>
        </w:drawing>
      </w: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8C7DB7" w:rsidRDefault="008C7DB7" w:rsidP="00382BA0">
      <w:pPr>
        <w:pStyle w:val="a4"/>
        <w:rPr>
          <w:rFonts w:ascii="Times New Roman" w:hAnsi="Times New Roman" w:cs="Times New Roman"/>
          <w:sz w:val="28"/>
          <w:szCs w:val="28"/>
        </w:rPr>
      </w:pPr>
    </w:p>
    <w:p w:rsidR="00382BA0" w:rsidRPr="001E6536" w:rsidRDefault="00AF6DF0" w:rsidP="008C7DB7">
      <w:pPr>
        <w:pStyle w:val="a4"/>
        <w:rPr>
          <w:rFonts w:ascii="Times New Roman" w:hAnsi="Times New Roman" w:cs="Times New Roman"/>
          <w:sz w:val="28"/>
          <w:szCs w:val="28"/>
        </w:rPr>
        <w:sectPr w:rsidR="00382BA0" w:rsidRPr="001E6536" w:rsidSect="008C7DB7">
          <w:pgSz w:w="11900" w:h="16840"/>
          <w:pgMar w:top="1276" w:right="1300" w:bottom="709" w:left="1300" w:header="708" w:footer="708" w:gutter="0"/>
          <w:cols w:space="708"/>
        </w:sectPr>
      </w:pPr>
      <w:r>
        <w:rPr>
          <w:rFonts w:ascii="Times New Roman" w:hAnsi="Times New Roman" w:cs="Times New Roman"/>
          <w:noProof/>
          <w:sz w:val="28"/>
          <w:szCs w:val="28"/>
          <w:lang w:bidi="ar-SA"/>
        </w:rPr>
        <w:drawing>
          <wp:inline distT="0" distB="0" distL="0" distR="0" wp14:anchorId="20FFE18D" wp14:editId="137C96DF">
            <wp:extent cx="5905500" cy="3321219"/>
            <wp:effectExtent l="0" t="0" r="0" b="0"/>
            <wp:docPr id="8" name="Картина 8" descr="D:\ЧИТАЛИЩЕ след 2018\ГАЛЕРИЯ\СНИМКИ ПО ГОДИНИ\2019 година\в строит. техникум\20181030_09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ЧИТАЛИЩЕ след 2018\ГАЛЕРИЯ\СНИМКИ ПО ГОДИНИ\2019 година\в строит. техникум\20181030_0928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3321219"/>
                    </a:xfrm>
                    <a:prstGeom prst="rect">
                      <a:avLst/>
                    </a:prstGeom>
                    <a:noFill/>
                    <a:ln>
                      <a:noFill/>
                    </a:ln>
                  </pic:spPr>
                </pic:pic>
              </a:graphicData>
            </a:graphic>
          </wp:inline>
        </w:drawing>
      </w:r>
    </w:p>
    <w:p w:rsidR="00382BA0" w:rsidRPr="00DD3F82" w:rsidRDefault="00AF6DF0" w:rsidP="00AF6DF0">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82BA0" w:rsidRPr="00DD3F82">
        <w:rPr>
          <w:rFonts w:ascii="Times New Roman" w:hAnsi="Times New Roman" w:cs="Times New Roman"/>
          <w:sz w:val="28"/>
          <w:szCs w:val="28"/>
        </w:rPr>
        <w:t>Работата с деца и младежи през изтеклата година беше в няколко посоки:</w:t>
      </w:r>
    </w:p>
    <w:p w:rsidR="00382BA0" w:rsidRPr="00DD3F82" w:rsidRDefault="00382BA0" w:rsidP="00382BA0">
      <w:pPr>
        <w:pStyle w:val="a4"/>
        <w:spacing w:before="2"/>
        <w:jc w:val="both"/>
        <w:rPr>
          <w:rFonts w:ascii="Times New Roman" w:hAnsi="Times New Roman" w:cs="Times New Roman"/>
          <w:sz w:val="28"/>
          <w:szCs w:val="28"/>
        </w:rPr>
      </w:pPr>
    </w:p>
    <w:p w:rsidR="00382BA0" w:rsidRPr="00DD3F82" w:rsidRDefault="00382BA0" w:rsidP="00382BA0">
      <w:pPr>
        <w:pStyle w:val="a4"/>
        <w:spacing w:line="276" w:lineRule="auto"/>
        <w:ind w:left="115" w:right="105"/>
        <w:jc w:val="both"/>
        <w:rPr>
          <w:rFonts w:ascii="Times New Roman" w:hAnsi="Times New Roman" w:cs="Times New Roman"/>
          <w:sz w:val="28"/>
          <w:szCs w:val="28"/>
        </w:rPr>
      </w:pPr>
      <w:r w:rsidRPr="00DD3F82">
        <w:rPr>
          <w:rFonts w:ascii="Times New Roman" w:hAnsi="Times New Roman" w:cs="Times New Roman"/>
          <w:sz w:val="28"/>
          <w:szCs w:val="28"/>
        </w:rPr>
        <w:t>-приобщаване към местните традиционни празници и запознаване с богатството на българския фолклор;</w:t>
      </w:r>
    </w:p>
    <w:p w:rsidR="00382BA0" w:rsidRPr="00DD3F82" w:rsidRDefault="00382BA0" w:rsidP="00382BA0">
      <w:pPr>
        <w:pStyle w:val="a4"/>
        <w:spacing w:before="204"/>
        <w:ind w:left="115"/>
        <w:jc w:val="both"/>
        <w:rPr>
          <w:rFonts w:ascii="Times New Roman" w:hAnsi="Times New Roman" w:cs="Times New Roman"/>
          <w:sz w:val="28"/>
          <w:szCs w:val="28"/>
        </w:rPr>
      </w:pPr>
      <w:r w:rsidRPr="00DD3F82">
        <w:rPr>
          <w:rFonts w:ascii="Times New Roman" w:hAnsi="Times New Roman" w:cs="Times New Roman"/>
          <w:sz w:val="28"/>
          <w:szCs w:val="28"/>
        </w:rPr>
        <w:t>-организиране на занимания в библиотеката и в клуба по интереси с образователна цел;</w:t>
      </w:r>
    </w:p>
    <w:p w:rsidR="00382BA0" w:rsidRPr="00DD3F82" w:rsidRDefault="00382BA0" w:rsidP="00382BA0">
      <w:pPr>
        <w:pStyle w:val="a4"/>
        <w:spacing w:before="2"/>
        <w:jc w:val="both"/>
        <w:rPr>
          <w:rFonts w:ascii="Times New Roman" w:hAnsi="Times New Roman" w:cs="Times New Roman"/>
          <w:sz w:val="28"/>
          <w:szCs w:val="28"/>
        </w:rPr>
      </w:pPr>
    </w:p>
    <w:p w:rsidR="00382BA0" w:rsidRPr="00DD3F82" w:rsidRDefault="00382BA0" w:rsidP="00382BA0">
      <w:pPr>
        <w:pStyle w:val="a4"/>
        <w:spacing w:line="276" w:lineRule="auto"/>
        <w:ind w:left="115" w:right="109" w:firstLine="144"/>
        <w:jc w:val="both"/>
        <w:rPr>
          <w:rFonts w:ascii="Times New Roman" w:hAnsi="Times New Roman" w:cs="Times New Roman"/>
          <w:sz w:val="28"/>
          <w:szCs w:val="28"/>
        </w:rPr>
      </w:pPr>
      <w:r w:rsidRPr="00DD3F82">
        <w:rPr>
          <w:rFonts w:ascii="Times New Roman" w:hAnsi="Times New Roman" w:cs="Times New Roman"/>
          <w:sz w:val="28"/>
          <w:szCs w:val="28"/>
        </w:rPr>
        <w:t>През годината в дейността на читалището се включваха различни деца,но най-активно и постоянно е участието в мероприятията с художествено-творчески характер.</w:t>
      </w:r>
    </w:p>
    <w:p w:rsidR="00382BA0" w:rsidRPr="00DD3F82" w:rsidRDefault="00382BA0" w:rsidP="00382BA0">
      <w:pPr>
        <w:pStyle w:val="a4"/>
        <w:spacing w:before="202" w:line="273" w:lineRule="auto"/>
        <w:ind w:left="115" w:right="110" w:firstLine="192"/>
        <w:jc w:val="both"/>
        <w:rPr>
          <w:rFonts w:ascii="Times New Roman" w:hAnsi="Times New Roman" w:cs="Times New Roman"/>
          <w:sz w:val="28"/>
          <w:szCs w:val="28"/>
        </w:rPr>
      </w:pPr>
      <w:r w:rsidRPr="00DD3F82">
        <w:rPr>
          <w:rFonts w:ascii="Times New Roman" w:hAnsi="Times New Roman" w:cs="Times New Roman"/>
          <w:sz w:val="28"/>
          <w:szCs w:val="28"/>
        </w:rPr>
        <w:t>През месец юни се проведе детски празник с образователна и спортна част.Проведе се  и пролетна кампания по почистване на терена около читалището ,като децата сами се организираха за</w:t>
      </w:r>
      <w:r w:rsidRPr="00DD3F82">
        <w:rPr>
          <w:rFonts w:ascii="Times New Roman" w:hAnsi="Times New Roman" w:cs="Times New Roman"/>
          <w:spacing w:val="-7"/>
          <w:sz w:val="28"/>
          <w:szCs w:val="28"/>
        </w:rPr>
        <w:t xml:space="preserve"> </w:t>
      </w:r>
      <w:r w:rsidRPr="00DD3F82">
        <w:rPr>
          <w:rFonts w:ascii="Times New Roman" w:hAnsi="Times New Roman" w:cs="Times New Roman"/>
          <w:sz w:val="28"/>
          <w:szCs w:val="28"/>
        </w:rPr>
        <w:t>нея.</w:t>
      </w:r>
    </w:p>
    <w:p w:rsidR="00382BA0" w:rsidRPr="00DD3F82" w:rsidRDefault="00382BA0" w:rsidP="00382BA0">
      <w:pPr>
        <w:pStyle w:val="a4"/>
        <w:spacing w:before="207" w:line="276" w:lineRule="auto"/>
        <w:ind w:left="115" w:right="111" w:firstLine="192"/>
        <w:jc w:val="both"/>
        <w:rPr>
          <w:rFonts w:ascii="Times New Roman" w:hAnsi="Times New Roman" w:cs="Times New Roman"/>
          <w:sz w:val="28"/>
          <w:szCs w:val="28"/>
        </w:rPr>
      </w:pPr>
      <w:r w:rsidRPr="00DD3F82">
        <w:rPr>
          <w:rFonts w:ascii="Times New Roman" w:hAnsi="Times New Roman" w:cs="Times New Roman"/>
          <w:sz w:val="28"/>
          <w:szCs w:val="28"/>
        </w:rPr>
        <w:t>В рамките на установеното работното време, организирано или не, в  клуба  по интереси</w:t>
      </w:r>
      <w:r w:rsidRPr="00DD3F82">
        <w:rPr>
          <w:rFonts w:ascii="Times New Roman" w:hAnsi="Times New Roman" w:cs="Times New Roman"/>
          <w:spacing w:val="43"/>
          <w:sz w:val="28"/>
          <w:szCs w:val="28"/>
        </w:rPr>
        <w:t xml:space="preserve"> </w:t>
      </w:r>
      <w:r w:rsidRPr="00DD3F82">
        <w:rPr>
          <w:rFonts w:ascii="Times New Roman" w:hAnsi="Times New Roman" w:cs="Times New Roman"/>
          <w:sz w:val="28"/>
          <w:szCs w:val="28"/>
        </w:rPr>
        <w:t>и</w:t>
      </w:r>
      <w:r w:rsidRPr="00DD3F82">
        <w:rPr>
          <w:rFonts w:ascii="Times New Roman" w:hAnsi="Times New Roman" w:cs="Times New Roman"/>
          <w:spacing w:val="22"/>
          <w:sz w:val="28"/>
          <w:szCs w:val="28"/>
        </w:rPr>
        <w:t xml:space="preserve"> </w:t>
      </w:r>
      <w:r w:rsidRPr="00DD3F82">
        <w:rPr>
          <w:rFonts w:ascii="Times New Roman" w:hAnsi="Times New Roman" w:cs="Times New Roman"/>
          <w:sz w:val="28"/>
          <w:szCs w:val="28"/>
        </w:rPr>
        <w:t>в</w:t>
      </w:r>
      <w:r w:rsidRPr="00DD3F82">
        <w:rPr>
          <w:rFonts w:ascii="Times New Roman" w:hAnsi="Times New Roman" w:cs="Times New Roman"/>
          <w:spacing w:val="21"/>
          <w:sz w:val="28"/>
          <w:szCs w:val="28"/>
        </w:rPr>
        <w:t xml:space="preserve"> </w:t>
      </w:r>
      <w:r w:rsidRPr="00DD3F82">
        <w:rPr>
          <w:rFonts w:ascii="Times New Roman" w:hAnsi="Times New Roman" w:cs="Times New Roman"/>
          <w:sz w:val="28"/>
          <w:szCs w:val="28"/>
        </w:rPr>
        <w:t>библиотеката</w:t>
      </w:r>
      <w:r w:rsidRPr="00DD3F82">
        <w:rPr>
          <w:rFonts w:ascii="Times New Roman" w:hAnsi="Times New Roman" w:cs="Times New Roman"/>
          <w:spacing w:val="19"/>
          <w:sz w:val="28"/>
          <w:szCs w:val="28"/>
        </w:rPr>
        <w:t xml:space="preserve"> </w:t>
      </w:r>
      <w:r w:rsidRPr="00DD3F82">
        <w:rPr>
          <w:rFonts w:ascii="Times New Roman" w:hAnsi="Times New Roman" w:cs="Times New Roman"/>
          <w:sz w:val="28"/>
          <w:szCs w:val="28"/>
        </w:rPr>
        <w:t>идват</w:t>
      </w:r>
      <w:r w:rsidRPr="00DD3F82">
        <w:rPr>
          <w:rFonts w:ascii="Times New Roman" w:hAnsi="Times New Roman" w:cs="Times New Roman"/>
          <w:spacing w:val="42"/>
          <w:sz w:val="28"/>
          <w:szCs w:val="28"/>
        </w:rPr>
        <w:t xml:space="preserve"> </w:t>
      </w:r>
      <w:r w:rsidRPr="00DD3F82">
        <w:rPr>
          <w:rFonts w:ascii="Times New Roman" w:hAnsi="Times New Roman" w:cs="Times New Roman"/>
          <w:sz w:val="28"/>
          <w:szCs w:val="28"/>
        </w:rPr>
        <w:t>деца</w:t>
      </w:r>
      <w:r w:rsidRPr="00DD3F82">
        <w:rPr>
          <w:rFonts w:ascii="Times New Roman" w:hAnsi="Times New Roman" w:cs="Times New Roman"/>
          <w:spacing w:val="42"/>
          <w:sz w:val="28"/>
          <w:szCs w:val="28"/>
        </w:rPr>
        <w:t xml:space="preserve"> </w:t>
      </w:r>
      <w:r w:rsidRPr="00DD3F82">
        <w:rPr>
          <w:rFonts w:ascii="Times New Roman" w:hAnsi="Times New Roman" w:cs="Times New Roman"/>
          <w:sz w:val="28"/>
          <w:szCs w:val="28"/>
        </w:rPr>
        <w:t>в</w:t>
      </w:r>
      <w:r w:rsidRPr="00DD3F82">
        <w:rPr>
          <w:rFonts w:ascii="Times New Roman" w:hAnsi="Times New Roman" w:cs="Times New Roman"/>
          <w:spacing w:val="17"/>
          <w:sz w:val="28"/>
          <w:szCs w:val="28"/>
        </w:rPr>
        <w:t xml:space="preserve"> </w:t>
      </w:r>
      <w:r w:rsidRPr="00DD3F82">
        <w:rPr>
          <w:rFonts w:ascii="Times New Roman" w:hAnsi="Times New Roman" w:cs="Times New Roman"/>
          <w:sz w:val="28"/>
          <w:szCs w:val="28"/>
        </w:rPr>
        <w:t>свободното</w:t>
      </w:r>
      <w:r w:rsidRPr="00DD3F82">
        <w:rPr>
          <w:rFonts w:ascii="Times New Roman" w:hAnsi="Times New Roman" w:cs="Times New Roman"/>
          <w:spacing w:val="20"/>
          <w:sz w:val="28"/>
          <w:szCs w:val="28"/>
        </w:rPr>
        <w:t xml:space="preserve"> </w:t>
      </w:r>
      <w:r w:rsidRPr="00DD3F82">
        <w:rPr>
          <w:rFonts w:ascii="Times New Roman" w:hAnsi="Times New Roman" w:cs="Times New Roman"/>
          <w:sz w:val="28"/>
          <w:szCs w:val="28"/>
        </w:rPr>
        <w:t>си</w:t>
      </w:r>
      <w:r w:rsidRPr="00DD3F82">
        <w:rPr>
          <w:rFonts w:ascii="Times New Roman" w:hAnsi="Times New Roman" w:cs="Times New Roman"/>
          <w:spacing w:val="22"/>
          <w:sz w:val="28"/>
          <w:szCs w:val="28"/>
        </w:rPr>
        <w:t xml:space="preserve"> </w:t>
      </w:r>
      <w:r w:rsidRPr="00DD3F82">
        <w:rPr>
          <w:rFonts w:ascii="Times New Roman" w:hAnsi="Times New Roman" w:cs="Times New Roman"/>
          <w:sz w:val="28"/>
          <w:szCs w:val="28"/>
        </w:rPr>
        <w:t>време</w:t>
      </w:r>
      <w:r w:rsidRPr="00DD3F82">
        <w:rPr>
          <w:rFonts w:ascii="Times New Roman" w:hAnsi="Times New Roman" w:cs="Times New Roman"/>
          <w:spacing w:val="20"/>
          <w:sz w:val="28"/>
          <w:szCs w:val="28"/>
        </w:rPr>
        <w:t xml:space="preserve"> </w:t>
      </w:r>
      <w:r w:rsidRPr="00DD3F82">
        <w:rPr>
          <w:rFonts w:ascii="Times New Roman" w:hAnsi="Times New Roman" w:cs="Times New Roman"/>
          <w:sz w:val="28"/>
          <w:szCs w:val="28"/>
        </w:rPr>
        <w:t>,</w:t>
      </w:r>
      <w:r w:rsidRPr="00DD3F82">
        <w:rPr>
          <w:rFonts w:ascii="Times New Roman" w:hAnsi="Times New Roman" w:cs="Times New Roman"/>
          <w:spacing w:val="19"/>
          <w:sz w:val="28"/>
          <w:szCs w:val="28"/>
        </w:rPr>
        <w:t xml:space="preserve"> </w:t>
      </w:r>
      <w:r w:rsidRPr="00DD3F82">
        <w:rPr>
          <w:rFonts w:ascii="Times New Roman" w:hAnsi="Times New Roman" w:cs="Times New Roman"/>
          <w:sz w:val="28"/>
          <w:szCs w:val="28"/>
        </w:rPr>
        <w:t>там</w:t>
      </w:r>
      <w:r w:rsidRPr="00DD3F82">
        <w:rPr>
          <w:rFonts w:ascii="Times New Roman" w:hAnsi="Times New Roman" w:cs="Times New Roman"/>
          <w:spacing w:val="22"/>
          <w:sz w:val="28"/>
          <w:szCs w:val="28"/>
        </w:rPr>
        <w:t xml:space="preserve"> </w:t>
      </w:r>
      <w:r w:rsidRPr="00DD3F82">
        <w:rPr>
          <w:rFonts w:ascii="Times New Roman" w:hAnsi="Times New Roman" w:cs="Times New Roman"/>
          <w:sz w:val="28"/>
          <w:szCs w:val="28"/>
        </w:rPr>
        <w:t>те</w:t>
      </w:r>
      <w:r w:rsidRPr="00DD3F82">
        <w:rPr>
          <w:rFonts w:ascii="Times New Roman" w:hAnsi="Times New Roman" w:cs="Times New Roman"/>
          <w:spacing w:val="16"/>
          <w:sz w:val="28"/>
          <w:szCs w:val="28"/>
        </w:rPr>
        <w:t xml:space="preserve"> </w:t>
      </w:r>
      <w:r w:rsidRPr="00DD3F82">
        <w:rPr>
          <w:rFonts w:ascii="Times New Roman" w:hAnsi="Times New Roman" w:cs="Times New Roman"/>
          <w:sz w:val="28"/>
          <w:szCs w:val="28"/>
        </w:rPr>
        <w:t>рисуват</w:t>
      </w:r>
    </w:p>
    <w:p w:rsidR="00382BA0" w:rsidRPr="00DD3F82" w:rsidRDefault="00382BA0" w:rsidP="00382BA0">
      <w:pPr>
        <w:pStyle w:val="a4"/>
        <w:spacing w:line="276" w:lineRule="auto"/>
        <w:ind w:left="115" w:right="107"/>
        <w:jc w:val="both"/>
        <w:rPr>
          <w:rFonts w:ascii="Times New Roman" w:hAnsi="Times New Roman" w:cs="Times New Roman"/>
          <w:sz w:val="28"/>
          <w:szCs w:val="28"/>
        </w:rPr>
      </w:pPr>
      <w:r w:rsidRPr="00DD3F82">
        <w:rPr>
          <w:rFonts w:ascii="Times New Roman" w:hAnsi="Times New Roman" w:cs="Times New Roman"/>
          <w:sz w:val="28"/>
          <w:szCs w:val="28"/>
        </w:rPr>
        <w:t>,моделират, репетират или се забавляват.Има смисъл и е необходимо  през цялата година свободното време на децата постоянно да се уплътнява с организирани познавателни и спортни дейности,но към момента читалището не разполага с необходимия капацитет за</w:t>
      </w:r>
      <w:r w:rsidRPr="00DD3F82">
        <w:rPr>
          <w:rFonts w:ascii="Times New Roman" w:hAnsi="Times New Roman" w:cs="Times New Roman"/>
          <w:spacing w:val="-29"/>
          <w:sz w:val="28"/>
          <w:szCs w:val="28"/>
        </w:rPr>
        <w:t xml:space="preserve"> </w:t>
      </w:r>
      <w:r w:rsidRPr="00DD3F82">
        <w:rPr>
          <w:rFonts w:ascii="Times New Roman" w:hAnsi="Times New Roman" w:cs="Times New Roman"/>
          <w:sz w:val="28"/>
          <w:szCs w:val="28"/>
        </w:rPr>
        <w:t>това.</w:t>
      </w:r>
    </w:p>
    <w:p w:rsidR="00382BA0" w:rsidRPr="00DD3F82" w:rsidRDefault="00382BA0" w:rsidP="00382BA0">
      <w:pPr>
        <w:pStyle w:val="a4"/>
        <w:spacing w:before="197" w:line="276" w:lineRule="auto"/>
        <w:ind w:left="115" w:right="113" w:firstLine="192"/>
        <w:jc w:val="both"/>
        <w:rPr>
          <w:rFonts w:ascii="Times New Roman" w:hAnsi="Times New Roman" w:cs="Times New Roman"/>
          <w:sz w:val="28"/>
          <w:szCs w:val="28"/>
        </w:rPr>
      </w:pPr>
      <w:r w:rsidRPr="00DD3F82">
        <w:rPr>
          <w:rFonts w:ascii="Times New Roman" w:hAnsi="Times New Roman" w:cs="Times New Roman"/>
          <w:sz w:val="28"/>
          <w:szCs w:val="28"/>
        </w:rPr>
        <w:t>Настоятелството на Читалището ще продължава да работи с деца и да привлича и нови участници,но всички дейности трябва да бъдат с организиран характер.</w:t>
      </w:r>
    </w:p>
    <w:p w:rsidR="00382BA0" w:rsidRPr="00DD3F82"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p>
    <w:p w:rsidR="00382BA0" w:rsidRPr="00DD3F82"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r w:rsidRPr="00DD3F82">
        <w:rPr>
          <w:rFonts w:ascii="Times New Roman" w:hAnsi="Times New Roman"/>
          <w:sz w:val="28"/>
          <w:szCs w:val="28"/>
          <w:lang w:val="bg-BG"/>
        </w:rPr>
        <w:t>И през 2019 година продължихме с работа в л</w:t>
      </w:r>
      <w:r w:rsidRPr="00DD3F82">
        <w:rPr>
          <w:rFonts w:ascii="Times New Roman" w:hAnsi="Times New Roman"/>
          <w:sz w:val="28"/>
          <w:szCs w:val="28"/>
        </w:rPr>
        <w:t>етни ваканционни занимания за деца</w:t>
      </w:r>
      <w:r w:rsidRPr="00DD3F82">
        <w:rPr>
          <w:rFonts w:ascii="Times New Roman" w:hAnsi="Times New Roman"/>
          <w:sz w:val="28"/>
          <w:szCs w:val="28"/>
          <w:lang w:val="bg-BG"/>
        </w:rPr>
        <w:t xml:space="preserve"> п</w:t>
      </w:r>
      <w:r w:rsidRPr="00DD3F82">
        <w:rPr>
          <w:rFonts w:ascii="Times New Roman" w:hAnsi="Times New Roman"/>
          <w:sz w:val="28"/>
          <w:szCs w:val="28"/>
        </w:rPr>
        <w:t>рез  месеци</w:t>
      </w:r>
      <w:r w:rsidRPr="00DD3F82">
        <w:rPr>
          <w:rFonts w:ascii="Times New Roman" w:hAnsi="Times New Roman"/>
          <w:sz w:val="28"/>
          <w:szCs w:val="28"/>
          <w:lang w:val="bg-BG"/>
        </w:rPr>
        <w:t>те</w:t>
      </w:r>
      <w:r w:rsidRPr="00DD3F82">
        <w:rPr>
          <w:rFonts w:ascii="Times New Roman" w:hAnsi="Times New Roman"/>
          <w:sz w:val="28"/>
          <w:szCs w:val="28"/>
        </w:rPr>
        <w:t xml:space="preserve"> на лято 201</w:t>
      </w:r>
      <w:r w:rsidRPr="00DD3F82">
        <w:rPr>
          <w:rFonts w:ascii="Times New Roman" w:hAnsi="Times New Roman"/>
          <w:sz w:val="28"/>
          <w:szCs w:val="28"/>
          <w:lang w:val="bg-BG"/>
        </w:rPr>
        <w:t>9.</w:t>
      </w:r>
      <w:r w:rsidRPr="00DD3F82">
        <w:rPr>
          <w:rFonts w:ascii="Times New Roman" w:hAnsi="Times New Roman"/>
          <w:sz w:val="28"/>
          <w:szCs w:val="28"/>
        </w:rPr>
        <w:t xml:space="preserve"> </w:t>
      </w:r>
      <w:r w:rsidRPr="00DD3F82">
        <w:rPr>
          <w:rFonts w:ascii="Times New Roman" w:hAnsi="Times New Roman"/>
          <w:sz w:val="28"/>
          <w:szCs w:val="28"/>
          <w:lang w:val="bg-BG"/>
        </w:rPr>
        <w:t>Ч</w:t>
      </w:r>
      <w:r w:rsidRPr="00DD3F82">
        <w:rPr>
          <w:rFonts w:ascii="Times New Roman" w:hAnsi="Times New Roman"/>
          <w:sz w:val="28"/>
          <w:szCs w:val="28"/>
        </w:rPr>
        <w:t xml:space="preserve">италище </w:t>
      </w:r>
      <w:r w:rsidRPr="00DD3F82">
        <w:rPr>
          <w:rFonts w:ascii="Times New Roman" w:hAnsi="Times New Roman"/>
          <w:sz w:val="28"/>
          <w:szCs w:val="28"/>
          <w:lang w:val="bg-BG"/>
        </w:rPr>
        <w:t>„Просвета-1910”</w:t>
      </w:r>
      <w:r w:rsidRPr="00DD3F82">
        <w:rPr>
          <w:rFonts w:ascii="Times New Roman" w:hAnsi="Times New Roman"/>
          <w:sz w:val="28"/>
          <w:szCs w:val="28"/>
        </w:rPr>
        <w:t xml:space="preserve"> се постара да </w:t>
      </w:r>
      <w:r w:rsidRPr="00DD3F82">
        <w:rPr>
          <w:rFonts w:ascii="Times New Roman" w:hAnsi="Times New Roman"/>
          <w:sz w:val="28"/>
          <w:szCs w:val="28"/>
          <w:lang w:val="bg-BG"/>
        </w:rPr>
        <w:t xml:space="preserve">  </w:t>
      </w:r>
      <w:r w:rsidRPr="00DD3F82">
        <w:rPr>
          <w:rFonts w:ascii="Times New Roman" w:hAnsi="Times New Roman"/>
          <w:sz w:val="28"/>
          <w:szCs w:val="28"/>
        </w:rPr>
        <w:t>осигури</w:t>
      </w:r>
      <w:r w:rsidRPr="00DD3F82">
        <w:rPr>
          <w:rFonts w:ascii="Times New Roman" w:hAnsi="Times New Roman"/>
          <w:sz w:val="28"/>
          <w:szCs w:val="28"/>
          <w:lang w:val="bg-BG"/>
        </w:rPr>
        <w:t xml:space="preserve">м на децата </w:t>
      </w:r>
      <w:r w:rsidRPr="00DD3F82">
        <w:rPr>
          <w:rFonts w:ascii="Times New Roman" w:hAnsi="Times New Roman"/>
          <w:sz w:val="28"/>
          <w:szCs w:val="28"/>
        </w:rPr>
        <w:t>алтернативно забавно и творческо занимание за дец</w:t>
      </w:r>
      <w:r w:rsidRPr="00DD3F82">
        <w:rPr>
          <w:rFonts w:ascii="Times New Roman" w:hAnsi="Times New Roman"/>
          <w:sz w:val="28"/>
          <w:szCs w:val="28"/>
          <w:lang w:val="bg-BG"/>
        </w:rPr>
        <w:t xml:space="preserve">а </w:t>
      </w:r>
      <w:r w:rsidRPr="00DD3F82">
        <w:rPr>
          <w:rFonts w:ascii="Times New Roman" w:hAnsi="Times New Roman"/>
          <w:sz w:val="28"/>
          <w:szCs w:val="28"/>
        </w:rPr>
        <w:t>в начална училищна възраст,</w:t>
      </w:r>
      <w:r w:rsidRPr="00DD3F82">
        <w:rPr>
          <w:rFonts w:ascii="Times New Roman" w:hAnsi="Times New Roman"/>
          <w:sz w:val="28"/>
          <w:szCs w:val="28"/>
          <w:lang w:val="bg-BG"/>
        </w:rPr>
        <w:t xml:space="preserve"> </w:t>
      </w:r>
      <w:r w:rsidRPr="00DD3F82">
        <w:rPr>
          <w:rFonts w:ascii="Times New Roman" w:hAnsi="Times New Roman"/>
          <w:sz w:val="28"/>
          <w:szCs w:val="28"/>
        </w:rPr>
        <w:t xml:space="preserve">чрез «Чудната работилница – летни занимания по приложно изкуство». Общо </w:t>
      </w:r>
      <w:r w:rsidRPr="00DD3F82">
        <w:rPr>
          <w:rFonts w:ascii="Times New Roman" w:hAnsi="Times New Roman"/>
          <w:sz w:val="28"/>
          <w:szCs w:val="28"/>
          <w:lang w:val="bg-BG"/>
        </w:rPr>
        <w:t xml:space="preserve">над 30 </w:t>
      </w:r>
      <w:r w:rsidRPr="00DD3F82">
        <w:rPr>
          <w:rFonts w:ascii="Times New Roman" w:hAnsi="Times New Roman"/>
          <w:sz w:val="28"/>
          <w:szCs w:val="28"/>
        </w:rPr>
        <w:t xml:space="preserve"> деца</w:t>
      </w:r>
      <w:r w:rsidRPr="00DD3F82">
        <w:rPr>
          <w:rFonts w:ascii="Times New Roman" w:hAnsi="Times New Roman"/>
          <w:sz w:val="28"/>
          <w:szCs w:val="28"/>
          <w:lang w:val="bg-BG"/>
        </w:rPr>
        <w:t xml:space="preserve"> </w:t>
      </w:r>
      <w:r w:rsidRPr="00DD3F82">
        <w:rPr>
          <w:rFonts w:ascii="Times New Roman" w:hAnsi="Times New Roman"/>
          <w:sz w:val="28"/>
          <w:szCs w:val="28"/>
        </w:rPr>
        <w:t>се възползваха от това предложение и участваха в летните арт-дейности</w:t>
      </w:r>
      <w:r w:rsidRPr="00DD3F82">
        <w:rPr>
          <w:rFonts w:ascii="Times New Roman" w:hAnsi="Times New Roman"/>
          <w:sz w:val="28"/>
          <w:szCs w:val="28"/>
          <w:lang w:val="bg-BG"/>
        </w:rPr>
        <w:t>.</w:t>
      </w:r>
    </w:p>
    <w:p w:rsidR="00382BA0" w:rsidRPr="00DD3F82"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r w:rsidRPr="00DD3F82">
        <w:rPr>
          <w:rFonts w:ascii="Times New Roman" w:hAnsi="Times New Roman"/>
          <w:sz w:val="28"/>
          <w:szCs w:val="28"/>
          <w:lang w:val="bg-BG"/>
        </w:rPr>
        <w:t>През лятото на 2019 година за децата от предучилищна възраст бе разкрито и работи Лятно училище.Целта бе  подпомагане на децата за успешен старт в първи клас. Поредица от занимания в областта на приложните изкуства и природо-математическите науки.</w:t>
      </w:r>
    </w:p>
    <w:p w:rsidR="00382BA0" w:rsidRPr="00DD3F82"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r w:rsidRPr="00DD3F82">
        <w:rPr>
          <w:rFonts w:ascii="Times New Roman" w:hAnsi="Times New Roman"/>
          <w:color w:val="000000"/>
          <w:sz w:val="28"/>
          <w:szCs w:val="28"/>
          <w:lang w:val="bg-BG"/>
        </w:rPr>
        <w:t>Доволни сме от свършеното, очакваме предизвикателствата на новото в областта на социалните услуги като нови за микса от дейности в читалище</w:t>
      </w:r>
    </w:p>
    <w:p w:rsidR="00382BA0" w:rsidRPr="00DD3F82"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r w:rsidRPr="00DD3F82">
        <w:rPr>
          <w:rFonts w:ascii="Times New Roman" w:hAnsi="Times New Roman"/>
          <w:sz w:val="28"/>
          <w:szCs w:val="28"/>
          <w:lang w:val="bg-BG"/>
        </w:rPr>
        <w:lastRenderedPageBreak/>
        <w:t>КУЛТУРНА ДЕЙНОСТ</w:t>
      </w:r>
    </w:p>
    <w:p w:rsidR="00382BA0" w:rsidRPr="00DD3F82" w:rsidRDefault="00382BA0" w:rsidP="00382BA0">
      <w:pPr>
        <w:autoSpaceDE w:val="0"/>
        <w:autoSpaceDN w:val="0"/>
        <w:adjustRightInd w:val="0"/>
        <w:spacing w:after="0" w:line="240" w:lineRule="auto"/>
        <w:jc w:val="both"/>
        <w:rPr>
          <w:rFonts w:ascii="Times New Roman" w:hAnsi="Times New Roman"/>
          <w:sz w:val="28"/>
          <w:szCs w:val="28"/>
          <w:lang w:val="bg-BG"/>
        </w:rPr>
      </w:pPr>
      <w:r w:rsidRPr="00DD3F82">
        <w:rPr>
          <w:rFonts w:ascii="Times New Roman" w:hAnsi="Times New Roman"/>
          <w:sz w:val="28"/>
          <w:szCs w:val="28"/>
          <w:lang w:val="bg-BG"/>
        </w:rPr>
        <w:t>В основата на к</w:t>
      </w:r>
      <w:r w:rsidRPr="00DD3F82">
        <w:rPr>
          <w:rFonts w:ascii="Times New Roman" w:hAnsi="Times New Roman"/>
          <w:sz w:val="28"/>
          <w:szCs w:val="28"/>
        </w:rPr>
        <w:t xml:space="preserve">ултурните </w:t>
      </w:r>
      <w:r w:rsidRPr="00DD3F82">
        <w:rPr>
          <w:rFonts w:ascii="Times New Roman" w:hAnsi="Times New Roman"/>
          <w:sz w:val="28"/>
          <w:szCs w:val="28"/>
          <w:lang w:val="bg-BG"/>
        </w:rPr>
        <w:t>мероприятия</w:t>
      </w:r>
      <w:r w:rsidRPr="00DD3F82">
        <w:rPr>
          <w:rFonts w:ascii="Times New Roman" w:hAnsi="Times New Roman"/>
          <w:sz w:val="28"/>
          <w:szCs w:val="28"/>
        </w:rPr>
        <w:t xml:space="preserve"> </w:t>
      </w:r>
      <w:r w:rsidRPr="00DD3F82">
        <w:rPr>
          <w:rFonts w:ascii="Times New Roman" w:hAnsi="Times New Roman"/>
          <w:sz w:val="28"/>
          <w:szCs w:val="28"/>
          <w:lang w:val="bg-BG"/>
        </w:rPr>
        <w:t>на читалище стоят</w:t>
      </w:r>
      <w:r w:rsidRPr="00DD3F82">
        <w:rPr>
          <w:rFonts w:ascii="Times New Roman" w:hAnsi="Times New Roman"/>
          <w:sz w:val="28"/>
          <w:szCs w:val="28"/>
        </w:rPr>
        <w:t xml:space="preserve"> любителски</w:t>
      </w:r>
      <w:r w:rsidRPr="00DD3F82">
        <w:rPr>
          <w:rFonts w:ascii="Times New Roman" w:hAnsi="Times New Roman"/>
          <w:sz w:val="28"/>
          <w:szCs w:val="28"/>
          <w:lang w:val="bg-BG"/>
        </w:rPr>
        <w:t>те</w:t>
      </w:r>
      <w:r w:rsidRPr="00DD3F82">
        <w:rPr>
          <w:rFonts w:ascii="Times New Roman" w:hAnsi="Times New Roman"/>
          <w:sz w:val="28"/>
          <w:szCs w:val="28"/>
        </w:rPr>
        <w:t xml:space="preserve"> </w:t>
      </w:r>
      <w:r w:rsidRPr="00DD3F82">
        <w:rPr>
          <w:rFonts w:ascii="Times New Roman" w:hAnsi="Times New Roman"/>
          <w:sz w:val="28"/>
          <w:szCs w:val="28"/>
          <w:lang w:val="bg-BG"/>
        </w:rPr>
        <w:t>н</w:t>
      </w:r>
      <w:r w:rsidRPr="00DD3F82">
        <w:rPr>
          <w:rFonts w:ascii="Times New Roman" w:hAnsi="Times New Roman"/>
          <w:sz w:val="28"/>
          <w:szCs w:val="28"/>
        </w:rPr>
        <w:t>и</w:t>
      </w:r>
      <w:r w:rsidRPr="00DD3F82">
        <w:rPr>
          <w:rFonts w:ascii="Times New Roman" w:hAnsi="Times New Roman"/>
          <w:sz w:val="28"/>
          <w:szCs w:val="28"/>
          <w:lang w:val="bg-BG"/>
        </w:rPr>
        <w:t xml:space="preserve"> състави. Те са гръбнакът на който се опираме  ,при организирането  на иницциативи от местен, регионален и национален мащаб </w:t>
      </w:r>
      <w:r w:rsidRPr="00DD3F82">
        <w:rPr>
          <w:rFonts w:ascii="Times New Roman" w:hAnsi="Times New Roman"/>
          <w:sz w:val="28"/>
          <w:szCs w:val="28"/>
        </w:rPr>
        <w:t>. От една страна те</w:t>
      </w:r>
      <w:r w:rsidRPr="00DD3F82">
        <w:rPr>
          <w:rFonts w:ascii="Times New Roman" w:hAnsi="Times New Roman"/>
          <w:sz w:val="28"/>
          <w:szCs w:val="28"/>
          <w:lang w:val="bg-BG"/>
        </w:rPr>
        <w:t xml:space="preserve"> </w:t>
      </w:r>
      <w:r w:rsidRPr="00DD3F82">
        <w:rPr>
          <w:rFonts w:ascii="Times New Roman" w:hAnsi="Times New Roman"/>
          <w:sz w:val="28"/>
          <w:szCs w:val="28"/>
        </w:rPr>
        <w:t xml:space="preserve">дават шанс за изява на </w:t>
      </w:r>
      <w:r w:rsidRPr="00DD3F82">
        <w:rPr>
          <w:rFonts w:ascii="Times New Roman" w:hAnsi="Times New Roman"/>
          <w:sz w:val="28"/>
          <w:szCs w:val="28"/>
          <w:lang w:val="bg-BG"/>
        </w:rPr>
        <w:t>самодейците</w:t>
      </w:r>
      <w:r w:rsidRPr="00DD3F82">
        <w:rPr>
          <w:rFonts w:ascii="Times New Roman" w:hAnsi="Times New Roman"/>
          <w:sz w:val="28"/>
          <w:szCs w:val="28"/>
        </w:rPr>
        <w:t>,</w:t>
      </w:r>
      <w:r w:rsidRPr="00DD3F82">
        <w:rPr>
          <w:rFonts w:ascii="Times New Roman" w:hAnsi="Times New Roman"/>
          <w:sz w:val="28"/>
          <w:szCs w:val="28"/>
          <w:lang w:val="bg-BG"/>
        </w:rPr>
        <w:t xml:space="preserve"> </w:t>
      </w:r>
      <w:r w:rsidRPr="00DD3F82">
        <w:rPr>
          <w:rFonts w:ascii="Times New Roman" w:hAnsi="Times New Roman"/>
          <w:sz w:val="28"/>
          <w:szCs w:val="28"/>
        </w:rPr>
        <w:t>занимащи се със сценични изкуства, а</w:t>
      </w:r>
      <w:r w:rsidRPr="00DD3F82">
        <w:rPr>
          <w:rFonts w:ascii="Times New Roman" w:hAnsi="Times New Roman"/>
          <w:sz w:val="28"/>
          <w:szCs w:val="28"/>
          <w:lang w:val="bg-BG"/>
        </w:rPr>
        <w:t xml:space="preserve"> </w:t>
      </w:r>
      <w:r w:rsidRPr="00DD3F82">
        <w:rPr>
          <w:rFonts w:ascii="Times New Roman" w:hAnsi="Times New Roman"/>
          <w:sz w:val="28"/>
          <w:szCs w:val="28"/>
        </w:rPr>
        <w:t>от друга – среща</w:t>
      </w:r>
      <w:r w:rsidRPr="00DD3F82">
        <w:rPr>
          <w:rFonts w:ascii="Times New Roman" w:hAnsi="Times New Roman"/>
          <w:sz w:val="28"/>
          <w:szCs w:val="28"/>
          <w:lang w:val="bg-BG"/>
        </w:rPr>
        <w:t>ме</w:t>
      </w:r>
      <w:r w:rsidRPr="00DD3F82">
        <w:rPr>
          <w:rFonts w:ascii="Times New Roman" w:hAnsi="Times New Roman"/>
          <w:sz w:val="28"/>
          <w:szCs w:val="28"/>
        </w:rPr>
        <w:t xml:space="preserve"> публик</w:t>
      </w:r>
      <w:r w:rsidRPr="00DD3F82">
        <w:rPr>
          <w:rFonts w:ascii="Times New Roman" w:hAnsi="Times New Roman"/>
          <w:sz w:val="28"/>
          <w:szCs w:val="28"/>
          <w:lang w:val="bg-BG"/>
        </w:rPr>
        <w:t>а</w:t>
      </w:r>
      <w:r w:rsidRPr="00DD3F82">
        <w:rPr>
          <w:rFonts w:ascii="Times New Roman" w:hAnsi="Times New Roman"/>
          <w:sz w:val="28"/>
          <w:szCs w:val="28"/>
        </w:rPr>
        <w:t>т</w:t>
      </w:r>
      <w:r w:rsidRPr="00DD3F82">
        <w:rPr>
          <w:rFonts w:ascii="Times New Roman" w:hAnsi="Times New Roman"/>
          <w:sz w:val="28"/>
          <w:szCs w:val="28"/>
          <w:lang w:val="bg-BG"/>
        </w:rPr>
        <w:t>а</w:t>
      </w:r>
      <w:r w:rsidRPr="00DD3F82">
        <w:rPr>
          <w:rFonts w:ascii="Times New Roman" w:hAnsi="Times New Roman"/>
          <w:sz w:val="28"/>
          <w:szCs w:val="28"/>
        </w:rPr>
        <w:t xml:space="preserve"> със</w:t>
      </w:r>
      <w:r w:rsidRPr="00DD3F82">
        <w:rPr>
          <w:rFonts w:ascii="Times New Roman" w:hAnsi="Times New Roman"/>
          <w:sz w:val="28"/>
          <w:szCs w:val="28"/>
          <w:lang w:val="bg-BG"/>
        </w:rPr>
        <w:t xml:space="preserve"> </w:t>
      </w:r>
      <w:r w:rsidRPr="00DD3F82">
        <w:rPr>
          <w:rFonts w:ascii="Times New Roman" w:hAnsi="Times New Roman"/>
          <w:sz w:val="28"/>
          <w:szCs w:val="28"/>
        </w:rPr>
        <w:t xml:space="preserve">сценичен продукт от </w:t>
      </w:r>
      <w:r w:rsidRPr="00DD3F82">
        <w:rPr>
          <w:rFonts w:ascii="Times New Roman" w:hAnsi="Times New Roman"/>
          <w:sz w:val="28"/>
          <w:szCs w:val="28"/>
          <w:lang w:val="bg-BG"/>
        </w:rPr>
        <w:t>техните деца и близки, хора които лишават себе си от минутите свободно време и водени от своята любов към читалище, създават изкуство и го представят пред общността</w:t>
      </w:r>
      <w:r w:rsidRPr="00DD3F82">
        <w:rPr>
          <w:rFonts w:ascii="Times New Roman" w:hAnsi="Times New Roman"/>
          <w:sz w:val="28"/>
          <w:szCs w:val="28"/>
        </w:rPr>
        <w:t xml:space="preserve"> на</w:t>
      </w:r>
      <w:r w:rsidRPr="00DD3F82">
        <w:rPr>
          <w:rFonts w:ascii="Times New Roman" w:hAnsi="Times New Roman"/>
          <w:sz w:val="28"/>
          <w:szCs w:val="28"/>
          <w:lang w:val="bg-BG"/>
        </w:rPr>
        <w:t xml:space="preserve"> Тенево.</w:t>
      </w:r>
    </w:p>
    <w:p w:rsidR="00382BA0" w:rsidRPr="00DD3F82" w:rsidRDefault="00382BA0" w:rsidP="00382BA0">
      <w:pPr>
        <w:autoSpaceDE w:val="0"/>
        <w:autoSpaceDN w:val="0"/>
        <w:adjustRightInd w:val="0"/>
        <w:spacing w:after="0" w:line="240" w:lineRule="auto"/>
        <w:jc w:val="both"/>
        <w:rPr>
          <w:rFonts w:ascii="Times New Roman" w:hAnsi="Times New Roman"/>
          <w:sz w:val="28"/>
          <w:szCs w:val="28"/>
          <w:lang w:val="bg-BG"/>
        </w:rPr>
      </w:pPr>
      <w:r w:rsidRPr="00DD3F82">
        <w:rPr>
          <w:rFonts w:ascii="Times New Roman" w:hAnsi="Times New Roman"/>
          <w:sz w:val="28"/>
          <w:szCs w:val="28"/>
        </w:rPr>
        <w:t>Пове</w:t>
      </w:r>
      <w:r w:rsidRPr="00DD3F82">
        <w:rPr>
          <w:rFonts w:ascii="Times New Roman" w:hAnsi="Times New Roman"/>
          <w:sz w:val="28"/>
          <w:szCs w:val="28"/>
          <w:lang w:val="bg-BG"/>
        </w:rPr>
        <w:t>че</w:t>
      </w:r>
      <w:r w:rsidRPr="00DD3F82">
        <w:rPr>
          <w:rFonts w:ascii="Times New Roman" w:hAnsi="Times New Roman"/>
          <w:sz w:val="28"/>
          <w:szCs w:val="28"/>
        </w:rPr>
        <w:t xml:space="preserve"> от 32 бяха през годината различните изяви, в които бе</w:t>
      </w:r>
      <w:r w:rsidRPr="00DD3F82">
        <w:rPr>
          <w:rFonts w:ascii="Times New Roman" w:hAnsi="Times New Roman"/>
          <w:sz w:val="28"/>
          <w:szCs w:val="28"/>
          <w:lang w:val="bg-BG"/>
        </w:rPr>
        <w:t xml:space="preserve"> </w:t>
      </w:r>
      <w:r w:rsidRPr="00DD3F82">
        <w:rPr>
          <w:rFonts w:ascii="Times New Roman" w:hAnsi="Times New Roman"/>
          <w:sz w:val="28"/>
          <w:szCs w:val="28"/>
        </w:rPr>
        <w:t>представена</w:t>
      </w:r>
      <w:r w:rsidRPr="00DD3F82">
        <w:rPr>
          <w:rFonts w:ascii="Times New Roman" w:hAnsi="Times New Roman"/>
          <w:sz w:val="28"/>
          <w:szCs w:val="28"/>
          <w:lang w:val="bg-BG"/>
        </w:rPr>
        <w:t xml:space="preserve"> </w:t>
      </w:r>
      <w:r w:rsidRPr="00DD3F82">
        <w:rPr>
          <w:rFonts w:ascii="Times New Roman" w:hAnsi="Times New Roman"/>
          <w:sz w:val="28"/>
          <w:szCs w:val="28"/>
        </w:rPr>
        <w:t xml:space="preserve">културната програма на </w:t>
      </w:r>
      <w:r w:rsidRPr="00DD3F82">
        <w:rPr>
          <w:rFonts w:ascii="Times New Roman" w:hAnsi="Times New Roman"/>
          <w:sz w:val="28"/>
          <w:szCs w:val="28"/>
          <w:lang w:val="bg-BG"/>
        </w:rPr>
        <w:t>читалището</w:t>
      </w:r>
      <w:r w:rsidRPr="00DD3F82">
        <w:rPr>
          <w:rFonts w:ascii="Times New Roman" w:hAnsi="Times New Roman"/>
          <w:sz w:val="28"/>
          <w:szCs w:val="28"/>
        </w:rPr>
        <w:t>: концерти, спектакли, сборни програми, тематични</w:t>
      </w:r>
      <w:r w:rsidRPr="00DD3F82">
        <w:rPr>
          <w:rFonts w:ascii="Times New Roman" w:hAnsi="Times New Roman"/>
          <w:sz w:val="28"/>
          <w:szCs w:val="28"/>
          <w:lang w:val="bg-BG"/>
        </w:rPr>
        <w:t xml:space="preserve">  </w:t>
      </w:r>
      <w:r w:rsidRPr="00DD3F82">
        <w:rPr>
          <w:rFonts w:ascii="Times New Roman" w:hAnsi="Times New Roman"/>
          <w:sz w:val="28"/>
          <w:szCs w:val="28"/>
        </w:rPr>
        <w:t>училищни празници, к</w:t>
      </w:r>
      <w:r w:rsidRPr="00DD3F82">
        <w:rPr>
          <w:rFonts w:ascii="Times New Roman" w:hAnsi="Times New Roman"/>
          <w:sz w:val="28"/>
          <w:szCs w:val="28"/>
          <w:lang w:val="bg-BG"/>
        </w:rPr>
        <w:t>оледно -ново</w:t>
      </w:r>
      <w:r w:rsidRPr="00DD3F82">
        <w:rPr>
          <w:rFonts w:ascii="Times New Roman" w:hAnsi="Times New Roman"/>
          <w:sz w:val="28"/>
          <w:szCs w:val="28"/>
        </w:rPr>
        <w:t>годишни тържества, продукции на школи</w:t>
      </w:r>
      <w:r w:rsidRPr="00DD3F82">
        <w:rPr>
          <w:rFonts w:ascii="Times New Roman" w:hAnsi="Times New Roman"/>
          <w:sz w:val="28"/>
          <w:szCs w:val="28"/>
          <w:lang w:val="bg-BG"/>
        </w:rPr>
        <w:t>те. Няма да изброяваме празниците и тържествата, защото те са реализирани пред вас и с вас.</w:t>
      </w:r>
    </w:p>
    <w:p w:rsidR="00382BA0" w:rsidRPr="00DD3F82" w:rsidRDefault="00382BA0" w:rsidP="00382BA0">
      <w:pPr>
        <w:autoSpaceDE w:val="0"/>
        <w:autoSpaceDN w:val="0"/>
        <w:adjustRightInd w:val="0"/>
        <w:spacing w:after="0" w:line="240" w:lineRule="auto"/>
        <w:ind w:firstLine="720"/>
        <w:jc w:val="both"/>
        <w:rPr>
          <w:rFonts w:ascii="Times New Roman" w:hAnsi="Times New Roman"/>
          <w:color w:val="000000"/>
          <w:sz w:val="28"/>
          <w:szCs w:val="28"/>
          <w:lang w:val="bg-BG"/>
        </w:rPr>
      </w:pPr>
      <w:r w:rsidRPr="00DD3F82">
        <w:rPr>
          <w:rFonts w:ascii="Times New Roman" w:hAnsi="Times New Roman"/>
          <w:color w:val="000000"/>
          <w:sz w:val="28"/>
          <w:szCs w:val="28"/>
          <w:lang w:val="bg-BG"/>
        </w:rPr>
        <w:t xml:space="preserve"> И п</w:t>
      </w:r>
      <w:r w:rsidRPr="00DD3F82">
        <w:rPr>
          <w:rFonts w:ascii="Times New Roman" w:hAnsi="Times New Roman"/>
          <w:color w:val="000000"/>
          <w:sz w:val="28"/>
          <w:szCs w:val="28"/>
        </w:rPr>
        <w:t>рез 201</w:t>
      </w:r>
      <w:r w:rsidRPr="00DD3F82">
        <w:rPr>
          <w:rFonts w:ascii="Times New Roman" w:hAnsi="Times New Roman"/>
          <w:color w:val="000000"/>
          <w:sz w:val="28"/>
          <w:szCs w:val="28"/>
          <w:lang w:val="bg-BG"/>
        </w:rPr>
        <w:t>9</w:t>
      </w:r>
      <w:r w:rsidRPr="00DD3F82">
        <w:rPr>
          <w:rFonts w:ascii="Times New Roman" w:hAnsi="Times New Roman"/>
          <w:color w:val="000000"/>
          <w:sz w:val="28"/>
          <w:szCs w:val="28"/>
        </w:rPr>
        <w:t xml:space="preserve"> година</w:t>
      </w:r>
      <w:r w:rsidRPr="00DD3F82">
        <w:rPr>
          <w:rFonts w:ascii="Times New Roman" w:hAnsi="Times New Roman"/>
          <w:color w:val="000000"/>
          <w:sz w:val="28"/>
          <w:szCs w:val="28"/>
          <w:lang w:val="bg-BG"/>
        </w:rPr>
        <w:t xml:space="preserve"> читалище активно вписа в своите дейности екипа от доброволци.</w:t>
      </w:r>
      <w:r w:rsidRPr="00DD3F82">
        <w:rPr>
          <w:rFonts w:ascii="Times New Roman" w:hAnsi="Times New Roman"/>
          <w:color w:val="000000"/>
          <w:sz w:val="28"/>
          <w:szCs w:val="28"/>
        </w:rPr>
        <w:t xml:space="preserve"> </w:t>
      </w:r>
      <w:r w:rsidRPr="00DD3F82">
        <w:rPr>
          <w:rFonts w:ascii="Times New Roman" w:hAnsi="Times New Roman"/>
          <w:color w:val="000000"/>
          <w:sz w:val="28"/>
          <w:szCs w:val="28"/>
          <w:lang w:val="bg-BG"/>
        </w:rPr>
        <w:t>О</w:t>
      </w:r>
      <w:r w:rsidRPr="00DD3F82">
        <w:rPr>
          <w:rFonts w:ascii="Times New Roman" w:hAnsi="Times New Roman"/>
          <w:color w:val="000000"/>
          <w:sz w:val="28"/>
          <w:szCs w:val="28"/>
        </w:rPr>
        <w:t>сновен фокус в</w:t>
      </w:r>
      <w:r w:rsidRPr="00DD3F82">
        <w:rPr>
          <w:rFonts w:ascii="Times New Roman" w:hAnsi="Times New Roman"/>
          <w:color w:val="000000"/>
          <w:sz w:val="28"/>
          <w:szCs w:val="28"/>
          <w:lang w:val="bg-BG"/>
        </w:rPr>
        <w:t xml:space="preserve"> </w:t>
      </w:r>
      <w:r w:rsidRPr="00DD3F82">
        <w:rPr>
          <w:rFonts w:ascii="Times New Roman" w:hAnsi="Times New Roman"/>
          <w:color w:val="000000"/>
          <w:sz w:val="28"/>
          <w:szCs w:val="28"/>
        </w:rPr>
        <w:t>работата н</w:t>
      </w:r>
      <w:r w:rsidRPr="00DD3F82">
        <w:rPr>
          <w:rFonts w:ascii="Times New Roman" w:hAnsi="Times New Roman"/>
          <w:color w:val="000000"/>
          <w:sz w:val="28"/>
          <w:szCs w:val="28"/>
          <w:lang w:val="bg-BG"/>
        </w:rPr>
        <w:t>и с</w:t>
      </w:r>
      <w:r w:rsidRPr="00DD3F82">
        <w:rPr>
          <w:rFonts w:ascii="Times New Roman" w:hAnsi="Times New Roman"/>
          <w:color w:val="000000"/>
          <w:sz w:val="28"/>
          <w:szCs w:val="28"/>
        </w:rPr>
        <w:t xml:space="preserve"> младите </w:t>
      </w:r>
      <w:r w:rsidRPr="00DD3F82">
        <w:rPr>
          <w:rFonts w:ascii="Times New Roman" w:hAnsi="Times New Roman"/>
          <w:color w:val="000000"/>
          <w:sz w:val="28"/>
          <w:szCs w:val="28"/>
          <w:lang w:val="bg-BG"/>
        </w:rPr>
        <w:t>хора</w:t>
      </w:r>
      <w:r w:rsidRPr="00DD3F82">
        <w:rPr>
          <w:rFonts w:ascii="Times New Roman" w:hAnsi="Times New Roman"/>
          <w:color w:val="000000"/>
          <w:sz w:val="28"/>
          <w:szCs w:val="28"/>
        </w:rPr>
        <w:t xml:space="preserve"> бе</w:t>
      </w:r>
      <w:r w:rsidRPr="00DD3F82">
        <w:rPr>
          <w:rFonts w:ascii="Times New Roman" w:hAnsi="Times New Roman"/>
          <w:color w:val="000000"/>
          <w:sz w:val="28"/>
          <w:szCs w:val="28"/>
          <w:lang w:val="bg-BG"/>
        </w:rPr>
        <w:t xml:space="preserve"> помощ в различните звена на читалищна дейност-библиотечна, културно масова , подреждане на етнографски материали, събиране на данни за родовата справка на Тенево</w:t>
      </w:r>
      <w:r w:rsidRPr="00DD3F82">
        <w:rPr>
          <w:rFonts w:ascii="Times New Roman" w:hAnsi="Times New Roman"/>
          <w:color w:val="000000"/>
          <w:sz w:val="28"/>
          <w:szCs w:val="28"/>
        </w:rPr>
        <w:t xml:space="preserve"> </w:t>
      </w:r>
      <w:r w:rsidRPr="00DD3F82">
        <w:rPr>
          <w:rFonts w:ascii="Times New Roman" w:hAnsi="Times New Roman"/>
          <w:color w:val="000000"/>
          <w:sz w:val="28"/>
          <w:szCs w:val="28"/>
          <w:lang w:val="bg-BG"/>
        </w:rPr>
        <w:t>.Нашите доброволци се включиха с и в разяснителната кампания „ Как да станем по-добри родители”</w:t>
      </w:r>
    </w:p>
    <w:p w:rsidR="00382BA0" w:rsidRDefault="00382BA0" w:rsidP="00382BA0">
      <w:pPr>
        <w:autoSpaceDE w:val="0"/>
        <w:autoSpaceDN w:val="0"/>
        <w:adjustRightInd w:val="0"/>
        <w:spacing w:after="0" w:line="240" w:lineRule="auto"/>
        <w:ind w:firstLine="720"/>
        <w:jc w:val="both"/>
        <w:rPr>
          <w:rFonts w:ascii="Times New Roman" w:hAnsi="Times New Roman"/>
          <w:color w:val="000000"/>
          <w:sz w:val="28"/>
          <w:szCs w:val="28"/>
          <w:lang w:val="bg-BG"/>
        </w:rPr>
      </w:pPr>
      <w:r w:rsidRPr="00DD3F82">
        <w:rPr>
          <w:rFonts w:ascii="Times New Roman" w:hAnsi="Times New Roman"/>
          <w:color w:val="000000"/>
          <w:sz w:val="28"/>
          <w:szCs w:val="28"/>
          <w:lang w:val="bg-BG"/>
        </w:rPr>
        <w:t xml:space="preserve"> Доброволците са част от екипа ни при провеждане на Общинския празник „Тодоровден”, „Хоро се вие , песен се пее“, „Празникът на Тенево. Помагат ни и в кампанията „Да изчистим Тенево за един ден”. Заедно извършваме инвентаризацията в библиотеката.Нашите доброволци, са млади хора, на които разчитаме и можем да поверим  голяма част от своята дейност.</w:t>
      </w:r>
    </w:p>
    <w:p w:rsidR="00382BA0" w:rsidRPr="00DD3F82" w:rsidRDefault="00382BA0" w:rsidP="00382BA0">
      <w:pPr>
        <w:pStyle w:val="a4"/>
        <w:spacing w:before="204"/>
        <w:ind w:left="115"/>
        <w:rPr>
          <w:rFonts w:ascii="Times New Roman" w:hAnsi="Times New Roman" w:cs="Times New Roman"/>
          <w:sz w:val="28"/>
          <w:szCs w:val="28"/>
        </w:rPr>
      </w:pPr>
      <w:r w:rsidRPr="00DD3F82">
        <w:rPr>
          <w:rFonts w:ascii="Times New Roman" w:hAnsi="Times New Roman" w:cs="Times New Roman"/>
          <w:sz w:val="28"/>
          <w:szCs w:val="28"/>
        </w:rPr>
        <w:t>През отчетния период Читалището се финансира основно  от:</w:t>
      </w:r>
    </w:p>
    <w:p w:rsidR="00382BA0" w:rsidRPr="00DD3F82" w:rsidRDefault="00382BA0" w:rsidP="00382BA0">
      <w:pPr>
        <w:pStyle w:val="a4"/>
        <w:spacing w:before="1"/>
        <w:rPr>
          <w:rFonts w:ascii="Times New Roman" w:hAnsi="Times New Roman" w:cs="Times New Roman"/>
          <w:sz w:val="28"/>
          <w:szCs w:val="28"/>
        </w:rPr>
      </w:pPr>
    </w:p>
    <w:p w:rsidR="00382BA0" w:rsidRPr="00DD3F82" w:rsidRDefault="00382BA0" w:rsidP="00382BA0">
      <w:pPr>
        <w:pStyle w:val="a4"/>
        <w:spacing w:before="1" w:line="276" w:lineRule="auto"/>
        <w:ind w:left="115" w:right="107"/>
        <w:jc w:val="both"/>
        <w:rPr>
          <w:rFonts w:ascii="Times New Roman" w:hAnsi="Times New Roman" w:cs="Times New Roman"/>
          <w:sz w:val="28"/>
          <w:szCs w:val="28"/>
        </w:rPr>
      </w:pPr>
      <w:r w:rsidRPr="00DD3F82">
        <w:rPr>
          <w:rFonts w:ascii="Times New Roman" w:hAnsi="Times New Roman" w:cs="Times New Roman"/>
          <w:sz w:val="28"/>
          <w:szCs w:val="28"/>
        </w:rPr>
        <w:t>-държавния бюджет-субсидия,която за поредна година покрива най-вече разноските по работната заплата и осигуровки на щатния служител</w:t>
      </w:r>
    </w:p>
    <w:p w:rsidR="00382BA0" w:rsidRPr="00DD3F82" w:rsidRDefault="00382BA0" w:rsidP="00382BA0">
      <w:pPr>
        <w:pStyle w:val="a4"/>
        <w:spacing w:before="198" w:line="276" w:lineRule="auto"/>
        <w:ind w:left="115" w:right="109"/>
        <w:jc w:val="both"/>
        <w:rPr>
          <w:rFonts w:ascii="Times New Roman" w:hAnsi="Times New Roman" w:cs="Times New Roman"/>
          <w:sz w:val="28"/>
          <w:szCs w:val="28"/>
        </w:rPr>
      </w:pPr>
      <w:r w:rsidRPr="00DD3F82">
        <w:rPr>
          <w:rFonts w:ascii="Times New Roman" w:hAnsi="Times New Roman" w:cs="Times New Roman"/>
          <w:sz w:val="28"/>
          <w:szCs w:val="28"/>
        </w:rPr>
        <w:t>-общински бюджет-целево финансиране на мероприятия с художественно-творчески характер</w:t>
      </w:r>
    </w:p>
    <w:p w:rsidR="00382BA0" w:rsidRPr="00DD3F82" w:rsidRDefault="00382BA0" w:rsidP="00382BA0">
      <w:pPr>
        <w:pStyle w:val="a4"/>
        <w:spacing w:before="204"/>
        <w:ind w:left="115"/>
        <w:rPr>
          <w:rFonts w:ascii="Times New Roman" w:hAnsi="Times New Roman" w:cs="Times New Roman"/>
          <w:sz w:val="28"/>
          <w:szCs w:val="28"/>
        </w:rPr>
      </w:pPr>
      <w:r w:rsidRPr="00DD3F82">
        <w:rPr>
          <w:rFonts w:ascii="Times New Roman" w:hAnsi="Times New Roman" w:cs="Times New Roman"/>
          <w:sz w:val="28"/>
          <w:szCs w:val="28"/>
        </w:rPr>
        <w:t>-членски внос</w:t>
      </w:r>
    </w:p>
    <w:p w:rsidR="00382BA0" w:rsidRPr="00DD3F82" w:rsidRDefault="00382BA0" w:rsidP="00382BA0">
      <w:pPr>
        <w:pStyle w:val="a4"/>
        <w:spacing w:before="2"/>
        <w:rPr>
          <w:rFonts w:ascii="Times New Roman" w:hAnsi="Times New Roman" w:cs="Times New Roman"/>
          <w:sz w:val="28"/>
          <w:szCs w:val="28"/>
        </w:rPr>
      </w:pPr>
    </w:p>
    <w:p w:rsidR="00382BA0" w:rsidRPr="00DD3F82" w:rsidRDefault="00382BA0" w:rsidP="00382BA0">
      <w:pPr>
        <w:pStyle w:val="a4"/>
        <w:ind w:left="115"/>
        <w:rPr>
          <w:rFonts w:ascii="Times New Roman" w:hAnsi="Times New Roman" w:cs="Times New Roman"/>
          <w:sz w:val="28"/>
          <w:szCs w:val="28"/>
        </w:rPr>
      </w:pPr>
      <w:r w:rsidRPr="00DD3F82">
        <w:rPr>
          <w:rFonts w:ascii="Times New Roman" w:hAnsi="Times New Roman" w:cs="Times New Roman"/>
          <w:sz w:val="28"/>
          <w:szCs w:val="28"/>
        </w:rPr>
        <w:t>-наем земя или събрания на организации.</w:t>
      </w:r>
    </w:p>
    <w:p w:rsidR="00382BA0" w:rsidRDefault="00382BA0" w:rsidP="00382BA0">
      <w:pPr>
        <w:autoSpaceDE w:val="0"/>
        <w:autoSpaceDN w:val="0"/>
        <w:adjustRightInd w:val="0"/>
        <w:spacing w:after="0" w:line="240" w:lineRule="auto"/>
        <w:ind w:firstLine="720"/>
        <w:jc w:val="both"/>
        <w:rPr>
          <w:rFonts w:ascii="Times New Roman" w:hAnsi="Times New Roman"/>
          <w:color w:val="000000"/>
          <w:sz w:val="28"/>
          <w:szCs w:val="28"/>
          <w:lang w:val="bg-BG"/>
        </w:rPr>
      </w:pPr>
      <w:r>
        <w:rPr>
          <w:rFonts w:ascii="Times New Roman" w:hAnsi="Times New Roman"/>
          <w:color w:val="000000"/>
          <w:sz w:val="28"/>
          <w:szCs w:val="28"/>
          <w:lang w:val="bg-BG"/>
        </w:rPr>
        <w:t>Набраните по всички тези пера  средства, разпределяме по параграфии всички дейности в читалище така, че да има баланс и равнопоставеност. За всички разходи са налични и необходимите финансово-счетоводни документи, които се обработват в счетоводното звено на сдружение „Читалища с бъдеще 2012“</w:t>
      </w:r>
    </w:p>
    <w:p w:rsidR="00382BA0"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r w:rsidRPr="007010C4">
        <w:rPr>
          <w:rFonts w:ascii="Times New Roman" w:hAnsi="Times New Roman"/>
          <w:sz w:val="28"/>
          <w:szCs w:val="28"/>
        </w:rPr>
        <w:lastRenderedPageBreak/>
        <w:t>Читалищното настоятелство изказва своята огромна благодарност на всички,които</w:t>
      </w:r>
      <w:r>
        <w:rPr>
          <w:rFonts w:ascii="Times New Roman" w:hAnsi="Times New Roman"/>
          <w:sz w:val="28"/>
          <w:szCs w:val="28"/>
          <w:lang w:val="bg-BG"/>
        </w:rPr>
        <w:t xml:space="preserve"> свои дарители които с</w:t>
      </w:r>
      <w:r w:rsidRPr="007010C4">
        <w:rPr>
          <w:rFonts w:ascii="Times New Roman" w:hAnsi="Times New Roman"/>
          <w:sz w:val="28"/>
          <w:szCs w:val="28"/>
        </w:rPr>
        <w:t xml:space="preserve"> предметни </w:t>
      </w:r>
      <w:r>
        <w:rPr>
          <w:rFonts w:ascii="Times New Roman" w:hAnsi="Times New Roman"/>
          <w:sz w:val="28"/>
          <w:szCs w:val="28"/>
          <w:lang w:val="bg-BG"/>
        </w:rPr>
        <w:t xml:space="preserve"> ,финансови </w:t>
      </w:r>
      <w:r w:rsidRPr="007010C4">
        <w:rPr>
          <w:rFonts w:ascii="Times New Roman" w:hAnsi="Times New Roman"/>
          <w:sz w:val="28"/>
          <w:szCs w:val="28"/>
        </w:rPr>
        <w:t>дарения или безвъзмезден труд са дали своя принос за развитие на читалищното дело</w:t>
      </w:r>
      <w:r>
        <w:rPr>
          <w:rFonts w:ascii="Times New Roman" w:hAnsi="Times New Roman"/>
          <w:sz w:val="28"/>
          <w:szCs w:val="28"/>
          <w:lang w:val="bg-BG"/>
        </w:rPr>
        <w:t xml:space="preserve"> в Тенево.</w:t>
      </w:r>
    </w:p>
    <w:p w:rsidR="00382BA0" w:rsidRPr="007010C4" w:rsidRDefault="00382BA0" w:rsidP="00382BA0">
      <w:pPr>
        <w:autoSpaceDE w:val="0"/>
        <w:autoSpaceDN w:val="0"/>
        <w:adjustRightInd w:val="0"/>
        <w:spacing w:after="0" w:line="240" w:lineRule="auto"/>
        <w:jc w:val="both"/>
        <w:rPr>
          <w:rFonts w:ascii="Times New Roman" w:hAnsi="Times New Roman"/>
          <w:color w:val="000000"/>
          <w:sz w:val="28"/>
          <w:szCs w:val="28"/>
        </w:rPr>
      </w:pPr>
      <w:r w:rsidRPr="007010C4">
        <w:rPr>
          <w:rFonts w:ascii="Times New Roman" w:hAnsi="Times New Roman"/>
          <w:color w:val="000000"/>
          <w:sz w:val="28"/>
          <w:szCs w:val="28"/>
        </w:rPr>
        <w:t>През 201</w:t>
      </w:r>
      <w:r>
        <w:rPr>
          <w:rFonts w:ascii="Times New Roman" w:hAnsi="Times New Roman"/>
          <w:color w:val="000000"/>
          <w:sz w:val="28"/>
          <w:szCs w:val="28"/>
          <w:lang w:val="bg-BG"/>
        </w:rPr>
        <w:t>9</w:t>
      </w:r>
      <w:r w:rsidRPr="007010C4">
        <w:rPr>
          <w:rFonts w:ascii="Times New Roman" w:hAnsi="Times New Roman"/>
          <w:color w:val="000000"/>
          <w:sz w:val="28"/>
          <w:szCs w:val="28"/>
        </w:rPr>
        <w:t xml:space="preserve"> читалището продължи да поддържа режим н</w:t>
      </w:r>
      <w:r w:rsidRPr="007010C4">
        <w:rPr>
          <w:rFonts w:ascii="Times New Roman" w:hAnsi="Times New Roman"/>
          <w:color w:val="000000"/>
          <w:sz w:val="28"/>
          <w:szCs w:val="28"/>
          <w:lang w:val="bg-BG"/>
        </w:rPr>
        <w:t xml:space="preserve">а </w:t>
      </w:r>
      <w:r w:rsidRPr="007010C4">
        <w:rPr>
          <w:rFonts w:ascii="Times New Roman" w:hAnsi="Times New Roman"/>
          <w:color w:val="000000"/>
          <w:sz w:val="28"/>
          <w:szCs w:val="28"/>
        </w:rPr>
        <w:t>рестрикции в разходната</w:t>
      </w:r>
      <w:r>
        <w:rPr>
          <w:rFonts w:ascii="Times New Roman" w:hAnsi="Times New Roman"/>
          <w:color w:val="000000"/>
          <w:sz w:val="28"/>
          <w:szCs w:val="28"/>
          <w:lang w:val="bg-BG"/>
        </w:rPr>
        <w:t xml:space="preserve"> </w:t>
      </w:r>
      <w:r w:rsidRPr="007010C4">
        <w:rPr>
          <w:rFonts w:ascii="Times New Roman" w:hAnsi="Times New Roman"/>
          <w:color w:val="000000"/>
          <w:sz w:val="28"/>
          <w:szCs w:val="28"/>
        </w:rPr>
        <w:t>част на бюджета, с оглед преодоляване на обективните финансови ограничения</w:t>
      </w:r>
      <w:r w:rsidRPr="007010C4">
        <w:rPr>
          <w:rFonts w:ascii="Times New Roman" w:hAnsi="Times New Roman"/>
          <w:color w:val="000000"/>
          <w:sz w:val="28"/>
          <w:szCs w:val="28"/>
          <w:lang w:val="bg-BG"/>
        </w:rPr>
        <w:t xml:space="preserve"> и създаване на комфорт за осъществяване на цялостната ни дейност</w:t>
      </w:r>
      <w:r w:rsidRPr="007010C4">
        <w:rPr>
          <w:rFonts w:ascii="Times New Roman" w:hAnsi="Times New Roman"/>
          <w:color w:val="000000"/>
          <w:sz w:val="28"/>
          <w:szCs w:val="28"/>
        </w:rPr>
        <w:t>.</w:t>
      </w:r>
    </w:p>
    <w:p w:rsidR="00382BA0" w:rsidRPr="007010C4" w:rsidRDefault="00382BA0" w:rsidP="00382BA0">
      <w:pPr>
        <w:autoSpaceDE w:val="0"/>
        <w:autoSpaceDN w:val="0"/>
        <w:adjustRightInd w:val="0"/>
        <w:spacing w:after="0" w:line="240" w:lineRule="auto"/>
        <w:jc w:val="both"/>
        <w:rPr>
          <w:rFonts w:ascii="Times New Roman" w:hAnsi="Times New Roman"/>
          <w:color w:val="000000"/>
          <w:sz w:val="28"/>
          <w:szCs w:val="28"/>
        </w:rPr>
      </w:pPr>
      <w:r w:rsidRPr="007010C4">
        <w:rPr>
          <w:rFonts w:ascii="Times New Roman" w:hAnsi="Times New Roman"/>
          <w:color w:val="000000"/>
          <w:sz w:val="28"/>
          <w:szCs w:val="28"/>
        </w:rPr>
        <w:t>Намаляването на източниците за осигуряване на читалищната дейност, доведе до</w:t>
      </w:r>
      <w:r w:rsidRPr="007010C4">
        <w:rPr>
          <w:rFonts w:ascii="Times New Roman" w:hAnsi="Times New Roman"/>
          <w:color w:val="000000"/>
          <w:sz w:val="28"/>
          <w:szCs w:val="28"/>
          <w:lang w:val="bg-BG"/>
        </w:rPr>
        <w:t xml:space="preserve"> </w:t>
      </w:r>
      <w:r w:rsidRPr="007010C4">
        <w:rPr>
          <w:rFonts w:ascii="Times New Roman" w:hAnsi="Times New Roman"/>
          <w:color w:val="000000"/>
          <w:sz w:val="28"/>
          <w:szCs w:val="28"/>
        </w:rPr>
        <w:t>скромни инвестиции в нови културни и образователни проекти, в подобряване на</w:t>
      </w:r>
      <w:r w:rsidRPr="007010C4">
        <w:rPr>
          <w:rFonts w:ascii="Times New Roman" w:hAnsi="Times New Roman"/>
          <w:color w:val="000000"/>
          <w:sz w:val="28"/>
          <w:szCs w:val="28"/>
          <w:lang w:val="bg-BG"/>
        </w:rPr>
        <w:t xml:space="preserve"> </w:t>
      </w:r>
      <w:r w:rsidRPr="007010C4">
        <w:rPr>
          <w:rFonts w:ascii="Times New Roman" w:hAnsi="Times New Roman"/>
          <w:color w:val="000000"/>
          <w:sz w:val="28"/>
          <w:szCs w:val="28"/>
        </w:rPr>
        <w:t>условията в материалната база, в привличане на по-широк кръг човешки ресурс от</w:t>
      </w:r>
      <w:r w:rsidRPr="007010C4">
        <w:rPr>
          <w:rFonts w:ascii="Times New Roman" w:hAnsi="Times New Roman"/>
          <w:color w:val="000000"/>
          <w:sz w:val="28"/>
          <w:szCs w:val="28"/>
          <w:lang w:val="bg-BG"/>
        </w:rPr>
        <w:t xml:space="preserve"> </w:t>
      </w:r>
      <w:r w:rsidRPr="007010C4">
        <w:rPr>
          <w:rFonts w:ascii="Times New Roman" w:hAnsi="Times New Roman"/>
          <w:color w:val="000000"/>
          <w:sz w:val="28"/>
          <w:szCs w:val="28"/>
        </w:rPr>
        <w:t>лектори, преподаватели, творци, реализиращи дейности в полза на обслужваните от</w:t>
      </w:r>
      <w:r w:rsidRPr="007010C4">
        <w:rPr>
          <w:rFonts w:ascii="Times New Roman" w:hAnsi="Times New Roman"/>
          <w:color w:val="000000"/>
          <w:sz w:val="28"/>
          <w:szCs w:val="28"/>
          <w:lang w:val="bg-BG"/>
        </w:rPr>
        <w:t xml:space="preserve"> </w:t>
      </w:r>
      <w:r w:rsidRPr="007010C4">
        <w:rPr>
          <w:rFonts w:ascii="Times New Roman" w:hAnsi="Times New Roman"/>
          <w:color w:val="000000"/>
          <w:sz w:val="28"/>
          <w:szCs w:val="28"/>
        </w:rPr>
        <w:t>читалището лица и групи.</w:t>
      </w:r>
    </w:p>
    <w:p w:rsidR="00382BA0" w:rsidRDefault="00382BA0" w:rsidP="00382BA0">
      <w:pPr>
        <w:autoSpaceDE w:val="0"/>
        <w:autoSpaceDN w:val="0"/>
        <w:adjustRightInd w:val="0"/>
        <w:spacing w:after="0" w:line="240" w:lineRule="auto"/>
        <w:ind w:firstLine="720"/>
        <w:jc w:val="both"/>
        <w:rPr>
          <w:rFonts w:ascii="Times New Roman" w:hAnsi="Times New Roman"/>
          <w:sz w:val="28"/>
          <w:szCs w:val="28"/>
          <w:lang w:val="bg-BG"/>
        </w:rPr>
      </w:pPr>
    </w:p>
    <w:p w:rsidR="00382BA0" w:rsidRDefault="00382BA0" w:rsidP="00382BA0">
      <w:pPr>
        <w:pStyle w:val="a4"/>
        <w:spacing w:before="75" w:line="276" w:lineRule="auto"/>
        <w:ind w:left="115" w:right="107" w:firstLine="96"/>
        <w:jc w:val="both"/>
        <w:rPr>
          <w:rFonts w:ascii="Times New Roman" w:hAnsi="Times New Roman" w:cs="Times New Roman"/>
          <w:sz w:val="28"/>
          <w:szCs w:val="28"/>
        </w:rPr>
      </w:pPr>
      <w:r w:rsidRPr="007010C4">
        <w:rPr>
          <w:rFonts w:ascii="Times New Roman" w:hAnsi="Times New Roman" w:cs="Times New Roman"/>
          <w:sz w:val="28"/>
          <w:szCs w:val="28"/>
        </w:rPr>
        <w:t xml:space="preserve">В заключение:В своята дейност читалището </w:t>
      </w:r>
      <w:r w:rsidRPr="007010C4">
        <w:rPr>
          <w:rFonts w:ascii="Times New Roman" w:hAnsi="Times New Roman" w:cs="Times New Roman"/>
          <w:spacing w:val="-3"/>
          <w:sz w:val="28"/>
          <w:szCs w:val="28"/>
        </w:rPr>
        <w:t xml:space="preserve">се </w:t>
      </w:r>
      <w:r w:rsidRPr="007010C4">
        <w:rPr>
          <w:rFonts w:ascii="Times New Roman" w:hAnsi="Times New Roman" w:cs="Times New Roman"/>
          <w:sz w:val="28"/>
          <w:szCs w:val="28"/>
        </w:rPr>
        <w:t>ръководи от нормативните документи Закон на народните читалища, Закон за обществените библиотеки, Наредба за опазване на библиотечните фондове, Закон за счетоводството и др.Стреми се да изпълнява основните текущи планове,изготвени на базата на тези нормативни документи. Най- важния фактор в нашата работа са потребителите и затова мероприятията са насочени към тях и към техните потребности.Оценка за изпълнението им е отношението на хората към институцията читалище.Тяхната активност,изразяваща се в посещенията и участията им в различните мероприятия трябва да докажат ,че Читалището е Тяхната активност,изразяваща се в посещенията и участията им в различните мероприятия трябва да докажат ,че Читалището е необходимо.Разбира</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се</w:t>
      </w:r>
      <w:r w:rsidRPr="007010C4">
        <w:rPr>
          <w:rFonts w:ascii="Times New Roman" w:hAnsi="Times New Roman" w:cs="Times New Roman"/>
          <w:spacing w:val="22"/>
          <w:sz w:val="28"/>
          <w:szCs w:val="28"/>
        </w:rPr>
        <w:t xml:space="preserve"> </w:t>
      </w:r>
      <w:r w:rsidRPr="007010C4">
        <w:rPr>
          <w:rFonts w:ascii="Times New Roman" w:hAnsi="Times New Roman" w:cs="Times New Roman"/>
          <w:sz w:val="28"/>
          <w:szCs w:val="28"/>
        </w:rPr>
        <w:t>,има</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какво</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да</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се</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желае, затова сме тук и продължаваме смелода гледаме напред в бъдещето.Настоятелството</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и</w:t>
      </w:r>
      <w:r w:rsidRPr="007010C4">
        <w:rPr>
          <w:rFonts w:ascii="Times New Roman" w:hAnsi="Times New Roman" w:cs="Times New Roman"/>
          <w:spacing w:val="19"/>
          <w:sz w:val="28"/>
          <w:szCs w:val="28"/>
        </w:rPr>
        <w:t xml:space="preserve"> </w:t>
      </w:r>
      <w:r w:rsidRPr="007010C4">
        <w:rPr>
          <w:rFonts w:ascii="Times New Roman" w:hAnsi="Times New Roman" w:cs="Times New Roman"/>
          <w:sz w:val="28"/>
          <w:szCs w:val="28"/>
        </w:rPr>
        <w:t>читалищните</w:t>
      </w:r>
      <w:r w:rsidRPr="007010C4">
        <w:rPr>
          <w:rFonts w:ascii="Times New Roman" w:hAnsi="Times New Roman" w:cs="Times New Roman"/>
          <w:spacing w:val="18"/>
          <w:sz w:val="28"/>
          <w:szCs w:val="28"/>
        </w:rPr>
        <w:t xml:space="preserve"> </w:t>
      </w:r>
      <w:r w:rsidRPr="007010C4">
        <w:rPr>
          <w:rFonts w:ascii="Times New Roman" w:hAnsi="Times New Roman" w:cs="Times New Roman"/>
          <w:sz w:val="28"/>
          <w:szCs w:val="28"/>
        </w:rPr>
        <w:t>служители ,със своето отношение към работата и компетентността си ,са в състояние да работят още по-усърдно за едно устойчиво ,съвременно и необходимо развитие на читалищната дейност.За това са необходим</w:t>
      </w:r>
      <w:r>
        <w:rPr>
          <w:rFonts w:ascii="Times New Roman" w:hAnsi="Times New Roman" w:cs="Times New Roman"/>
          <w:sz w:val="28"/>
          <w:szCs w:val="28"/>
        </w:rPr>
        <w:t>и не само желание и способности</w:t>
      </w:r>
      <w:r w:rsidRPr="007010C4">
        <w:rPr>
          <w:rFonts w:ascii="Times New Roman" w:hAnsi="Times New Roman" w:cs="Times New Roman"/>
          <w:sz w:val="28"/>
          <w:szCs w:val="28"/>
        </w:rPr>
        <w:t>, но и по-вече финансови средства за по-доброто им осъществяване.Защото читалището е мястото където се съхранява и популяризира българската духовност.</w:t>
      </w:r>
    </w:p>
    <w:p w:rsidR="00382BA0" w:rsidRPr="00C47D97" w:rsidRDefault="00382BA0" w:rsidP="00382BA0">
      <w:pPr>
        <w:autoSpaceDE w:val="0"/>
        <w:autoSpaceDN w:val="0"/>
        <w:adjustRightInd w:val="0"/>
        <w:spacing w:after="0" w:line="240" w:lineRule="auto"/>
        <w:jc w:val="both"/>
        <w:rPr>
          <w:rFonts w:ascii="Times New Roman" w:hAnsi="Times New Roman"/>
          <w:color w:val="000000"/>
          <w:sz w:val="28"/>
          <w:szCs w:val="28"/>
          <w:lang w:val="bg-BG"/>
        </w:rPr>
      </w:pPr>
      <w:r w:rsidRPr="00C47D97">
        <w:rPr>
          <w:rFonts w:ascii="Times New Roman" w:hAnsi="Times New Roman"/>
          <w:color w:val="000000"/>
          <w:sz w:val="28"/>
          <w:szCs w:val="28"/>
        </w:rPr>
        <w:t xml:space="preserve">Настоятелството на читалище </w:t>
      </w:r>
      <w:r w:rsidRPr="00C47D97">
        <w:rPr>
          <w:rFonts w:ascii="Times New Roman" w:hAnsi="Times New Roman"/>
          <w:color w:val="000000"/>
          <w:sz w:val="28"/>
          <w:szCs w:val="28"/>
          <w:lang w:val="bg-BG"/>
        </w:rPr>
        <w:t>„Просвета-1910”</w:t>
      </w:r>
      <w:r w:rsidRPr="00C47D97">
        <w:rPr>
          <w:rFonts w:ascii="Times New Roman" w:hAnsi="Times New Roman"/>
          <w:color w:val="000000"/>
          <w:sz w:val="28"/>
          <w:szCs w:val="28"/>
        </w:rPr>
        <w:t xml:space="preserve"> оценява високо подкрепата на всички</w:t>
      </w:r>
      <w:r w:rsidRPr="00C47D97">
        <w:rPr>
          <w:rFonts w:ascii="Times New Roman" w:hAnsi="Times New Roman"/>
          <w:color w:val="000000"/>
          <w:sz w:val="28"/>
          <w:szCs w:val="28"/>
          <w:lang w:val="bg-BG"/>
        </w:rPr>
        <w:t xml:space="preserve"> наши благодетели в лицето на нашите дарители,</w:t>
      </w:r>
      <w:r w:rsidRPr="00C47D97">
        <w:rPr>
          <w:rFonts w:ascii="Times New Roman" w:hAnsi="Times New Roman"/>
          <w:color w:val="000000"/>
          <w:sz w:val="28"/>
          <w:szCs w:val="28"/>
        </w:rPr>
        <w:t>организации, институции, донорски програми и фондове,</w:t>
      </w:r>
      <w:r w:rsidRPr="00C47D97">
        <w:rPr>
          <w:rFonts w:ascii="Times New Roman" w:hAnsi="Times New Roman"/>
          <w:color w:val="000000"/>
          <w:sz w:val="28"/>
          <w:szCs w:val="28"/>
          <w:lang w:val="bg-BG"/>
        </w:rPr>
        <w:t xml:space="preserve"> РЕКИЦ-Ямбол,</w:t>
      </w:r>
      <w:r w:rsidRPr="00C47D97">
        <w:rPr>
          <w:rFonts w:ascii="Times New Roman" w:hAnsi="Times New Roman"/>
          <w:color w:val="000000"/>
          <w:sz w:val="28"/>
          <w:szCs w:val="28"/>
        </w:rPr>
        <w:t xml:space="preserve"> НПО от страната</w:t>
      </w:r>
      <w:r w:rsidRPr="00C47D97">
        <w:rPr>
          <w:rFonts w:ascii="Times New Roman" w:hAnsi="Times New Roman"/>
          <w:color w:val="000000"/>
          <w:sz w:val="28"/>
          <w:szCs w:val="28"/>
          <w:lang w:val="bg-BG"/>
        </w:rPr>
        <w:t xml:space="preserve"> ,Областен информационен център</w:t>
      </w:r>
      <w:r w:rsidRPr="00C47D97">
        <w:rPr>
          <w:rFonts w:ascii="Times New Roman" w:hAnsi="Times New Roman"/>
          <w:color w:val="000000"/>
          <w:sz w:val="28"/>
          <w:szCs w:val="28"/>
        </w:rPr>
        <w:t xml:space="preserve"> </w:t>
      </w:r>
      <w:r w:rsidRPr="00C47D97">
        <w:rPr>
          <w:rFonts w:ascii="Times New Roman" w:hAnsi="Times New Roman"/>
          <w:color w:val="000000"/>
          <w:sz w:val="28"/>
          <w:szCs w:val="28"/>
          <w:lang w:val="bg-BG"/>
        </w:rPr>
        <w:t xml:space="preserve"> </w:t>
      </w:r>
      <w:r w:rsidRPr="00C47D97">
        <w:rPr>
          <w:rFonts w:ascii="Times New Roman" w:hAnsi="Times New Roman"/>
          <w:color w:val="000000"/>
          <w:sz w:val="28"/>
          <w:szCs w:val="28"/>
        </w:rPr>
        <w:t xml:space="preserve">, граждани, лидери, </w:t>
      </w:r>
      <w:r w:rsidRPr="00C47D97">
        <w:rPr>
          <w:rFonts w:ascii="Times New Roman" w:hAnsi="Times New Roman"/>
          <w:color w:val="000000"/>
          <w:sz w:val="28"/>
          <w:szCs w:val="28"/>
        </w:rPr>
        <w:lastRenderedPageBreak/>
        <w:t>представители на частния сектор, благодарение</w:t>
      </w:r>
      <w:r w:rsidRPr="00C47D97">
        <w:rPr>
          <w:rFonts w:ascii="Times New Roman" w:hAnsi="Times New Roman"/>
          <w:color w:val="000000"/>
          <w:sz w:val="28"/>
          <w:szCs w:val="28"/>
          <w:lang w:val="bg-BG"/>
        </w:rPr>
        <w:t xml:space="preserve"> </w:t>
      </w:r>
      <w:r w:rsidRPr="00C47D97">
        <w:rPr>
          <w:rFonts w:ascii="Times New Roman" w:hAnsi="Times New Roman"/>
          <w:color w:val="000000"/>
          <w:sz w:val="28"/>
          <w:szCs w:val="28"/>
        </w:rPr>
        <w:t>на които се реализираха голяма част от основните дейности през годината.__</w:t>
      </w:r>
    </w:p>
    <w:p w:rsidR="00382BA0" w:rsidRPr="00C47D97" w:rsidRDefault="00382BA0" w:rsidP="00382BA0">
      <w:pPr>
        <w:autoSpaceDE w:val="0"/>
        <w:autoSpaceDN w:val="0"/>
        <w:adjustRightInd w:val="0"/>
        <w:spacing w:after="0" w:line="240" w:lineRule="auto"/>
        <w:jc w:val="both"/>
        <w:rPr>
          <w:rFonts w:ascii="Times New Roman" w:hAnsi="Times New Roman"/>
          <w:color w:val="000000"/>
          <w:sz w:val="28"/>
          <w:szCs w:val="28"/>
          <w:lang w:val="bg-BG"/>
        </w:rPr>
      </w:pPr>
      <w:r w:rsidRPr="00C47D97">
        <w:rPr>
          <w:rFonts w:ascii="Times New Roman" w:hAnsi="Times New Roman"/>
          <w:spacing w:val="2"/>
          <w:sz w:val="28"/>
          <w:szCs w:val="28"/>
        </w:rPr>
        <w:t>Ярко присъствие в културния живот, качестве</w:t>
      </w:r>
      <w:r w:rsidRPr="00C47D97">
        <w:rPr>
          <w:rFonts w:ascii="Times New Roman" w:hAnsi="Times New Roman"/>
          <w:spacing w:val="2"/>
          <w:sz w:val="28"/>
          <w:szCs w:val="28"/>
        </w:rPr>
        <w:softHyphen/>
        <w:t>но образование, активна социална и гражданска ангажираност , изградени мостове с професионални творци и дейци на българската култура, средище на духовност и национално самосъзнание, това е обли</w:t>
      </w:r>
      <w:r w:rsidRPr="00C47D97">
        <w:rPr>
          <w:rFonts w:ascii="Times New Roman" w:hAnsi="Times New Roman"/>
          <w:spacing w:val="2"/>
          <w:sz w:val="28"/>
          <w:szCs w:val="28"/>
        </w:rPr>
        <w:softHyphen/>
        <w:t>кът на читалище „Искра-1964” днес. Макар и в среда</w:t>
      </w:r>
      <w:r w:rsidRPr="00C47D97">
        <w:rPr>
          <w:rFonts w:ascii="Times New Roman" w:hAnsi="Times New Roman"/>
          <w:spacing w:val="2"/>
          <w:sz w:val="28"/>
          <w:szCs w:val="28"/>
        </w:rPr>
        <w:softHyphen/>
        <w:t>та на жизнения си път, навършило едва 50 години , то е силна, ав</w:t>
      </w:r>
      <w:r>
        <w:rPr>
          <w:rFonts w:ascii="Times New Roman" w:hAnsi="Times New Roman"/>
          <w:spacing w:val="2"/>
          <w:sz w:val="28"/>
          <w:szCs w:val="28"/>
        </w:rPr>
        <w:t>торитетна и модерна институция.</w:t>
      </w:r>
      <w:r>
        <w:rPr>
          <w:rFonts w:ascii="Times New Roman" w:hAnsi="Times New Roman"/>
          <w:spacing w:val="2"/>
          <w:sz w:val="28"/>
          <w:szCs w:val="28"/>
          <w:lang w:val="bg-BG"/>
        </w:rPr>
        <w:t xml:space="preserve"> </w:t>
      </w:r>
      <w:r w:rsidRPr="00C47D97">
        <w:rPr>
          <w:rFonts w:ascii="Times New Roman" w:hAnsi="Times New Roman"/>
          <w:spacing w:val="2"/>
          <w:sz w:val="28"/>
          <w:szCs w:val="28"/>
        </w:rPr>
        <w:t>Нека така да бъде и занапред</w:t>
      </w:r>
      <w:r w:rsidRPr="00C47D97">
        <w:rPr>
          <w:rFonts w:ascii="Times New Roman" w:hAnsi="Times New Roman"/>
          <w:color w:val="333333"/>
          <w:spacing w:val="2"/>
          <w:sz w:val="28"/>
          <w:szCs w:val="28"/>
        </w:rPr>
        <w:t>!</w:t>
      </w:r>
      <w:r w:rsidRPr="00C47D97">
        <w:rPr>
          <w:rFonts w:ascii="Times New Roman" w:hAnsi="Times New Roman"/>
          <w:color w:val="000000"/>
          <w:sz w:val="28"/>
          <w:szCs w:val="28"/>
          <w:lang w:val="bg-BG"/>
        </w:rPr>
        <w:tab/>
      </w:r>
    </w:p>
    <w:p w:rsidR="00382BA0" w:rsidRPr="00C47D97" w:rsidRDefault="00382BA0" w:rsidP="00382BA0">
      <w:pPr>
        <w:autoSpaceDE w:val="0"/>
        <w:autoSpaceDN w:val="0"/>
        <w:adjustRightInd w:val="0"/>
        <w:spacing w:after="0" w:line="240" w:lineRule="auto"/>
        <w:jc w:val="both"/>
        <w:rPr>
          <w:rFonts w:ascii="Times New Roman" w:hAnsi="Times New Roman"/>
          <w:color w:val="000000"/>
          <w:sz w:val="28"/>
          <w:szCs w:val="28"/>
        </w:rPr>
      </w:pPr>
      <w:r w:rsidRPr="00C47D97">
        <w:rPr>
          <w:rFonts w:ascii="Times New Roman" w:hAnsi="Times New Roman"/>
          <w:color w:val="000000"/>
          <w:sz w:val="28"/>
          <w:szCs w:val="28"/>
          <w:lang w:val="bg-BG"/>
        </w:rPr>
        <w:t xml:space="preserve"> Това е отчета на нашето читалище за изминала календарна година. Това  са искрите, които отиват в пламъка на огъня който вече 109 години носи достойно своето име „НЧ „Просвета-1910”. Тук се пази родовата памет, тук са корените, тук е бита и традицията, тук е иновацията, тук идват и хората, защото читалище си извоюва името на авторитетен културен институт, готов да приеме предизвикателствата на новото време , отговорно да се справи със сериозни теми и всичко това с едничката заветна цел – да направим по красив делника и да изпълним със съдържание празника на местната ни общност .</w:t>
      </w:r>
    </w:p>
    <w:p w:rsidR="00382BA0" w:rsidRPr="00C47D97" w:rsidRDefault="00382BA0" w:rsidP="00382BA0">
      <w:pPr>
        <w:autoSpaceDE w:val="0"/>
        <w:autoSpaceDN w:val="0"/>
        <w:adjustRightInd w:val="0"/>
        <w:spacing w:after="0" w:line="240" w:lineRule="auto"/>
        <w:jc w:val="both"/>
        <w:rPr>
          <w:rFonts w:ascii="Times New Roman" w:hAnsi="Times New Roman"/>
          <w:color w:val="000000"/>
          <w:sz w:val="28"/>
          <w:szCs w:val="28"/>
        </w:rPr>
      </w:pPr>
      <w:r w:rsidRPr="00C47D97">
        <w:rPr>
          <w:rFonts w:ascii="Times New Roman" w:hAnsi="Times New Roman"/>
          <w:color w:val="000000"/>
          <w:sz w:val="28"/>
          <w:szCs w:val="28"/>
        </w:rPr>
        <w:t xml:space="preserve"> </w:t>
      </w:r>
    </w:p>
    <w:p w:rsidR="00414B37" w:rsidRDefault="00414B37"/>
    <w:sectPr w:rsidR="00414B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73C69"/>
    <w:multiLevelType w:val="hybridMultilevel"/>
    <w:tmpl w:val="7BE0BC76"/>
    <w:lvl w:ilvl="0" w:tplc="740ED40C">
      <w:numFmt w:val="bullet"/>
      <w:lvlText w:val="-"/>
      <w:lvlJc w:val="left"/>
      <w:pPr>
        <w:ind w:left="116" w:hanging="144"/>
      </w:pPr>
      <w:rPr>
        <w:rFonts w:ascii="Calibri" w:eastAsia="Calibri" w:hAnsi="Calibri" w:cs="Calibri" w:hint="default"/>
        <w:w w:val="100"/>
        <w:sz w:val="22"/>
        <w:szCs w:val="22"/>
        <w:lang w:val="bg-BG" w:eastAsia="bg-BG" w:bidi="bg-BG"/>
      </w:rPr>
    </w:lvl>
    <w:lvl w:ilvl="1" w:tplc="57F02956">
      <w:numFmt w:val="bullet"/>
      <w:lvlText w:val="-"/>
      <w:lvlJc w:val="left"/>
      <w:pPr>
        <w:ind w:left="1676" w:hanging="318"/>
      </w:pPr>
      <w:rPr>
        <w:rFonts w:hint="default"/>
        <w:w w:val="100"/>
        <w:lang w:val="bg-BG" w:eastAsia="bg-BG" w:bidi="bg-BG"/>
      </w:rPr>
    </w:lvl>
    <w:lvl w:ilvl="2" w:tplc="2696A662">
      <w:numFmt w:val="bullet"/>
      <w:lvlText w:val="•"/>
      <w:lvlJc w:val="left"/>
      <w:pPr>
        <w:ind w:left="2526" w:hanging="318"/>
      </w:pPr>
      <w:rPr>
        <w:rFonts w:hint="default"/>
        <w:lang w:val="bg-BG" w:eastAsia="bg-BG" w:bidi="bg-BG"/>
      </w:rPr>
    </w:lvl>
    <w:lvl w:ilvl="3" w:tplc="9C7CA7FA">
      <w:numFmt w:val="bullet"/>
      <w:lvlText w:val="•"/>
      <w:lvlJc w:val="left"/>
      <w:pPr>
        <w:ind w:left="3373" w:hanging="318"/>
      </w:pPr>
      <w:rPr>
        <w:rFonts w:hint="default"/>
        <w:lang w:val="bg-BG" w:eastAsia="bg-BG" w:bidi="bg-BG"/>
      </w:rPr>
    </w:lvl>
    <w:lvl w:ilvl="4" w:tplc="C85286E8">
      <w:numFmt w:val="bullet"/>
      <w:lvlText w:val="•"/>
      <w:lvlJc w:val="left"/>
      <w:pPr>
        <w:ind w:left="4220" w:hanging="318"/>
      </w:pPr>
      <w:rPr>
        <w:rFonts w:hint="default"/>
        <w:lang w:val="bg-BG" w:eastAsia="bg-BG" w:bidi="bg-BG"/>
      </w:rPr>
    </w:lvl>
    <w:lvl w:ilvl="5" w:tplc="0E7A9EDC">
      <w:numFmt w:val="bullet"/>
      <w:lvlText w:val="•"/>
      <w:lvlJc w:val="left"/>
      <w:pPr>
        <w:ind w:left="5066" w:hanging="318"/>
      </w:pPr>
      <w:rPr>
        <w:rFonts w:hint="default"/>
        <w:lang w:val="bg-BG" w:eastAsia="bg-BG" w:bidi="bg-BG"/>
      </w:rPr>
    </w:lvl>
    <w:lvl w:ilvl="6" w:tplc="0C902DD2">
      <w:numFmt w:val="bullet"/>
      <w:lvlText w:val="•"/>
      <w:lvlJc w:val="left"/>
      <w:pPr>
        <w:ind w:left="5913" w:hanging="318"/>
      </w:pPr>
      <w:rPr>
        <w:rFonts w:hint="default"/>
        <w:lang w:val="bg-BG" w:eastAsia="bg-BG" w:bidi="bg-BG"/>
      </w:rPr>
    </w:lvl>
    <w:lvl w:ilvl="7" w:tplc="1F8476E0">
      <w:numFmt w:val="bullet"/>
      <w:lvlText w:val="•"/>
      <w:lvlJc w:val="left"/>
      <w:pPr>
        <w:ind w:left="6760" w:hanging="318"/>
      </w:pPr>
      <w:rPr>
        <w:rFonts w:hint="default"/>
        <w:lang w:val="bg-BG" w:eastAsia="bg-BG" w:bidi="bg-BG"/>
      </w:rPr>
    </w:lvl>
    <w:lvl w:ilvl="8" w:tplc="CE063AB2">
      <w:numFmt w:val="bullet"/>
      <w:lvlText w:val="•"/>
      <w:lvlJc w:val="left"/>
      <w:pPr>
        <w:ind w:left="7606" w:hanging="318"/>
      </w:pPr>
      <w:rPr>
        <w:rFonts w:hint="default"/>
        <w:lang w:val="bg-BG" w:eastAsia="bg-BG" w:bidi="bg-BG"/>
      </w:rPr>
    </w:lvl>
  </w:abstractNum>
  <w:abstractNum w:abstractNumId="1">
    <w:nsid w:val="7982319C"/>
    <w:multiLevelType w:val="hybridMultilevel"/>
    <w:tmpl w:val="D5FCBAD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BA0"/>
    <w:rsid w:val="0005532C"/>
    <w:rsid w:val="00382BA0"/>
    <w:rsid w:val="003B32CB"/>
    <w:rsid w:val="00414B37"/>
    <w:rsid w:val="00696016"/>
    <w:rsid w:val="00746B98"/>
    <w:rsid w:val="008C7DB7"/>
    <w:rsid w:val="00AF6DF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BA0"/>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2BA0"/>
    <w:pPr>
      <w:spacing w:before="100" w:beforeAutospacing="1" w:after="100" w:afterAutospacing="1" w:line="240" w:lineRule="auto"/>
    </w:pPr>
    <w:rPr>
      <w:rFonts w:ascii="Times New Roman" w:eastAsia="Times New Roman" w:hAnsi="Times New Roman"/>
      <w:sz w:val="24"/>
      <w:szCs w:val="24"/>
      <w:lang w:val="bg-BG" w:eastAsia="bg-BG"/>
    </w:rPr>
  </w:style>
  <w:style w:type="paragraph" w:styleId="a4">
    <w:name w:val="Body Text"/>
    <w:basedOn w:val="a"/>
    <w:link w:val="a5"/>
    <w:uiPriority w:val="1"/>
    <w:qFormat/>
    <w:rsid w:val="00382BA0"/>
    <w:pPr>
      <w:widowControl w:val="0"/>
      <w:autoSpaceDE w:val="0"/>
      <w:autoSpaceDN w:val="0"/>
      <w:spacing w:after="0" w:line="240" w:lineRule="auto"/>
    </w:pPr>
    <w:rPr>
      <w:rFonts w:ascii="Cambria" w:eastAsia="Cambria" w:hAnsi="Cambria" w:cs="Cambria"/>
      <w:lang w:val="bg-BG" w:eastAsia="bg-BG" w:bidi="bg-BG"/>
    </w:rPr>
  </w:style>
  <w:style w:type="character" w:customStyle="1" w:styleId="a5">
    <w:name w:val="Основен текст Знак"/>
    <w:basedOn w:val="a0"/>
    <w:link w:val="a4"/>
    <w:uiPriority w:val="1"/>
    <w:rsid w:val="00382BA0"/>
    <w:rPr>
      <w:rFonts w:ascii="Cambria" w:eastAsia="Cambria" w:hAnsi="Cambria" w:cs="Cambria"/>
      <w:lang w:eastAsia="bg-BG" w:bidi="bg-BG"/>
    </w:rPr>
  </w:style>
  <w:style w:type="paragraph" w:styleId="a6">
    <w:name w:val="List Paragraph"/>
    <w:basedOn w:val="a"/>
    <w:uiPriority w:val="1"/>
    <w:qFormat/>
    <w:rsid w:val="00382BA0"/>
    <w:pPr>
      <w:widowControl w:val="0"/>
      <w:autoSpaceDE w:val="0"/>
      <w:autoSpaceDN w:val="0"/>
      <w:spacing w:after="0" w:line="240" w:lineRule="auto"/>
      <w:ind w:left="115" w:hanging="280"/>
    </w:pPr>
    <w:rPr>
      <w:rFonts w:ascii="Times New Roman" w:eastAsia="Times New Roman" w:hAnsi="Times New Roman"/>
      <w:lang w:val="bg-BG" w:eastAsia="bg-BG" w:bidi="bg-BG"/>
    </w:rPr>
  </w:style>
  <w:style w:type="paragraph" w:styleId="a7">
    <w:name w:val="Balloon Text"/>
    <w:basedOn w:val="a"/>
    <w:link w:val="a8"/>
    <w:uiPriority w:val="99"/>
    <w:semiHidden/>
    <w:unhideWhenUsed/>
    <w:rsid w:val="00382BA0"/>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382BA0"/>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BA0"/>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2BA0"/>
    <w:pPr>
      <w:spacing w:before="100" w:beforeAutospacing="1" w:after="100" w:afterAutospacing="1" w:line="240" w:lineRule="auto"/>
    </w:pPr>
    <w:rPr>
      <w:rFonts w:ascii="Times New Roman" w:eastAsia="Times New Roman" w:hAnsi="Times New Roman"/>
      <w:sz w:val="24"/>
      <w:szCs w:val="24"/>
      <w:lang w:val="bg-BG" w:eastAsia="bg-BG"/>
    </w:rPr>
  </w:style>
  <w:style w:type="paragraph" w:styleId="a4">
    <w:name w:val="Body Text"/>
    <w:basedOn w:val="a"/>
    <w:link w:val="a5"/>
    <w:uiPriority w:val="1"/>
    <w:qFormat/>
    <w:rsid w:val="00382BA0"/>
    <w:pPr>
      <w:widowControl w:val="0"/>
      <w:autoSpaceDE w:val="0"/>
      <w:autoSpaceDN w:val="0"/>
      <w:spacing w:after="0" w:line="240" w:lineRule="auto"/>
    </w:pPr>
    <w:rPr>
      <w:rFonts w:ascii="Cambria" w:eastAsia="Cambria" w:hAnsi="Cambria" w:cs="Cambria"/>
      <w:lang w:val="bg-BG" w:eastAsia="bg-BG" w:bidi="bg-BG"/>
    </w:rPr>
  </w:style>
  <w:style w:type="character" w:customStyle="1" w:styleId="a5">
    <w:name w:val="Основен текст Знак"/>
    <w:basedOn w:val="a0"/>
    <w:link w:val="a4"/>
    <w:uiPriority w:val="1"/>
    <w:rsid w:val="00382BA0"/>
    <w:rPr>
      <w:rFonts w:ascii="Cambria" w:eastAsia="Cambria" w:hAnsi="Cambria" w:cs="Cambria"/>
      <w:lang w:eastAsia="bg-BG" w:bidi="bg-BG"/>
    </w:rPr>
  </w:style>
  <w:style w:type="paragraph" w:styleId="a6">
    <w:name w:val="List Paragraph"/>
    <w:basedOn w:val="a"/>
    <w:uiPriority w:val="1"/>
    <w:qFormat/>
    <w:rsid w:val="00382BA0"/>
    <w:pPr>
      <w:widowControl w:val="0"/>
      <w:autoSpaceDE w:val="0"/>
      <w:autoSpaceDN w:val="0"/>
      <w:spacing w:after="0" w:line="240" w:lineRule="auto"/>
      <w:ind w:left="115" w:hanging="280"/>
    </w:pPr>
    <w:rPr>
      <w:rFonts w:ascii="Times New Roman" w:eastAsia="Times New Roman" w:hAnsi="Times New Roman"/>
      <w:lang w:val="bg-BG" w:eastAsia="bg-BG" w:bidi="bg-BG"/>
    </w:rPr>
  </w:style>
  <w:style w:type="paragraph" w:styleId="a7">
    <w:name w:val="Balloon Text"/>
    <w:basedOn w:val="a"/>
    <w:link w:val="a8"/>
    <w:uiPriority w:val="99"/>
    <w:semiHidden/>
    <w:unhideWhenUsed/>
    <w:rsid w:val="00382BA0"/>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382BA0"/>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дейности</c:v>
                </c:pt>
              </c:strCache>
            </c:strRef>
          </c:tx>
          <c:explosion val="25"/>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Лист1!$A$2:$A$6</c:f>
              <c:strCache>
                <c:ptCount val="5"/>
                <c:pt idx="0">
                  <c:v>библиотечна</c:v>
                </c:pt>
                <c:pt idx="1">
                  <c:v>информ. технологии         25     </c:v>
                </c:pt>
                <c:pt idx="2">
                  <c:v>худ. самодейност</c:v>
                </c:pt>
                <c:pt idx="3">
                  <c:v>култ. масова работа</c:v>
                </c:pt>
                <c:pt idx="4">
                  <c:v>други дейности</c:v>
                </c:pt>
              </c:strCache>
            </c:strRef>
          </c:cat>
          <c:val>
            <c:numRef>
              <c:f>Лист1!$B$2:$B$6</c:f>
              <c:numCache>
                <c:formatCode>General</c:formatCode>
                <c:ptCount val="5"/>
                <c:pt idx="0">
                  <c:v>25</c:v>
                </c:pt>
                <c:pt idx="1">
                  <c:v>25</c:v>
                </c:pt>
                <c:pt idx="2">
                  <c:v>15</c:v>
                </c:pt>
                <c:pt idx="3">
                  <c:v>15</c:v>
                </c:pt>
                <c:pt idx="4">
                  <c:v>20</c:v>
                </c:pt>
              </c:numCache>
            </c:numRef>
          </c:val>
        </c:ser>
        <c:dLbls>
          <c:showLegendKey val="0"/>
          <c:showVal val="0"/>
          <c:showCatName val="0"/>
          <c:showSerName val="0"/>
          <c:showPercent val="0"/>
          <c:showBubbleSize val="0"/>
          <c:showLeaderLines val="1"/>
        </c:dLbls>
      </c:pie3DChart>
      <c:spPr>
        <a:noFill/>
        <a:ln w="25255">
          <a:noFill/>
        </a:ln>
      </c:spPr>
    </c:plotArea>
    <c:legend>
      <c:legendPos val="r"/>
      <c:overlay val="0"/>
      <c:spPr>
        <a:effectLst>
          <a:outerShdw blurRad="342900" dist="50800" dir="5400000" algn="ctr" rotWithShape="0">
            <a:srgbClr val="EEECE1">
              <a:lumMod val="75000"/>
            </a:srgbClr>
          </a:outerShdw>
        </a:effectLst>
      </c:spPr>
      <c:txPr>
        <a:bodyPr/>
        <a:lstStyle/>
        <a:p>
          <a:pPr>
            <a:defRPr b="0" i="1" baseline="0"/>
          </a:pPr>
          <a:endParaRPr lang="bg-BG"/>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DE38-331B-4694-8814-0F3039E5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2252</Words>
  <Characters>12843</Characters>
  <Application>Microsoft Office Word</Application>
  <DocSecurity>0</DocSecurity>
  <Lines>107</Lines>
  <Paragraphs>30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2020-05-08T07:38:00Z</dcterms:created>
  <dcterms:modified xsi:type="dcterms:W3CDTF">2020-05-08T09:09:00Z</dcterms:modified>
</cp:coreProperties>
</file>