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0" w:rsidRDefault="00782BA5">
      <w:pPr>
        <w:rPr>
          <w:sz w:val="40"/>
        </w:rPr>
      </w:pPr>
      <w:r>
        <w:rPr>
          <w:sz w:val="40"/>
        </w:rPr>
        <w:t xml:space="preserve">                                             </w:t>
      </w:r>
      <w:r w:rsidRPr="00782BA5">
        <w:rPr>
          <w:sz w:val="40"/>
        </w:rPr>
        <w:t>ОТЧЕТ</w:t>
      </w:r>
    </w:p>
    <w:p w:rsidR="00782BA5" w:rsidRDefault="00782BA5">
      <w:pPr>
        <w:rPr>
          <w:sz w:val="40"/>
        </w:rPr>
      </w:pPr>
      <w:r>
        <w:rPr>
          <w:sz w:val="40"/>
        </w:rPr>
        <w:t xml:space="preserve">      За дейността на НЧ</w:t>
      </w:r>
      <w:r>
        <w:rPr>
          <w:sz w:val="40"/>
          <w:lang w:val="en-US"/>
        </w:rPr>
        <w:t>,,</w:t>
      </w:r>
      <w:r>
        <w:rPr>
          <w:sz w:val="40"/>
        </w:rPr>
        <w:t>Кирил и Методий-1927г.“</w:t>
      </w:r>
    </w:p>
    <w:p w:rsidR="00782BA5" w:rsidRDefault="00782BA5">
      <w:pPr>
        <w:rPr>
          <w:sz w:val="40"/>
        </w:rPr>
      </w:pPr>
      <w:r>
        <w:rPr>
          <w:sz w:val="40"/>
        </w:rPr>
        <w:t xml:space="preserve">                             С.Долно село-2019г.</w:t>
      </w:r>
    </w:p>
    <w:p w:rsidR="00782BA5" w:rsidRDefault="00782BA5">
      <w:pPr>
        <w:rPr>
          <w:sz w:val="40"/>
        </w:rPr>
      </w:pPr>
    </w:p>
    <w:p w:rsidR="00782BA5" w:rsidRDefault="00782BA5">
      <w:pPr>
        <w:rPr>
          <w:sz w:val="32"/>
        </w:rPr>
      </w:pPr>
      <w:r>
        <w:rPr>
          <w:sz w:val="32"/>
        </w:rPr>
        <w:t>А</w:t>
      </w:r>
      <w:r>
        <w:rPr>
          <w:sz w:val="32"/>
          <w:lang w:val="en-US"/>
        </w:rPr>
        <w:t>)</w:t>
      </w:r>
      <w:r>
        <w:rPr>
          <w:sz w:val="32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782BA5" w:rsidRDefault="00782BA5">
      <w:pPr>
        <w:rPr>
          <w:sz w:val="32"/>
        </w:rPr>
      </w:pPr>
      <w:r>
        <w:rPr>
          <w:sz w:val="32"/>
        </w:rPr>
        <w:t>-брой регистрирани членове-57бр.</w:t>
      </w:r>
    </w:p>
    <w:p w:rsidR="00782BA5" w:rsidRDefault="00782BA5">
      <w:pPr>
        <w:rPr>
          <w:sz w:val="32"/>
        </w:rPr>
      </w:pPr>
      <w:r>
        <w:rPr>
          <w:sz w:val="32"/>
        </w:rPr>
        <w:t>-събран членски внос-57лв.</w:t>
      </w:r>
    </w:p>
    <w:p w:rsidR="00782BA5" w:rsidRDefault="00782BA5">
      <w:pPr>
        <w:rPr>
          <w:sz w:val="32"/>
        </w:rPr>
      </w:pPr>
      <w:r>
        <w:rPr>
          <w:sz w:val="32"/>
        </w:rPr>
        <w:t>-брой посетители на предоставени от читалището услуги-576</w:t>
      </w:r>
    </w:p>
    <w:p w:rsidR="00782BA5" w:rsidRDefault="00782BA5">
      <w:pPr>
        <w:rPr>
          <w:sz w:val="32"/>
        </w:rPr>
      </w:pPr>
      <w:r>
        <w:rPr>
          <w:sz w:val="32"/>
        </w:rPr>
        <w:t>-проведени събрания- 3 на Настоятелството и 1 годишно но членовете на читалището</w:t>
      </w:r>
    </w:p>
    <w:p w:rsidR="00782BA5" w:rsidRDefault="00782BA5">
      <w:pPr>
        <w:rPr>
          <w:sz w:val="32"/>
        </w:rPr>
      </w:pPr>
      <w:r>
        <w:rPr>
          <w:sz w:val="32"/>
        </w:rPr>
        <w:t>-читалището е пререгистрирано в определеният срок-05.03.2019г.</w:t>
      </w:r>
    </w:p>
    <w:p w:rsidR="00782BA5" w:rsidRDefault="00782BA5">
      <w:pPr>
        <w:rPr>
          <w:sz w:val="32"/>
        </w:rPr>
      </w:pPr>
      <w:r>
        <w:rPr>
          <w:sz w:val="32"/>
        </w:rPr>
        <w:t>-субсидирана численост на читалището-1бр.</w:t>
      </w:r>
    </w:p>
    <w:p w:rsidR="00782BA5" w:rsidRDefault="00782BA5">
      <w:pPr>
        <w:rPr>
          <w:sz w:val="32"/>
        </w:rPr>
      </w:pPr>
      <w:r>
        <w:rPr>
          <w:sz w:val="32"/>
        </w:rPr>
        <w:t>-общ бюджет на читалището-9 710лв.</w:t>
      </w:r>
    </w:p>
    <w:p w:rsidR="00782BA5" w:rsidRDefault="00782BA5">
      <w:pPr>
        <w:rPr>
          <w:sz w:val="32"/>
        </w:rPr>
      </w:pPr>
      <w:r>
        <w:rPr>
          <w:sz w:val="32"/>
        </w:rPr>
        <w:t>-материално-техническа база на читалището:има обществено-достъпен сграден фонд и помещение за читалищна дейност с наличие на интернет</w:t>
      </w:r>
      <w:r>
        <w:rPr>
          <w:sz w:val="32"/>
          <w:lang w:val="en-US"/>
        </w:rPr>
        <w:t>,</w:t>
      </w:r>
      <w:r>
        <w:rPr>
          <w:sz w:val="32"/>
        </w:rPr>
        <w:t>като разполага с технически средства.</w:t>
      </w:r>
    </w:p>
    <w:p w:rsidR="00782BA5" w:rsidRDefault="00782BA5">
      <w:pPr>
        <w:rPr>
          <w:sz w:val="32"/>
        </w:rPr>
      </w:pPr>
      <w:r>
        <w:rPr>
          <w:sz w:val="32"/>
        </w:rPr>
        <w:t>Целите на читалището през 2019г. бяха насочени ком запазване на българския автентичен фолклор</w:t>
      </w:r>
      <w:r>
        <w:rPr>
          <w:sz w:val="32"/>
          <w:lang w:val="en-US"/>
        </w:rPr>
        <w:t>,</w:t>
      </w:r>
      <w:r>
        <w:rPr>
          <w:sz w:val="32"/>
        </w:rPr>
        <w:t>пресъздаване и разпространяване на богата ритуална обредност.</w:t>
      </w:r>
    </w:p>
    <w:p w:rsidR="00782BA5" w:rsidRDefault="00782BA5">
      <w:pPr>
        <w:rPr>
          <w:sz w:val="32"/>
        </w:rPr>
      </w:pPr>
      <w:r>
        <w:rPr>
          <w:sz w:val="32"/>
        </w:rPr>
        <w:t>Предаване на българските народни традиции от поколение на поколение</w:t>
      </w:r>
      <w:r w:rsidR="005E1CFF">
        <w:rPr>
          <w:sz w:val="32"/>
        </w:rPr>
        <w:t>.Осъществява своята дейност съобразно ЗНЧ</w:t>
      </w:r>
      <w:r w:rsidR="005E1CFF">
        <w:rPr>
          <w:sz w:val="32"/>
          <w:lang w:val="en-US"/>
        </w:rPr>
        <w:t>,</w:t>
      </w:r>
      <w:r w:rsidR="005E1CFF">
        <w:rPr>
          <w:sz w:val="32"/>
        </w:rPr>
        <w:t xml:space="preserve">свойте  </w:t>
      </w:r>
      <w:r w:rsidR="005E1CFF">
        <w:rPr>
          <w:sz w:val="32"/>
        </w:rPr>
        <w:lastRenderedPageBreak/>
        <w:t>програмни цели заложени в Устава и годишният план на читалището.Набира средства от субсидия от държавата</w:t>
      </w:r>
      <w:r w:rsidR="005E1CFF">
        <w:rPr>
          <w:sz w:val="32"/>
          <w:lang w:val="en-US"/>
        </w:rPr>
        <w:t>,</w:t>
      </w:r>
      <w:r w:rsidR="005E1CFF">
        <w:rPr>
          <w:sz w:val="32"/>
        </w:rPr>
        <w:t>членски внос</w:t>
      </w:r>
      <w:r w:rsidR="005E1CFF">
        <w:rPr>
          <w:sz w:val="32"/>
          <w:lang w:val="en-US"/>
        </w:rPr>
        <w:t>,</w:t>
      </w:r>
      <w:r w:rsidR="005E1CFF">
        <w:rPr>
          <w:sz w:val="32"/>
        </w:rPr>
        <w:t>дарения от спонсори.Членовете на Настоятелството взимат участия в различни работни срещи</w:t>
      </w:r>
      <w:r w:rsidR="005E1CFF">
        <w:rPr>
          <w:sz w:val="32"/>
          <w:lang w:val="en-US"/>
        </w:rPr>
        <w:t>,</w:t>
      </w:r>
      <w:r w:rsidR="005E1CFF">
        <w:rPr>
          <w:sz w:val="32"/>
        </w:rPr>
        <w:t>обмяна на опит с други читалища и културни институции като получават необходимата информция и онлайн от интернет.</w:t>
      </w:r>
    </w:p>
    <w:p w:rsidR="005E1CFF" w:rsidRDefault="005E1CFF">
      <w:pPr>
        <w:rPr>
          <w:sz w:val="32"/>
        </w:rPr>
      </w:pPr>
      <w:r>
        <w:rPr>
          <w:sz w:val="32"/>
        </w:rPr>
        <w:t>-липсвт санкции на читалището по чл.31</w:t>
      </w:r>
      <w:r>
        <w:rPr>
          <w:sz w:val="32"/>
          <w:lang w:val="en-US"/>
        </w:rPr>
        <w:t>,</w:t>
      </w:r>
      <w:r>
        <w:rPr>
          <w:sz w:val="32"/>
        </w:rPr>
        <w:t>32 от ЗНЧ</w:t>
      </w:r>
    </w:p>
    <w:p w:rsidR="005E1CFF" w:rsidRDefault="005E1CFF">
      <w:pPr>
        <w:rPr>
          <w:sz w:val="32"/>
        </w:rPr>
      </w:pPr>
      <w:r>
        <w:rPr>
          <w:sz w:val="32"/>
        </w:rPr>
        <w:t>Б</w:t>
      </w:r>
      <w:r>
        <w:rPr>
          <w:sz w:val="32"/>
          <w:lang w:val="en-US"/>
        </w:rPr>
        <w:t>)</w:t>
      </w:r>
      <w:r>
        <w:rPr>
          <w:sz w:val="32"/>
        </w:rPr>
        <w:t>Дейност на читалището:</w:t>
      </w:r>
    </w:p>
    <w:p w:rsidR="005E1CFF" w:rsidRDefault="005E1CFF">
      <w:pPr>
        <w:rPr>
          <w:sz w:val="32"/>
        </w:rPr>
      </w:pPr>
      <w:r>
        <w:rPr>
          <w:sz w:val="32"/>
        </w:rPr>
        <w:t>От 9-20 януари бе направена изложба от автентични предмети</w:t>
      </w:r>
      <w:r>
        <w:rPr>
          <w:sz w:val="32"/>
          <w:lang w:val="en-US"/>
        </w:rPr>
        <w:t>,</w:t>
      </w:r>
      <w:r>
        <w:rPr>
          <w:sz w:val="32"/>
        </w:rPr>
        <w:t>снимков материал отразяващи значението на зимните празници и традиции.Бе направена и презентация</w:t>
      </w:r>
      <w:r>
        <w:rPr>
          <w:sz w:val="32"/>
          <w:lang w:val="en-US"/>
        </w:rPr>
        <w:t>,</w:t>
      </w:r>
      <w:r>
        <w:rPr>
          <w:sz w:val="32"/>
        </w:rPr>
        <w:t>с която да се представи на младото поколение</w:t>
      </w:r>
      <w:r>
        <w:rPr>
          <w:sz w:val="32"/>
          <w:lang w:val="en-US"/>
        </w:rPr>
        <w:t>,</w:t>
      </w:r>
      <w:r>
        <w:rPr>
          <w:sz w:val="32"/>
        </w:rPr>
        <w:t>че традиционните календарни обичаи целят да бъде осигурен по обреден път плодородие и общо благополучие.</w:t>
      </w:r>
    </w:p>
    <w:p w:rsidR="005E1CFF" w:rsidRDefault="005E1CFF">
      <w:pPr>
        <w:rPr>
          <w:sz w:val="32"/>
        </w:rPr>
      </w:pPr>
      <w:r>
        <w:rPr>
          <w:sz w:val="32"/>
        </w:rPr>
        <w:t>Чрез тях се осъществява социализация на подрастващото поколение</w:t>
      </w:r>
      <w:r>
        <w:rPr>
          <w:sz w:val="32"/>
          <w:lang w:val="en-US"/>
        </w:rPr>
        <w:t>,</w:t>
      </w:r>
      <w:r>
        <w:rPr>
          <w:sz w:val="32"/>
        </w:rPr>
        <w:t>като регулатор на отношенията между членовете на семейството</w:t>
      </w:r>
      <w:r>
        <w:rPr>
          <w:sz w:val="32"/>
          <w:lang w:val="en-US"/>
        </w:rPr>
        <w:t>,</w:t>
      </w:r>
      <w:r>
        <w:rPr>
          <w:sz w:val="32"/>
        </w:rPr>
        <w:t xml:space="preserve">както </w:t>
      </w:r>
      <w:r w:rsidR="0013615E">
        <w:rPr>
          <w:sz w:val="32"/>
        </w:rPr>
        <w:t xml:space="preserve">и между семейството и селският колектив като цяло.На 21 януари бе представен </w:t>
      </w:r>
      <w:r w:rsidR="0013615E">
        <w:rPr>
          <w:sz w:val="32"/>
          <w:lang w:val="en-US"/>
        </w:rPr>
        <w:t>,,</w:t>
      </w:r>
      <w:r w:rsidR="0013615E">
        <w:rPr>
          <w:sz w:val="32"/>
        </w:rPr>
        <w:t xml:space="preserve">Бабин ден“ от миналото за почит и уважение към бабата акушерка.На 14 февруари беше организиран конкурс за домашни вина.Участниците направиха беседа какви качества трябва да притежава хубавото вино и видовете вина.Събитието бе посветено на народният празник </w:t>
      </w:r>
      <w:r w:rsidR="0013615E">
        <w:rPr>
          <w:sz w:val="32"/>
          <w:lang w:val="en-US"/>
        </w:rPr>
        <w:t>,,</w:t>
      </w:r>
      <w:r w:rsidR="0013615E">
        <w:rPr>
          <w:sz w:val="32"/>
        </w:rPr>
        <w:t>Трифон Зарезан“.На 19 февруари в читалището бяха изготвени кътове</w:t>
      </w:r>
      <w:r w:rsidR="0013615E">
        <w:rPr>
          <w:sz w:val="32"/>
          <w:lang w:val="en-US"/>
        </w:rPr>
        <w:t>,</w:t>
      </w:r>
      <w:r w:rsidR="0013615E">
        <w:rPr>
          <w:sz w:val="32"/>
        </w:rPr>
        <w:t>посветени на живота и делото на Васил Левски.</w:t>
      </w:r>
      <w:r w:rsidR="0013615E">
        <w:rPr>
          <w:sz w:val="32"/>
        </w:rPr>
        <w:br/>
        <w:t>Н 1-ви март представители на читалището съвместно с ученици от ОУ</w:t>
      </w:r>
      <w:r w:rsidR="0013615E">
        <w:rPr>
          <w:sz w:val="32"/>
          <w:lang w:val="en-US"/>
        </w:rPr>
        <w:t xml:space="preserve"> ,,</w:t>
      </w:r>
      <w:r w:rsidR="0013615E">
        <w:rPr>
          <w:sz w:val="32"/>
        </w:rPr>
        <w:t>Христо Ботев“ гр.Кюстендил изрботих автентични мартеници и направиха изложба.</w:t>
      </w:r>
    </w:p>
    <w:p w:rsidR="0013615E" w:rsidRDefault="0013615E">
      <w:pPr>
        <w:rPr>
          <w:sz w:val="32"/>
        </w:rPr>
      </w:pPr>
      <w:r>
        <w:rPr>
          <w:sz w:val="32"/>
        </w:rPr>
        <w:t>За деня на любителското творчество на 03.03.2019г.</w:t>
      </w:r>
      <w:r>
        <w:rPr>
          <w:sz w:val="32"/>
          <w:lang w:val="en-US"/>
        </w:rPr>
        <w:t>,</w:t>
      </w:r>
      <w:r>
        <w:rPr>
          <w:sz w:val="32"/>
        </w:rPr>
        <w:t>организирано от община Кюстендил</w:t>
      </w:r>
      <w:r>
        <w:rPr>
          <w:sz w:val="32"/>
          <w:lang w:val="en-US"/>
        </w:rPr>
        <w:t>,</w:t>
      </w:r>
      <w:r>
        <w:rPr>
          <w:sz w:val="32"/>
        </w:rPr>
        <w:t xml:space="preserve">фолклорната </w:t>
      </w:r>
      <w:r>
        <w:rPr>
          <w:sz w:val="32"/>
        </w:rPr>
        <w:lastRenderedPageBreak/>
        <w:t xml:space="preserve">група от читалището представи </w:t>
      </w:r>
      <w:r>
        <w:rPr>
          <w:sz w:val="32"/>
          <w:lang w:val="en-US"/>
        </w:rPr>
        <w:t>,,</w:t>
      </w:r>
      <w:r>
        <w:rPr>
          <w:sz w:val="32"/>
        </w:rPr>
        <w:t>Седянка“.Също бе заснета от Кабел Сат Запад в с.Долно село и излъчена по медията.На 20 април бе организира</w:t>
      </w:r>
      <w:r w:rsidR="00683F68">
        <w:rPr>
          <w:sz w:val="32"/>
        </w:rPr>
        <w:t>н и изпълнен обичаят Лазаруване – моми пременени в автентични носии обиколиха къщите на селото</w:t>
      </w:r>
      <w:r w:rsidR="00683F68">
        <w:rPr>
          <w:sz w:val="32"/>
          <w:lang w:val="en-US"/>
        </w:rPr>
        <w:t>,</w:t>
      </w:r>
      <w:r w:rsidR="00683F68">
        <w:rPr>
          <w:sz w:val="32"/>
        </w:rPr>
        <w:t>пяха обредни лазарски песни и благословиха стопаните за здраве</w:t>
      </w:r>
      <w:r w:rsidR="00683F68">
        <w:rPr>
          <w:sz w:val="32"/>
          <w:lang w:val="en-US"/>
        </w:rPr>
        <w:t>,</w:t>
      </w:r>
      <w:r w:rsidR="00683F68">
        <w:rPr>
          <w:sz w:val="32"/>
        </w:rPr>
        <w:t>щастие и берекет.Събраните от лазарките яйца бяха красиво боядисани за Великденската изложба на 25 април</w:t>
      </w:r>
      <w:r w:rsidR="00683F68">
        <w:rPr>
          <w:sz w:val="32"/>
          <w:lang w:val="en-US"/>
        </w:rPr>
        <w:t>,</w:t>
      </w:r>
      <w:r w:rsidR="00683F68">
        <w:rPr>
          <w:sz w:val="32"/>
        </w:rPr>
        <w:t>съчетана с конкурс з най-сръчно сплитане на козунак.</w:t>
      </w:r>
    </w:p>
    <w:p w:rsidR="00683F68" w:rsidRDefault="00683F68" w:rsidP="00683F6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24 май-беседа на тема </w:t>
      </w:r>
      <w:r>
        <w:rPr>
          <w:sz w:val="32"/>
          <w:lang w:val="en-US"/>
        </w:rPr>
        <w:t>,,</w:t>
      </w:r>
      <w:r>
        <w:rPr>
          <w:sz w:val="32"/>
        </w:rPr>
        <w:t>Опазване на книжовните и духовните традиции</w:t>
      </w:r>
      <w:r>
        <w:rPr>
          <w:sz w:val="32"/>
          <w:lang w:val="en-US"/>
        </w:rPr>
        <w:t>,</w:t>
      </w:r>
      <w:r>
        <w:rPr>
          <w:sz w:val="32"/>
        </w:rPr>
        <w:t>и тяхната роля всред младото поколение“</w:t>
      </w:r>
    </w:p>
    <w:p w:rsidR="00683F68" w:rsidRDefault="00683F68" w:rsidP="00683F6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29 май-здравна беседа </w:t>
      </w:r>
      <w:r>
        <w:rPr>
          <w:sz w:val="32"/>
          <w:lang w:val="en-US"/>
        </w:rPr>
        <w:t>,,</w:t>
      </w:r>
      <w:r>
        <w:rPr>
          <w:sz w:val="32"/>
        </w:rPr>
        <w:t>Вредатата от тютюнопушенето“</w:t>
      </w:r>
    </w:p>
    <w:p w:rsidR="00683F68" w:rsidRDefault="00683F68" w:rsidP="00683F6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 юни-любими детски игри по желание на участниците</w:t>
      </w:r>
    </w:p>
    <w:p w:rsidR="00683F68" w:rsidRDefault="00683F68" w:rsidP="00683F6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23 юни-</w:t>
      </w:r>
      <w:r>
        <w:rPr>
          <w:sz w:val="32"/>
          <w:lang w:val="en-US"/>
        </w:rPr>
        <w:t>,,</w:t>
      </w:r>
      <w:r>
        <w:rPr>
          <w:sz w:val="32"/>
        </w:rPr>
        <w:t>Еньов ден“-бе организиран конкурс за бране на билки</w:t>
      </w:r>
    </w:p>
    <w:p w:rsidR="00683F68" w:rsidRDefault="00683F68" w:rsidP="00683F6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13 юли-организиране и провеждане н трдиционната землянческа среща-събор</w:t>
      </w:r>
    </w:p>
    <w:p w:rsidR="00683F68" w:rsidRDefault="00DD0251" w:rsidP="00683F68">
      <w:pPr>
        <w:rPr>
          <w:sz w:val="32"/>
        </w:rPr>
      </w:pPr>
      <w:r>
        <w:rPr>
          <w:sz w:val="32"/>
        </w:rPr>
        <w:t xml:space="preserve">Читалището взе участие в тринадесетият междунроден фолклорен конкурс </w:t>
      </w:r>
      <w:r>
        <w:rPr>
          <w:sz w:val="32"/>
          <w:lang w:val="en-US"/>
        </w:rPr>
        <w:t>,,</w:t>
      </w:r>
      <w:r>
        <w:rPr>
          <w:sz w:val="32"/>
        </w:rPr>
        <w:t>Пауталия“-2019г.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 xml:space="preserve">На 14 юли фолклорната група към читалището взе участие в Националният фестивал за народно  творчество </w:t>
      </w:r>
      <w:r>
        <w:rPr>
          <w:sz w:val="32"/>
          <w:lang w:val="en-US"/>
        </w:rPr>
        <w:t>,,</w:t>
      </w:r>
      <w:r>
        <w:rPr>
          <w:sz w:val="32"/>
        </w:rPr>
        <w:t xml:space="preserve">Фолклорна магия“.В конкурснта програма </w:t>
      </w:r>
      <w:r>
        <w:rPr>
          <w:sz w:val="32"/>
          <w:lang w:val="en-US"/>
        </w:rPr>
        <w:t>,,</w:t>
      </w:r>
      <w:r>
        <w:rPr>
          <w:sz w:val="32"/>
        </w:rPr>
        <w:t xml:space="preserve">На мегдана“ с представянето на автентичният обичай </w:t>
      </w:r>
      <w:r>
        <w:rPr>
          <w:sz w:val="32"/>
          <w:lang w:val="en-US"/>
        </w:rPr>
        <w:t>,,</w:t>
      </w:r>
      <w:r>
        <w:rPr>
          <w:sz w:val="32"/>
        </w:rPr>
        <w:t>Служба на домакин“</w:t>
      </w:r>
      <w:r>
        <w:rPr>
          <w:sz w:val="32"/>
          <w:lang w:val="en-US"/>
        </w:rPr>
        <w:t>,</w:t>
      </w:r>
      <w:r>
        <w:rPr>
          <w:sz w:val="32"/>
        </w:rPr>
        <w:t>групата със своето уникално изпълнение завладя както публиката</w:t>
      </w:r>
      <w:r>
        <w:rPr>
          <w:sz w:val="32"/>
          <w:lang w:val="en-US"/>
        </w:rPr>
        <w:t>,</w:t>
      </w:r>
      <w:r>
        <w:rPr>
          <w:sz w:val="32"/>
        </w:rPr>
        <w:t>така и журито.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>Заслужено бе оценена: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>-1-во място и Златен медал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lastRenderedPageBreak/>
        <w:t>-Специална награда-Плакет на Регионален център София-Юнеско за опазване и популяризиране на нематериалното културно наследство.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>От 1-ви до 30 август бяха проведени летни занимания с деца-спортни състезателни игри</w:t>
      </w:r>
      <w:r>
        <w:rPr>
          <w:sz w:val="32"/>
          <w:lang w:val="en-US"/>
        </w:rPr>
        <w:t>,</w:t>
      </w:r>
      <w:r>
        <w:rPr>
          <w:sz w:val="32"/>
        </w:rPr>
        <w:t>направа на къщички за птици</w:t>
      </w:r>
      <w:r>
        <w:rPr>
          <w:sz w:val="32"/>
          <w:lang w:val="en-US"/>
        </w:rPr>
        <w:t>,</w:t>
      </w:r>
      <w:r>
        <w:rPr>
          <w:sz w:val="32"/>
        </w:rPr>
        <w:t>опознаване на природата и какви опасности крие тя</w:t>
      </w:r>
      <w:r>
        <w:rPr>
          <w:sz w:val="32"/>
          <w:lang w:val="en-US"/>
        </w:rPr>
        <w:t>,</w:t>
      </w:r>
      <w:r>
        <w:rPr>
          <w:sz w:val="32"/>
        </w:rPr>
        <w:t>кулинарни състезания и др.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 xml:space="preserve">На 15 август читалището взе участие в Общинския празник </w:t>
      </w:r>
      <w:r>
        <w:rPr>
          <w:sz w:val="32"/>
          <w:lang w:val="en-US"/>
        </w:rPr>
        <w:t>,,</w:t>
      </w:r>
      <w:r>
        <w:rPr>
          <w:sz w:val="32"/>
        </w:rPr>
        <w:t>Панагия на хляба“</w:t>
      </w:r>
      <w:r>
        <w:rPr>
          <w:sz w:val="32"/>
          <w:lang w:val="en-US"/>
        </w:rPr>
        <w:t>,</w:t>
      </w:r>
      <w:r>
        <w:rPr>
          <w:sz w:val="32"/>
        </w:rPr>
        <w:t>като се представи с богато изложение на обредни хлябове.</w:t>
      </w:r>
    </w:p>
    <w:p w:rsidR="00DD0251" w:rsidRDefault="00DD0251" w:rsidP="00683F68">
      <w:pPr>
        <w:rPr>
          <w:sz w:val="32"/>
        </w:rPr>
      </w:pPr>
      <w:r>
        <w:rPr>
          <w:sz w:val="32"/>
        </w:rPr>
        <w:t>На 17 август самодейната фолклорна група към читалището взе участие във фолклорен фестивал</w:t>
      </w:r>
      <w:r w:rsidR="005B63E2">
        <w:rPr>
          <w:sz w:val="32"/>
        </w:rPr>
        <w:t xml:space="preserve"> </w:t>
      </w:r>
      <w:r w:rsidR="005B63E2">
        <w:rPr>
          <w:sz w:val="32"/>
          <w:lang w:val="en-US"/>
        </w:rPr>
        <w:t>,,</w:t>
      </w:r>
      <w:r w:rsidR="005B63E2">
        <w:rPr>
          <w:sz w:val="32"/>
        </w:rPr>
        <w:t>Струма пее“-с.Невестино.Получи диплома з 1-во място за цялостната дейност.</w:t>
      </w:r>
    </w:p>
    <w:p w:rsidR="005B63E2" w:rsidRDefault="005B63E2" w:rsidP="00683F68">
      <w:pPr>
        <w:rPr>
          <w:sz w:val="32"/>
        </w:rPr>
      </w:pPr>
      <w:r>
        <w:rPr>
          <w:sz w:val="32"/>
        </w:rPr>
        <w:t>На 28 август бе оргнизиран и проведен Богородичен курбан.</w:t>
      </w:r>
    </w:p>
    <w:p w:rsidR="005B63E2" w:rsidRDefault="005B63E2" w:rsidP="00683F68">
      <w:pPr>
        <w:rPr>
          <w:sz w:val="32"/>
        </w:rPr>
      </w:pPr>
      <w:r>
        <w:rPr>
          <w:sz w:val="32"/>
        </w:rPr>
        <w:t xml:space="preserve">На 16 септември фолклорната група взе участие във фестивала на шлагерната и стара градска песен </w:t>
      </w:r>
      <w:r>
        <w:rPr>
          <w:sz w:val="32"/>
          <w:lang w:val="en-US"/>
        </w:rPr>
        <w:t>,,</w:t>
      </w:r>
      <w:r>
        <w:rPr>
          <w:sz w:val="32"/>
        </w:rPr>
        <w:t>Пей сърце“2019г.За сценичната хореография и изпълнение читалището получи 2-ро място.</w:t>
      </w:r>
    </w:p>
    <w:p w:rsidR="005B63E2" w:rsidRDefault="005B63E2" w:rsidP="00683F68">
      <w:pPr>
        <w:rPr>
          <w:sz w:val="32"/>
        </w:rPr>
      </w:pPr>
      <w:r>
        <w:rPr>
          <w:sz w:val="32"/>
        </w:rPr>
        <w:t>На 28 септември читалището взе участие на 12-то издание на празника на плодородието.Читалището заслужено получи Първо място и грамота Златен печат.</w:t>
      </w:r>
    </w:p>
    <w:p w:rsidR="005B63E2" w:rsidRDefault="005B63E2" w:rsidP="00683F68">
      <w:pPr>
        <w:rPr>
          <w:sz w:val="32"/>
        </w:rPr>
      </w:pPr>
      <w:r>
        <w:rPr>
          <w:sz w:val="32"/>
        </w:rPr>
        <w:t>През цялата 2019г. дейността беше насочена предимно върфу проучване</w:t>
      </w:r>
      <w:r>
        <w:rPr>
          <w:sz w:val="32"/>
          <w:lang w:val="en-US"/>
        </w:rPr>
        <w:t>,</w:t>
      </w:r>
      <w:r>
        <w:rPr>
          <w:sz w:val="32"/>
        </w:rPr>
        <w:t>събиране</w:t>
      </w:r>
      <w:r>
        <w:rPr>
          <w:sz w:val="32"/>
          <w:lang w:val="en-US"/>
        </w:rPr>
        <w:t>,</w:t>
      </w:r>
      <w:r>
        <w:rPr>
          <w:sz w:val="32"/>
        </w:rPr>
        <w:t>обработване и театрално представяне на българските нродни обичаи в цялата им същност</w:t>
      </w:r>
      <w:r>
        <w:rPr>
          <w:sz w:val="32"/>
          <w:lang w:val="en-US"/>
        </w:rPr>
        <w:t>,</w:t>
      </w:r>
      <w:r>
        <w:rPr>
          <w:sz w:val="32"/>
        </w:rPr>
        <w:t>като се започне от автентичната кухня</w:t>
      </w:r>
      <w:r>
        <w:rPr>
          <w:sz w:val="32"/>
          <w:lang w:val="en-US"/>
        </w:rPr>
        <w:t>,</w:t>
      </w:r>
      <w:r>
        <w:rPr>
          <w:sz w:val="32"/>
        </w:rPr>
        <w:t>дрехи</w:t>
      </w:r>
      <w:r>
        <w:rPr>
          <w:sz w:val="32"/>
          <w:lang w:val="en-US"/>
        </w:rPr>
        <w:t>,</w:t>
      </w:r>
      <w:r>
        <w:rPr>
          <w:sz w:val="32"/>
        </w:rPr>
        <w:t>предмети и др.</w:t>
      </w:r>
    </w:p>
    <w:p w:rsidR="005B63E2" w:rsidRDefault="005B63E2" w:rsidP="00683F68">
      <w:pPr>
        <w:rPr>
          <w:sz w:val="32"/>
        </w:rPr>
      </w:pPr>
      <w:r>
        <w:rPr>
          <w:sz w:val="32"/>
        </w:rPr>
        <w:t xml:space="preserve">Съвместно с БНТ-2 </w:t>
      </w:r>
      <w:r>
        <w:rPr>
          <w:sz w:val="32"/>
          <w:lang w:val="en-US"/>
        </w:rPr>
        <w:t>,,</w:t>
      </w:r>
      <w:r>
        <w:rPr>
          <w:sz w:val="32"/>
        </w:rPr>
        <w:t>Пазители на традициите“</w:t>
      </w:r>
      <w:r>
        <w:rPr>
          <w:sz w:val="32"/>
          <w:lang w:val="en-US"/>
        </w:rPr>
        <w:t>,</w:t>
      </w:r>
      <w:r>
        <w:rPr>
          <w:sz w:val="32"/>
        </w:rPr>
        <w:t xml:space="preserve">Слава Соколов и Василия Петрова се пресъздаде автентичният обичай </w:t>
      </w:r>
      <w:r>
        <w:rPr>
          <w:sz w:val="32"/>
          <w:lang w:val="en-US"/>
        </w:rPr>
        <w:t>,,</w:t>
      </w:r>
      <w:r>
        <w:rPr>
          <w:sz w:val="32"/>
        </w:rPr>
        <w:t xml:space="preserve">Служба на </w:t>
      </w:r>
      <w:r>
        <w:rPr>
          <w:sz w:val="32"/>
        </w:rPr>
        <w:lastRenderedPageBreak/>
        <w:t>домакин“.БАН включи читалището в проекта Интерактивна кулинарна карта на българската езикова територия в интернет</w:t>
      </w:r>
      <w:r>
        <w:rPr>
          <w:sz w:val="32"/>
          <w:lang w:val="en-US"/>
        </w:rPr>
        <w:t>,</w:t>
      </w:r>
      <w:r>
        <w:rPr>
          <w:sz w:val="32"/>
        </w:rPr>
        <w:t xml:space="preserve">която ще представи както пред научната </w:t>
      </w:r>
      <w:r w:rsidR="008F0D43">
        <w:rPr>
          <w:sz w:val="32"/>
          <w:lang w:val="en-US"/>
        </w:rPr>
        <w:t>,</w:t>
      </w:r>
      <w:r w:rsidR="008F0D43">
        <w:rPr>
          <w:sz w:val="32"/>
        </w:rPr>
        <w:t>така и пред широката общественост у нас и в чужбина.</w:t>
      </w:r>
    </w:p>
    <w:p w:rsidR="008F0D43" w:rsidRDefault="008F0D43" w:rsidP="00683F68">
      <w:pPr>
        <w:rPr>
          <w:sz w:val="32"/>
        </w:rPr>
      </w:pPr>
      <w:r>
        <w:rPr>
          <w:sz w:val="32"/>
        </w:rPr>
        <w:t xml:space="preserve">БНТ-1 показ как Долно село пази древн традиция за изработване на свещ за Бъдни вечер.Радио-Благоевград пък запозна слушателите със символите на обредната свещ и специфичната </w:t>
      </w:r>
      <w:r>
        <w:rPr>
          <w:sz w:val="32"/>
          <w:lang w:val="en-US"/>
        </w:rPr>
        <w:t>,,</w:t>
      </w:r>
      <w:r>
        <w:rPr>
          <w:sz w:val="32"/>
        </w:rPr>
        <w:t>Сурова”.</w:t>
      </w:r>
    </w:p>
    <w:p w:rsidR="008F0D43" w:rsidRDefault="008F0D43" w:rsidP="00683F68">
      <w:pPr>
        <w:rPr>
          <w:sz w:val="32"/>
        </w:rPr>
      </w:pPr>
      <w:r>
        <w:rPr>
          <w:sz w:val="32"/>
        </w:rPr>
        <w:t xml:space="preserve">На 1-ви октомври в читалището бе направен изложба на тема </w:t>
      </w:r>
      <w:r>
        <w:rPr>
          <w:sz w:val="32"/>
          <w:lang w:val="en-US"/>
        </w:rPr>
        <w:t>,,</w:t>
      </w:r>
      <w:r>
        <w:rPr>
          <w:sz w:val="32"/>
        </w:rPr>
        <w:t>Поклон будители народни”.</w:t>
      </w:r>
    </w:p>
    <w:p w:rsidR="008F0D43" w:rsidRDefault="008F0D43" w:rsidP="00683F68">
      <w:pPr>
        <w:rPr>
          <w:sz w:val="32"/>
        </w:rPr>
      </w:pPr>
      <w:r>
        <w:rPr>
          <w:sz w:val="32"/>
        </w:rPr>
        <w:t xml:space="preserve">На 12 октомври 2019г. читлището взе участие в световния фестивал н гайдари и кавалджии </w:t>
      </w:r>
      <w:r>
        <w:rPr>
          <w:sz w:val="32"/>
          <w:lang w:val="en-US"/>
        </w:rPr>
        <w:t>,,</w:t>
      </w:r>
      <w:r>
        <w:rPr>
          <w:sz w:val="32"/>
        </w:rPr>
        <w:t>Чуйте Девин“.Групата получи златен медал за изпълнение на гайда.</w:t>
      </w:r>
    </w:p>
    <w:p w:rsidR="008F0D43" w:rsidRDefault="008F0D43" w:rsidP="00683F68">
      <w:pPr>
        <w:rPr>
          <w:sz w:val="32"/>
        </w:rPr>
      </w:pPr>
      <w:r>
        <w:rPr>
          <w:sz w:val="32"/>
        </w:rPr>
        <w:t>На 22 ноември се състоя беседа за ценностите на Християнското семейство.</w:t>
      </w:r>
    </w:p>
    <w:p w:rsidR="008F0D43" w:rsidRDefault="008F0D43" w:rsidP="00683F68">
      <w:pPr>
        <w:rPr>
          <w:sz w:val="32"/>
        </w:rPr>
      </w:pPr>
      <w:r>
        <w:rPr>
          <w:sz w:val="32"/>
        </w:rPr>
        <w:t>Читалището подърж общодостъпна библиотека с присъщите и библиотечно-информационни дейности.Работи в сътрудничество с други културни</w:t>
      </w:r>
      <w:r>
        <w:rPr>
          <w:sz w:val="32"/>
          <w:lang w:val="en-US"/>
        </w:rPr>
        <w:t>,</w:t>
      </w:r>
      <w:r>
        <w:rPr>
          <w:sz w:val="32"/>
        </w:rPr>
        <w:t>държавни и обрзовтелни институции с цел разширяване на дейността си и обмяна на знания и опит.</w:t>
      </w:r>
    </w:p>
    <w:p w:rsidR="008F0D43" w:rsidRPr="008F0D43" w:rsidRDefault="008F0D43" w:rsidP="00683F68">
      <w:pPr>
        <w:rPr>
          <w:sz w:val="32"/>
        </w:rPr>
      </w:pPr>
      <w:r>
        <w:rPr>
          <w:sz w:val="32"/>
        </w:rPr>
        <w:t xml:space="preserve">      Изготвил:Миродинка Стоянова Василева</w:t>
      </w:r>
      <w:bookmarkStart w:id="0" w:name="_GoBack"/>
      <w:bookmarkEnd w:id="0"/>
    </w:p>
    <w:sectPr w:rsidR="008F0D43" w:rsidRPr="008F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AED"/>
    <w:multiLevelType w:val="hybridMultilevel"/>
    <w:tmpl w:val="14485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A5"/>
    <w:rsid w:val="0013615E"/>
    <w:rsid w:val="005B63E2"/>
    <w:rsid w:val="005E1CFF"/>
    <w:rsid w:val="00683F68"/>
    <w:rsid w:val="00782BA5"/>
    <w:rsid w:val="008F0D43"/>
    <w:rsid w:val="00AE1D70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1</cp:revision>
  <dcterms:created xsi:type="dcterms:W3CDTF">2020-06-23T16:16:00Z</dcterms:created>
  <dcterms:modified xsi:type="dcterms:W3CDTF">2020-06-23T17:28:00Z</dcterms:modified>
</cp:coreProperties>
</file>