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7B" w:rsidRPr="00B01849" w:rsidRDefault="00BB19A6" w:rsidP="00B01849">
      <w:pPr>
        <w:jc w:val="center"/>
        <w:rPr>
          <w:b/>
          <w:sz w:val="28"/>
          <w:szCs w:val="28"/>
        </w:rPr>
      </w:pPr>
      <w:r w:rsidRPr="00B01849">
        <w:rPr>
          <w:b/>
          <w:sz w:val="28"/>
          <w:szCs w:val="28"/>
        </w:rPr>
        <w:t>У    С    Т    А    В</w:t>
      </w:r>
    </w:p>
    <w:p w:rsidR="00BB19A6" w:rsidRPr="00B01849" w:rsidRDefault="00BB19A6" w:rsidP="00B01849">
      <w:pPr>
        <w:jc w:val="center"/>
        <w:rPr>
          <w:b/>
          <w:sz w:val="28"/>
          <w:szCs w:val="28"/>
        </w:rPr>
      </w:pPr>
      <w:r w:rsidRPr="00B01849">
        <w:rPr>
          <w:b/>
          <w:sz w:val="28"/>
          <w:szCs w:val="28"/>
        </w:rPr>
        <w:t>НА НАРОДНО ЧИТАЛИЩЕ „ПРОБУДА-1925”</w:t>
      </w:r>
    </w:p>
    <w:p w:rsidR="00BB19A6" w:rsidRPr="00B01849" w:rsidRDefault="00BB19A6" w:rsidP="00B01849">
      <w:pPr>
        <w:jc w:val="center"/>
        <w:rPr>
          <w:b/>
          <w:sz w:val="28"/>
          <w:szCs w:val="28"/>
        </w:rPr>
      </w:pPr>
      <w:r w:rsidRPr="00B01849">
        <w:rPr>
          <w:b/>
          <w:sz w:val="28"/>
          <w:szCs w:val="28"/>
        </w:rPr>
        <w:t>С. ВОЙНЕЖА ОБЩ.ВЕЛИКО ТЪРНОВО</w:t>
      </w:r>
    </w:p>
    <w:p w:rsidR="00BB19A6" w:rsidRDefault="00BB19A6">
      <w:pPr>
        <w:rPr>
          <w:sz w:val="28"/>
          <w:szCs w:val="28"/>
        </w:rPr>
      </w:pPr>
    </w:p>
    <w:p w:rsidR="00BB19A6" w:rsidRDefault="00BB19A6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Народното читалище създадено в епохата на националното Възраждане, има неоценим принос за формирането на нашата душевност и култура.То има историческата заслуга за запазването и развитието на българския език и култура, за одухотворяването на живота на народа.</w:t>
      </w:r>
    </w:p>
    <w:p w:rsidR="00BB19A6" w:rsidRDefault="00BB19A6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Чрез своята многостранна дейност, читалището е призвано да допринася в още по-голяма степен за развитието на селището и личностите, за цялостното обновление на обществото.</w:t>
      </w:r>
    </w:p>
    <w:p w:rsidR="00BB19A6" w:rsidRPr="00B01849" w:rsidRDefault="00BB19A6" w:rsidP="00B01849">
      <w:pPr>
        <w:jc w:val="center"/>
        <w:rPr>
          <w:b/>
          <w:sz w:val="28"/>
          <w:szCs w:val="28"/>
        </w:rPr>
      </w:pPr>
      <w:r w:rsidRPr="00B01849">
        <w:rPr>
          <w:b/>
          <w:sz w:val="28"/>
          <w:szCs w:val="28"/>
        </w:rPr>
        <w:t>ГЛАВА ПЪРВА – ОБЩИ ПОЛОЖЕНИЯ</w:t>
      </w:r>
    </w:p>
    <w:p w:rsidR="00BB19A6" w:rsidRDefault="00BB19A6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Чл.1. Народното читалище е традиционно самоуправляващо се българско културно сдружение на населението в с. Войнежа общ.Велико Търново, което изпълнява културно-просветни задачи.То се изгражда на принципа на демократизма, доброволноста и автономията.</w:t>
      </w:r>
    </w:p>
    <w:p w:rsidR="00BB19A6" w:rsidRDefault="00BB19A6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Чл.2. Читалището не е политическа организация.В неговата дейност могат да участват всички физически лица, без оглед на ограничения за пол и възраст, политически и религиозни възгледи и етническо самосъзнание.</w:t>
      </w:r>
    </w:p>
    <w:p w:rsidR="00BB19A6" w:rsidRDefault="00BB19A6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Чл.3. Читалището работи в тясно взаимодействие с учебни заведения, културни институти, обществени и други организации, които извършват културно-просветна работа.</w:t>
      </w:r>
    </w:p>
    <w:p w:rsidR="00DE54FA" w:rsidRDefault="00DE54FA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Чл. 4. Читалището поддържа отношения на сътрудничество и координация с държавни органи и организации.</w:t>
      </w:r>
    </w:p>
    <w:p w:rsidR="00DE54FA" w:rsidRDefault="00DE54FA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ЧЛ.5. Читалището може да се съюзява с други читалища на местно и национално равнище за защита на своите интереси, за провеждане на съвместни дейности и инициативи.</w:t>
      </w:r>
    </w:p>
    <w:p w:rsidR="00DE54FA" w:rsidRDefault="00DE54FA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ЧЛ.6. Читалището е юридическо лице по закон с нестопанска цел.то се предс</w:t>
      </w:r>
      <w:r w:rsidR="00B01849">
        <w:rPr>
          <w:sz w:val="28"/>
          <w:szCs w:val="28"/>
        </w:rPr>
        <w:t>т</w:t>
      </w:r>
      <w:r>
        <w:rPr>
          <w:sz w:val="28"/>
          <w:szCs w:val="28"/>
        </w:rPr>
        <w:t>авлява от Председателя и Секретаря му.</w:t>
      </w:r>
    </w:p>
    <w:p w:rsidR="00DE54FA" w:rsidRPr="00B01849" w:rsidRDefault="00DE54FA" w:rsidP="00B01849">
      <w:pPr>
        <w:jc w:val="center"/>
        <w:rPr>
          <w:b/>
          <w:sz w:val="28"/>
          <w:szCs w:val="28"/>
        </w:rPr>
      </w:pPr>
      <w:r w:rsidRPr="00B01849">
        <w:rPr>
          <w:b/>
          <w:sz w:val="28"/>
          <w:szCs w:val="28"/>
        </w:rPr>
        <w:lastRenderedPageBreak/>
        <w:t>ГЛАВА ВТОРА – ЦЕЛИ И ЗАДАЧИ</w:t>
      </w:r>
    </w:p>
    <w:p w:rsidR="00DE54FA" w:rsidRDefault="00DE54FA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Чл.7 /1/ Целта на народното читалище е да задоволява потребностите на гражданите и селяните свързани с:</w:t>
      </w:r>
    </w:p>
    <w:p w:rsidR="00DE54FA" w:rsidRDefault="00DE54FA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а/ развитие и обогатяване на културния живот в селището</w:t>
      </w:r>
    </w:p>
    <w:p w:rsidR="00DE54FA" w:rsidRDefault="00DE54FA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б/ запазване на обичаите и традициите на българския народ</w:t>
      </w:r>
    </w:p>
    <w:p w:rsidR="00DE54FA" w:rsidRDefault="00DE54FA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в/ Разширяване на знанията и приобщаването им към ценностите и постиженията на науката, изкуството и културата</w:t>
      </w:r>
    </w:p>
    <w:p w:rsidR="00DE54FA" w:rsidRDefault="00DE54FA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г/ възпитание и утвърждаване на националното самосъзнание.</w:t>
      </w:r>
    </w:p>
    <w:p w:rsidR="00DE54FA" w:rsidRDefault="00DE54FA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/2/ Читалището осъществява своите цели и задачи чрез различни форми и средства като:</w:t>
      </w:r>
    </w:p>
    <w:p w:rsidR="00DE54FA" w:rsidRDefault="00DE54FA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А/ уреждане и поддържане на библиотеки, читални фото и видеотеки.</w:t>
      </w:r>
    </w:p>
    <w:p w:rsidR="00DE54FA" w:rsidRDefault="00DE54FA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б/ развиване и подпомагане на любителското и художествено творчество.</w:t>
      </w:r>
    </w:p>
    <w:p w:rsidR="00DE54FA" w:rsidRDefault="00DE54FA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в/ организиране на школи, кръжоци,курсове,клубове</w:t>
      </w:r>
    </w:p>
    <w:p w:rsidR="00D979FE" w:rsidRDefault="00D979FE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г/ събиране и разпространение на знания в областта на фолклора</w:t>
      </w:r>
    </w:p>
    <w:p w:rsidR="00D979FE" w:rsidRDefault="00D979FE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д/ създаване и съхраняване на музейни сбирки</w:t>
      </w:r>
    </w:p>
    <w:p w:rsidR="00D979FE" w:rsidRDefault="00D979FE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е/ извършването на допълнителни дейности, подпомагащи изпълнението на основните му функции, с изключение ползването на читалищните сгради за клубове с политически цели, за обсебването им от религиозни секти противоречащи на добрите нрави и традиции.</w:t>
      </w:r>
    </w:p>
    <w:p w:rsidR="00D979FE" w:rsidRDefault="00D979FE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/3/ Читалището няма право да организира или да предоставя имуществото си за хазартни игри и нощни заведения.</w:t>
      </w:r>
    </w:p>
    <w:p w:rsidR="00D979FE" w:rsidRPr="00B01849" w:rsidRDefault="00D979FE" w:rsidP="00B01849">
      <w:pPr>
        <w:jc w:val="center"/>
        <w:rPr>
          <w:b/>
          <w:sz w:val="28"/>
          <w:szCs w:val="28"/>
        </w:rPr>
      </w:pPr>
      <w:r w:rsidRPr="00B01849">
        <w:rPr>
          <w:b/>
          <w:sz w:val="28"/>
          <w:szCs w:val="28"/>
        </w:rPr>
        <w:t>ГЛАВА ТРЕТА – УЧРЕДЯВАНЕ И ЧЛЕНСТВО</w:t>
      </w:r>
    </w:p>
    <w:p w:rsidR="00D979FE" w:rsidRDefault="00D979FE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Чл.8 /1/ Читалище могат да учредят най-малко 50 дееспособни физически лица, които вземат решение за учредително събрание.</w:t>
      </w:r>
    </w:p>
    <w:p w:rsidR="00D979FE" w:rsidRDefault="00D979FE" w:rsidP="00B0184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/2/ Учредителното събрание приема Устава на читалището и избира неговите органи.Уставът урежда: наименованието, седалището, </w:t>
      </w:r>
      <w:r>
        <w:rPr>
          <w:sz w:val="28"/>
          <w:szCs w:val="28"/>
        </w:rPr>
        <w:lastRenderedPageBreak/>
        <w:t>целите,източниците на финансиране,органите на управление и контрол,техните правомощия,начина на избирането им,начина и реда за приемане на членове и прекратяване на членството, както и реда за определяне на членския внос.</w:t>
      </w:r>
    </w:p>
    <w:p w:rsidR="007A4BAC" w:rsidRDefault="007A4BAC" w:rsidP="00B0184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 xml:space="preserve">   /3/ Читалището може да разкрива филиали в близки квартали,сгради и предприятия.</w:t>
      </w:r>
    </w:p>
    <w:p w:rsidR="007A4BAC" w:rsidRDefault="007A4BAC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Чл.9 /1/ Членовете на читалището са индивидуални,колективни и почетни.</w:t>
      </w:r>
    </w:p>
    <w:p w:rsidR="007A4BAC" w:rsidRDefault="007A4BAC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/2/ Индивидуалните членове са български граждани.Те биват действителни и спомагателни.</w:t>
      </w:r>
    </w:p>
    <w:p w:rsidR="007A4BAC" w:rsidRDefault="007A4BAC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а/ Действителните членове са дееспособни лица,плащат редовно членския си внос,участват в дейноста на читалището и имат право на глас.</w:t>
      </w:r>
    </w:p>
    <w:p w:rsidR="007A4BAC" w:rsidRDefault="007A4BAC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б/ Спомагателните членове са лица до 18 години.Те нямат право да бъдат избирани в читалищното настоятелство и не могат да избират.Спомагателните членове имат право на съвещателен глас.</w:t>
      </w:r>
    </w:p>
    <w:p w:rsidR="007A4BAC" w:rsidRDefault="007A4BAC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/3/ Колективните членове съдействат за осъществяване на целите на читалището,подпомагат дейностите и имат право на глас.Колективни членове могат да бъдет:професионални организации,стопански организации,търговски дружества,кооперации и сдружения,културни,просветни и любителски клубове и творчески колективи.</w:t>
      </w:r>
    </w:p>
    <w:p w:rsidR="007A4BAC" w:rsidRDefault="007A4BAC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/4/ Почетните членове са български граждани и чужди граждани с изключителни заслуги за читалището.</w:t>
      </w:r>
    </w:p>
    <w:p w:rsidR="007A4BAC" w:rsidRDefault="007A4BAC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/5/ Членовете на читалището ползват с предимство неговата база и имат право да участват в обсъждането на всички въпроси от дейноста на читалището,да получават информация за работата на ръководството на читалището</w:t>
      </w:r>
    </w:p>
    <w:p w:rsidR="007A4BAC" w:rsidRDefault="007A4BAC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/6/ Членовете на читалището са длъжни:</w:t>
      </w:r>
    </w:p>
    <w:p w:rsidR="007A4BAC" w:rsidRDefault="007A4BAC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а/ да спазват Устава на читалището</w:t>
      </w:r>
    </w:p>
    <w:p w:rsidR="007A4BAC" w:rsidRDefault="007A4BAC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б/ за плащат определения членски внос</w:t>
      </w:r>
    </w:p>
    <w:p w:rsidR="007A4BAC" w:rsidRDefault="007A4BAC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в/ да пазят и обогатяват читалищното имущество</w:t>
      </w:r>
    </w:p>
    <w:p w:rsidR="007A4BAC" w:rsidRDefault="007A4BAC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Чл.10. Приемане на членове на читалището</w:t>
      </w:r>
    </w:p>
    <w:p w:rsidR="00D9476E" w:rsidRDefault="00D9476E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/1/ всеки желаещ да бъде член на читалището подава писмена молба до настоятелството.на следващото заседание на читалищното Настоятелство молбите се разглеждат и се приемат и ли отхвърлят.общото събрание утвърждава новите членове.Процедурата се отнася и за индивидуалните и за колективните членове на читалището.</w:t>
      </w:r>
    </w:p>
    <w:p w:rsidR="00D9476E" w:rsidRDefault="00D9476E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/2/ За приемане на почетни членове на читалището Настоятелството излиза с мотивирано предложение пред Общото събрание, което приема или отхвърля кандидатурата.</w:t>
      </w:r>
    </w:p>
    <w:p w:rsidR="00D9476E" w:rsidRDefault="00D9476E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Чл.11. Прекратяване на членството:</w:t>
      </w:r>
    </w:p>
    <w:p w:rsidR="00D9476E" w:rsidRDefault="00D9476E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/1/ по лична писменна молба на члена на читалището.</w:t>
      </w:r>
    </w:p>
    <w:p w:rsidR="00D9476E" w:rsidRDefault="00D9476E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/2/ при неспазване изискванията съгласно Устава на читалището</w:t>
      </w:r>
    </w:p>
    <w:p w:rsidR="00D9476E" w:rsidRDefault="00D9476E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/3/ при лишаване от свобода за умишлени престъпления от общ характер.</w:t>
      </w:r>
    </w:p>
    <w:p w:rsidR="00D9476E" w:rsidRDefault="00D9476E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/4/ при смърт</w:t>
      </w:r>
    </w:p>
    <w:p w:rsidR="00D9476E" w:rsidRDefault="00D9476E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/ 5/ Общото събрание освобождава членовете на читалището при наличие на една от горните причини.</w:t>
      </w:r>
    </w:p>
    <w:p w:rsidR="00D9476E" w:rsidRPr="00B01849" w:rsidRDefault="00D9476E" w:rsidP="00B01849">
      <w:pPr>
        <w:jc w:val="center"/>
        <w:rPr>
          <w:b/>
          <w:sz w:val="28"/>
          <w:szCs w:val="28"/>
        </w:rPr>
      </w:pPr>
      <w:r w:rsidRPr="00B01849">
        <w:rPr>
          <w:b/>
          <w:sz w:val="28"/>
          <w:szCs w:val="28"/>
        </w:rPr>
        <w:t>ГЛАВА ЧЕТВЪРТА – УПРАВЛЕНИЕ</w:t>
      </w:r>
    </w:p>
    <w:p w:rsidR="00D9476E" w:rsidRDefault="00D9476E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Чл.12. Органите на управление на читалището са: Общото събрание,Настоятелството и Проверителната комисия.</w:t>
      </w:r>
    </w:p>
    <w:p w:rsidR="00D9476E" w:rsidRDefault="00D9476E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Чл.13. /1/ Върховен орган на читалището е Общото събрание.</w:t>
      </w:r>
    </w:p>
    <w:p w:rsidR="00D9476E" w:rsidRDefault="00D9476E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/2/ Общото събрание на читалището се състои от всички членове на читалището имащи право на глас.</w:t>
      </w:r>
    </w:p>
    <w:p w:rsidR="00D9476E" w:rsidRDefault="00D9476E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1916">
        <w:rPr>
          <w:sz w:val="28"/>
          <w:szCs w:val="28"/>
        </w:rPr>
        <w:t>Чл.14  /1/ Общото събрание:</w:t>
      </w:r>
    </w:p>
    <w:p w:rsidR="00811916" w:rsidRDefault="00811916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а/ изменя и допълва Устава</w:t>
      </w:r>
    </w:p>
    <w:p w:rsidR="00811916" w:rsidRDefault="00811916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б/ избира и освобождава членовете на Настоятелството, Проверителната комисия и Председателя.</w:t>
      </w:r>
    </w:p>
    <w:p w:rsidR="00811916" w:rsidRDefault="00811916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в/ утвърждава и изключва членове на читалището</w:t>
      </w:r>
    </w:p>
    <w:p w:rsidR="00811916" w:rsidRDefault="00811916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г/ приема основни насоки за развитие на читалището</w:t>
      </w:r>
    </w:p>
    <w:p w:rsidR="00811916" w:rsidRDefault="00811916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д/ взема решение за членуване или прекратяване членството в читалищния съюз.</w:t>
      </w:r>
    </w:p>
    <w:p w:rsidR="00811916" w:rsidRDefault="00811916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е/ приема бюзжета на читалището</w:t>
      </w:r>
    </w:p>
    <w:p w:rsidR="00811916" w:rsidRDefault="00811916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ж/ приема годишните отчети</w:t>
      </w:r>
    </w:p>
    <w:p w:rsidR="00811916" w:rsidRDefault="00811916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з/ определя членския внос</w:t>
      </w:r>
    </w:p>
    <w:p w:rsidR="00811916" w:rsidRDefault="00811916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и/ взема решения за откриване на филиали на читалището след съгласуване с общината</w:t>
      </w:r>
    </w:p>
    <w:p w:rsidR="00811916" w:rsidRDefault="00811916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й/ отменя решения на органите на читалището</w:t>
      </w:r>
    </w:p>
    <w:p w:rsidR="00811916" w:rsidRDefault="00811916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к/ взема решение за прекратяване на читалището</w:t>
      </w:r>
    </w:p>
    <w:p w:rsidR="00811916" w:rsidRDefault="00811916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л/ взема решение за отнасяне до съда за незоконосъобразни действия на ръководството или отделни членове.</w:t>
      </w:r>
    </w:p>
    <w:p w:rsidR="00811916" w:rsidRDefault="00811916" w:rsidP="00B0184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Чл.15. /1/ Редовно Общо събрание на читалището се свиква от Настоятелството най-малко веднъж годишно.Извънредно Общо събрание може да бъде свикано по решение на Настоятелството, по искане на Проверителната комисия или на една трета от членовете на читалището.</w:t>
      </w:r>
    </w:p>
    <w:p w:rsidR="0085511A" w:rsidRDefault="0085511A" w:rsidP="00B0184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>/2/ Поканата за събранието трябва да съдържа дневния ред,датата,часа и мястото на провеждането му и кой го свиква.Тя трябва да бъде получена не по късно от 7 дни преди датата на провеждането.В същия срок на общодостъпни места трябва да бъде обявено и съобщение за събранието.</w:t>
      </w:r>
    </w:p>
    <w:p w:rsidR="0085511A" w:rsidRDefault="0085511A" w:rsidP="00B0184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/3/ Общото събрание е законно, ако присъстват най-малко половината от имащите право на глас членове на читалището.При липса на кворум събранието се насрочва за същата дата един час по-късно.Тогава събранието е законно колкото и членове да се явят.</w:t>
      </w:r>
    </w:p>
    <w:p w:rsidR="00805501" w:rsidRPr="00805501" w:rsidRDefault="00805501" w:rsidP="00B01849">
      <w:pPr>
        <w:jc w:val="both"/>
        <w:rPr>
          <w:sz w:val="28"/>
          <w:szCs w:val="28"/>
          <w:lang w:val="en-US"/>
        </w:rPr>
      </w:pPr>
    </w:p>
    <w:p w:rsidR="0085511A" w:rsidRDefault="0085511A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/4/ Решенията по чл.14 ал.1 т.а,в,и,й,к се вземат с мнозинство най-малко две трети от всички членове.Останалите решения се вземат с мнозинство повече от половината от присъстващите членове.</w:t>
      </w:r>
    </w:p>
    <w:p w:rsidR="0085511A" w:rsidRDefault="0085511A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Чл.16. /1/ Ръководен орган на читалището е Настоятелството, което се състои най-малко от трима членове, избрани за срок от три години.Същите да нямат роднински връзки по права и съребрена линия до четвърта степен.</w:t>
      </w:r>
    </w:p>
    <w:p w:rsidR="0085511A" w:rsidRDefault="0085511A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/2/ НАСТОЯТЕЛСТВОТО</w:t>
      </w:r>
    </w:p>
    <w:p w:rsidR="0085511A" w:rsidRDefault="0085511A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а/ свиква Общото събрание</w:t>
      </w:r>
    </w:p>
    <w:p w:rsidR="0085511A" w:rsidRDefault="0085511A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б/ осигурява изпълнението на решенията на Общото събрание.</w:t>
      </w:r>
    </w:p>
    <w:p w:rsidR="0085511A" w:rsidRDefault="0085511A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в/ подготвя и внася в Общото събрание проект за бюджет на читалището и утвърждава щата му.</w:t>
      </w:r>
    </w:p>
    <w:p w:rsidR="0085511A" w:rsidRDefault="0085511A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г/ подготвя и внася в Общото събрание отчет за дейноста на читалището.</w:t>
      </w:r>
    </w:p>
    <w:p w:rsidR="0085511A" w:rsidRDefault="0085511A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д/ назначава Секретаря на читалището и утвърждава длъжностната му характеристика.</w:t>
      </w:r>
    </w:p>
    <w:p w:rsidR="0085511A" w:rsidRDefault="0085511A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6307">
        <w:rPr>
          <w:sz w:val="28"/>
          <w:szCs w:val="28"/>
        </w:rPr>
        <w:t>/3/ Настоятелството се свиква от Председателя с писмена покана, която трябва да бъде получена три дни преди провеждане на заседанието.</w:t>
      </w:r>
    </w:p>
    <w:p w:rsidR="004D6307" w:rsidRDefault="004D6307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/4/ Заседанието на Настоятелството е законно, ако присъстват повече от половината от членовете му.</w:t>
      </w:r>
    </w:p>
    <w:p w:rsidR="004D6307" w:rsidRDefault="004D6307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/5/ настоятелството взема решения с мнозинство повече от половината от членовете му.</w:t>
      </w:r>
    </w:p>
    <w:p w:rsidR="00290D2C" w:rsidRDefault="00290D2C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/ 6/ Секретаря води протокол, който в края на заседанието се подписва от всички членове на Настоятелството.</w:t>
      </w:r>
    </w:p>
    <w:p w:rsidR="00290D2C" w:rsidRDefault="00290D2C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Чл.17. /1/ Председателят на читалището е член на Настоятелството и се избира от Общото събрание за срок от три години</w:t>
      </w:r>
    </w:p>
    <w:p w:rsidR="00290D2C" w:rsidRDefault="00290D2C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/2/  ПРЕДСЕДАТЕЛЯТ:</w:t>
      </w:r>
    </w:p>
    <w:p w:rsidR="00290D2C" w:rsidRDefault="00290D2C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а/ организира дейноста на читалището съобразно закона,Устава и решенията на Общото събрание.</w:t>
      </w:r>
    </w:p>
    <w:p w:rsidR="00290D2C" w:rsidRDefault="00290D2C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б/ заедно със Секретаря представлява читалището.</w:t>
      </w:r>
    </w:p>
    <w:p w:rsidR="00290D2C" w:rsidRDefault="00290D2C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в/ свиква и ръководи заседанията на Настоятелството и представлява Общото събрание.</w:t>
      </w:r>
    </w:p>
    <w:p w:rsidR="00290D2C" w:rsidRDefault="00290D2C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г/ ръководи текущата дейност на читалището</w:t>
      </w:r>
    </w:p>
    <w:p w:rsidR="00290D2C" w:rsidRDefault="00290D2C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д/ отчита дейноста си пред Настоятелството</w:t>
      </w:r>
    </w:p>
    <w:p w:rsidR="00290D2C" w:rsidRDefault="00290D2C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е/ заверява разходните документи на читалището</w:t>
      </w:r>
    </w:p>
    <w:p w:rsidR="00290D2C" w:rsidRDefault="00290D2C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ж/ сключва и прекратява трудовите договори със служителите съобразно бюджета на читалището и въз основа на решение на Настоятелството.</w:t>
      </w:r>
    </w:p>
    <w:p w:rsidR="00290D2C" w:rsidRDefault="00290D2C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Чл.18. Секретарят на читалището се избира между членовете на настоятелството.Според възможностите той се назначава на щат.Заедно със председателя представлява читалището.Под ръководството на Председателя той организира и непосредствено участва в изпълнението на решенията, взети от Общото събрание и Настоятелството.Осигурява условия за развитие на дейноста и оперативно ръководи работата на щатния, административния и обслужващия персионал.</w:t>
      </w:r>
    </w:p>
    <w:p w:rsidR="00290D2C" w:rsidRDefault="00290D2C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Чл.19. /1/ Проверителната комисия се състои най-малко от трима членове, избрани за срок от три години.</w:t>
      </w:r>
    </w:p>
    <w:p w:rsidR="00290D2C" w:rsidRDefault="00290D2C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/2/ Членове на Проверителната комисия не могат да бъдат лица, които са в трудовоправни отношения с читалището </w:t>
      </w:r>
      <w:r w:rsidR="00B92D15">
        <w:rPr>
          <w:sz w:val="28"/>
          <w:szCs w:val="28"/>
        </w:rPr>
        <w:t>или са роднини на членове на Настоятелството по права линия,съпрузи,братя,сестри и роднини от първа степен.</w:t>
      </w:r>
    </w:p>
    <w:p w:rsidR="00B92D15" w:rsidRDefault="00B92D15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/3/ Проверителната комисия осъществява контрол върху дейноста на Настоятелството и Председателя на читалището по спазване на закона,Устава и решенията на Общото събрание.</w:t>
      </w:r>
    </w:p>
    <w:p w:rsidR="00B92D15" w:rsidRDefault="00B92D15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/4/ Проверителната комисия прави текуши и годишни проверки на законноста на изразходваните парични средства и стоково материални </w:t>
      </w:r>
      <w:r>
        <w:rPr>
          <w:sz w:val="28"/>
          <w:szCs w:val="28"/>
        </w:rPr>
        <w:lastRenderedPageBreak/>
        <w:t>ценности, както и за използването и поддържането на материално-техническата база на читалището.</w:t>
      </w:r>
    </w:p>
    <w:p w:rsidR="00B92D15" w:rsidRDefault="00B92D15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/5/  При констатирани нарушения Проверителната комисия уведомява Общото събрание на читалището или при необходимост и органите на прокуратурата.</w:t>
      </w:r>
    </w:p>
    <w:p w:rsidR="00B92D15" w:rsidRDefault="00B92D15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/6/ Проверителната комисия се свиква от нейния Председател.</w:t>
      </w:r>
    </w:p>
    <w:p w:rsidR="00B92D15" w:rsidRDefault="00B92D15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Чл.20. Не могат да бъдат избрани за членове на Настоятелството и на Проверителната комисия лица, които са осъждани на лишаване от свобода за умишлени престъпления.</w:t>
      </w:r>
    </w:p>
    <w:p w:rsidR="00B92D15" w:rsidRPr="00B01849" w:rsidRDefault="00B92D15" w:rsidP="00B01849">
      <w:pPr>
        <w:jc w:val="center"/>
        <w:rPr>
          <w:b/>
          <w:sz w:val="28"/>
          <w:szCs w:val="28"/>
        </w:rPr>
      </w:pPr>
      <w:r w:rsidRPr="00B01849">
        <w:rPr>
          <w:b/>
          <w:sz w:val="28"/>
          <w:szCs w:val="28"/>
        </w:rPr>
        <w:t>ГЛАВА ПЕТА – ИМУЩЕСТВО И ФИНАНСИРАНЕ</w:t>
      </w:r>
    </w:p>
    <w:p w:rsidR="00B92D15" w:rsidRDefault="00B92D15" w:rsidP="00B0184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Чл.21. Имуществото на читалището се състои от право на собственост, от сгради и обзавеждане, предоставени му от държават във владение или собственост, въз основа на разпоредбите на Закона за народните читалища, така също от собствени имоти и материална база, подарена на </w:t>
      </w:r>
      <w:r w:rsidR="00B606B5">
        <w:rPr>
          <w:sz w:val="28"/>
          <w:szCs w:val="28"/>
        </w:rPr>
        <w:t>читалището или придобита с него</w:t>
      </w:r>
      <w:r>
        <w:rPr>
          <w:sz w:val="28"/>
          <w:szCs w:val="28"/>
        </w:rPr>
        <w:t>ви средства.</w:t>
      </w:r>
    </w:p>
    <w:p w:rsidR="00B606B5" w:rsidRDefault="00B606B5" w:rsidP="00B0184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>Чл.22. Читалището набира средства от следните източници:</w:t>
      </w:r>
    </w:p>
    <w:p w:rsidR="00B606B5" w:rsidRDefault="00B606B5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а/ членски внос</w:t>
      </w:r>
    </w:p>
    <w:p w:rsidR="00B606B5" w:rsidRDefault="00B606B5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б/ културно-просветна дейност</w:t>
      </w:r>
    </w:p>
    <w:p w:rsidR="00B606B5" w:rsidRDefault="00B606B5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в/ субсидия от държавния и общински бюджети</w:t>
      </w:r>
    </w:p>
    <w:p w:rsidR="00B606B5" w:rsidRDefault="00B606B5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г/ наеми от движимо и недвижимо имущество</w:t>
      </w:r>
    </w:p>
    <w:p w:rsidR="00B606B5" w:rsidRDefault="00B606B5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д/ дарения и завещания</w:t>
      </w:r>
    </w:p>
    <w:p w:rsidR="00B606B5" w:rsidRDefault="00B606B5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е/ други приходи</w:t>
      </w:r>
    </w:p>
    <w:p w:rsidR="00B606B5" w:rsidRDefault="00B606B5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Чл.23. При недостиг на средства за ремонт и поддръжка на читалището средствата се осигуряват от Общинския бюджет.</w:t>
      </w:r>
    </w:p>
    <w:p w:rsidR="00B606B5" w:rsidRDefault="00B606B5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Чл.24. /1/ Читалището не може да отчуждава недвижими вещи и да учредява ипотека върху тях.</w:t>
      </w:r>
    </w:p>
    <w:p w:rsidR="00B606B5" w:rsidRDefault="00B606B5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/2/ Движими вещи могат да се отчуждават или залагат само по решение нае Настоятелството.</w:t>
      </w:r>
    </w:p>
    <w:p w:rsidR="00B606B5" w:rsidRDefault="00B606B5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Чл.25. /1/ Читалищното Настоятелство изготвя годишния отчет за приходите и разходите,който се приема от Общото събрание.</w:t>
      </w:r>
    </w:p>
    <w:p w:rsidR="00B606B5" w:rsidRDefault="00B606B5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/2/ Отчетът за изразходваните средства се представя в общината.</w:t>
      </w:r>
    </w:p>
    <w:p w:rsidR="00B606B5" w:rsidRPr="00B01849" w:rsidRDefault="00B606B5" w:rsidP="00B01849">
      <w:pPr>
        <w:jc w:val="center"/>
        <w:rPr>
          <w:b/>
          <w:sz w:val="28"/>
          <w:szCs w:val="28"/>
        </w:rPr>
      </w:pPr>
      <w:r w:rsidRPr="00B01849">
        <w:rPr>
          <w:b/>
          <w:sz w:val="28"/>
          <w:szCs w:val="28"/>
        </w:rPr>
        <w:t>ГЛАВА ШЕСТА – ПРЕКРАТЯВАНЕ</w:t>
      </w:r>
    </w:p>
    <w:p w:rsidR="00B606B5" w:rsidRDefault="00B606B5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Чл.26. /1/ Читалището може да бъде прекратено по решение на Общото събрание,вписано в регистрите на Окръжния съд.То може да бъде прекратено с ликвидация или по решение на Окръжния съд ако:</w:t>
      </w:r>
    </w:p>
    <w:p w:rsidR="00B606B5" w:rsidRDefault="00B606B5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а/ дейноста му противоречи на закона,Устава и добрите нрави.</w:t>
      </w:r>
    </w:p>
    <w:p w:rsidR="00B606B5" w:rsidRDefault="00B606B5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б/ имуществото му не се използва според целите и предмета на дейност на читалището.</w:t>
      </w:r>
    </w:p>
    <w:p w:rsidR="00B606B5" w:rsidRDefault="00B72EF7" w:rsidP="00B0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в/ налице е трайна невъзможност читалището да съществува.</w:t>
      </w:r>
    </w:p>
    <w:p w:rsidR="00B72EF7" w:rsidRPr="00B01849" w:rsidRDefault="00B72EF7" w:rsidP="00B01849">
      <w:pPr>
        <w:jc w:val="center"/>
        <w:rPr>
          <w:b/>
          <w:sz w:val="28"/>
          <w:szCs w:val="28"/>
        </w:rPr>
      </w:pPr>
      <w:r w:rsidRPr="00B01849">
        <w:rPr>
          <w:b/>
          <w:sz w:val="28"/>
          <w:szCs w:val="28"/>
        </w:rPr>
        <w:t>ГЛАВА СЕДМА – ДОПЪЛНИТЕЛНИ И ЗАКЛЮЧИТЕЛНИ РАЗПОРЕДБИ</w:t>
      </w:r>
    </w:p>
    <w:p w:rsidR="00B72EF7" w:rsidRDefault="00B72EF7" w:rsidP="00B0184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Читалището има име,кръгъл печат,надпис „Народно читалище „Пробуда-1925” с.Войнежа общ.В.Търново в окръжност в средата разтворена книга с годината на основаването му.</w:t>
      </w:r>
    </w:p>
    <w:p w:rsidR="00B72EF7" w:rsidRDefault="00B72EF7" w:rsidP="00B0184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Уставът е приет на Общо събрание на читалището на 22.02.1997 година.</w:t>
      </w:r>
    </w:p>
    <w:p w:rsidR="00B72EF7" w:rsidRDefault="00B72EF7" w:rsidP="00B01849">
      <w:pPr>
        <w:pStyle w:val="ListParagraph"/>
        <w:jc w:val="both"/>
        <w:rPr>
          <w:sz w:val="28"/>
          <w:szCs w:val="28"/>
        </w:rPr>
      </w:pPr>
    </w:p>
    <w:p w:rsidR="00B72EF7" w:rsidRPr="00B72EF7" w:rsidRDefault="00B72EF7" w:rsidP="00B01849">
      <w:pPr>
        <w:jc w:val="both"/>
        <w:rPr>
          <w:sz w:val="28"/>
          <w:szCs w:val="28"/>
        </w:rPr>
      </w:pPr>
    </w:p>
    <w:p w:rsidR="00B92D15" w:rsidRPr="0085511A" w:rsidRDefault="00B92D15">
      <w:pPr>
        <w:rPr>
          <w:sz w:val="28"/>
          <w:szCs w:val="28"/>
        </w:rPr>
      </w:pPr>
    </w:p>
    <w:sectPr w:rsidR="00B92D15" w:rsidRPr="0085511A" w:rsidSect="00431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7070F"/>
    <w:multiLevelType w:val="hybridMultilevel"/>
    <w:tmpl w:val="2D3A5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9A6"/>
    <w:rsid w:val="00290D2C"/>
    <w:rsid w:val="00333F13"/>
    <w:rsid w:val="0040308B"/>
    <w:rsid w:val="0043167B"/>
    <w:rsid w:val="004D6307"/>
    <w:rsid w:val="007A4BAC"/>
    <w:rsid w:val="007F43F9"/>
    <w:rsid w:val="00805501"/>
    <w:rsid w:val="00811916"/>
    <w:rsid w:val="0085511A"/>
    <w:rsid w:val="00971332"/>
    <w:rsid w:val="00B01849"/>
    <w:rsid w:val="00B606B5"/>
    <w:rsid w:val="00B72EF7"/>
    <w:rsid w:val="00B81DFA"/>
    <w:rsid w:val="00B92D15"/>
    <w:rsid w:val="00BB19A6"/>
    <w:rsid w:val="00D9476E"/>
    <w:rsid w:val="00D979FE"/>
    <w:rsid w:val="00DE54FA"/>
    <w:rsid w:val="00EE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2017-03-27T12:16:00Z</dcterms:created>
  <dcterms:modified xsi:type="dcterms:W3CDTF">2017-03-29T07:46:00Z</dcterms:modified>
</cp:coreProperties>
</file>