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140" w:rsidRDefault="00470140" w:rsidP="00196BE3">
      <w:pPr>
        <w:jc w:val="center"/>
        <w:rPr>
          <w:b/>
        </w:rPr>
      </w:pPr>
    </w:p>
    <w:p w:rsidR="00470140" w:rsidRDefault="00470140" w:rsidP="00196BE3">
      <w:pPr>
        <w:jc w:val="center"/>
        <w:rPr>
          <w:b/>
        </w:rPr>
      </w:pPr>
    </w:p>
    <w:p w:rsidR="00470140" w:rsidRDefault="00470140" w:rsidP="00196BE3">
      <w:pPr>
        <w:jc w:val="center"/>
        <w:rPr>
          <w:b/>
        </w:rPr>
      </w:pPr>
    </w:p>
    <w:p w:rsidR="00470140" w:rsidRDefault="00470140" w:rsidP="00196BE3">
      <w:pPr>
        <w:jc w:val="center"/>
        <w:rPr>
          <w:b/>
        </w:rPr>
      </w:pPr>
    </w:p>
    <w:p w:rsidR="00196BE3" w:rsidRDefault="00196BE3" w:rsidP="00196BE3">
      <w:pPr>
        <w:jc w:val="center"/>
        <w:rPr>
          <w:b/>
        </w:rPr>
      </w:pPr>
      <w:r>
        <w:rPr>
          <w:b/>
        </w:rPr>
        <w:t xml:space="preserve">ОТЧЕТ ЗА ДЕЙНОСТТА НА ЧИТАЛИЩЕ „Радост-1929г.” с.Търняне </w:t>
      </w:r>
    </w:p>
    <w:p w:rsidR="00196BE3" w:rsidRPr="000D509E" w:rsidRDefault="00196BE3" w:rsidP="00196BE3">
      <w:pPr>
        <w:jc w:val="center"/>
        <w:rPr>
          <w:b/>
        </w:rPr>
      </w:pPr>
      <w:r>
        <w:rPr>
          <w:b/>
        </w:rPr>
        <w:t xml:space="preserve"> ПРЕЗ 201</w:t>
      </w:r>
      <w:r w:rsidR="00EA07AB">
        <w:rPr>
          <w:b/>
          <w:lang w:val="en-US"/>
        </w:rPr>
        <w:t>9</w:t>
      </w:r>
      <w:r>
        <w:rPr>
          <w:b/>
        </w:rPr>
        <w:t>г.</w:t>
      </w:r>
    </w:p>
    <w:p w:rsidR="00196BE3" w:rsidRDefault="00196BE3" w:rsidP="00196BE3">
      <w:pPr>
        <w:rPr>
          <w:b/>
        </w:rPr>
      </w:pPr>
    </w:p>
    <w:p w:rsidR="00470140" w:rsidRDefault="00470140" w:rsidP="00196BE3">
      <w:pPr>
        <w:rPr>
          <w:b/>
        </w:rPr>
      </w:pPr>
    </w:p>
    <w:p w:rsidR="00470140" w:rsidRDefault="00470140" w:rsidP="00196BE3">
      <w:pPr>
        <w:rPr>
          <w:b/>
        </w:rPr>
      </w:pPr>
    </w:p>
    <w:p w:rsidR="00470140" w:rsidRDefault="00470140" w:rsidP="00196BE3">
      <w:pPr>
        <w:rPr>
          <w:b/>
        </w:rPr>
      </w:pPr>
    </w:p>
    <w:p w:rsidR="00196BE3" w:rsidRDefault="00196BE3" w:rsidP="00196BE3">
      <w:pPr>
        <w:numPr>
          <w:ilvl w:val="0"/>
          <w:numId w:val="1"/>
        </w:numPr>
        <w:jc w:val="both"/>
        <w:rPr>
          <w:b/>
        </w:rPr>
      </w:pPr>
      <w:r w:rsidRPr="00E3347A">
        <w:rPr>
          <w:b/>
        </w:rPr>
        <w:t xml:space="preserve">Подържане </w:t>
      </w:r>
      <w:r>
        <w:rPr>
          <w:b/>
        </w:rPr>
        <w:t xml:space="preserve"> и развитие на </w:t>
      </w:r>
      <w:r w:rsidRPr="00E3347A">
        <w:rPr>
          <w:b/>
        </w:rPr>
        <w:t>материално</w:t>
      </w:r>
      <w:r>
        <w:rPr>
          <w:b/>
        </w:rPr>
        <w:t xml:space="preserve"> </w:t>
      </w:r>
      <w:r w:rsidRPr="00E3347A">
        <w:rPr>
          <w:b/>
        </w:rPr>
        <w:t>- техническа база</w:t>
      </w:r>
      <w:r>
        <w:rPr>
          <w:b/>
        </w:rPr>
        <w:t>.</w:t>
      </w:r>
    </w:p>
    <w:p w:rsidR="00EA07AB" w:rsidRDefault="00EA07AB" w:rsidP="00EA07AB">
      <w:pPr>
        <w:ind w:left="720"/>
        <w:jc w:val="both"/>
        <w:rPr>
          <w:b/>
        </w:rPr>
      </w:pPr>
    </w:p>
    <w:p w:rsidR="00196BE3" w:rsidRPr="005F58C6" w:rsidRDefault="00196BE3" w:rsidP="00196BE3">
      <w:pPr>
        <w:ind w:left="720"/>
        <w:jc w:val="both"/>
      </w:pPr>
      <w:r>
        <w:rPr>
          <w:b/>
        </w:rPr>
        <w:t xml:space="preserve">    </w:t>
      </w:r>
      <w:r w:rsidR="00EA07AB">
        <w:t>Читалището се помещава в отремонтирани помещения в сградата на кметството на селото. Разполага със салон, със сцена, библиотека и офис.</w:t>
      </w:r>
    </w:p>
    <w:p w:rsidR="00196BE3" w:rsidRPr="00E3347A" w:rsidRDefault="00196BE3" w:rsidP="00196BE3">
      <w:pPr>
        <w:jc w:val="both"/>
        <w:rPr>
          <w:b/>
        </w:rPr>
      </w:pPr>
    </w:p>
    <w:p w:rsidR="00196BE3" w:rsidRPr="00E3347A" w:rsidRDefault="00196BE3" w:rsidP="00196BE3">
      <w:pPr>
        <w:jc w:val="both"/>
        <w:rPr>
          <w:b/>
        </w:rPr>
      </w:pPr>
    </w:p>
    <w:p w:rsidR="00196BE3" w:rsidRDefault="00196BE3" w:rsidP="00196BE3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Информационни и административни услуги предлагани от читалището, развитие на б</w:t>
      </w:r>
      <w:r w:rsidRPr="00E3347A">
        <w:rPr>
          <w:b/>
        </w:rPr>
        <w:t>иблиотечна дейност</w:t>
      </w:r>
      <w:r>
        <w:rPr>
          <w:b/>
        </w:rPr>
        <w:t xml:space="preserve"> (въвеждане на нови или разширяване на съществуващи такива; библиотечен фонд, обогатяване на библиотечния фонд, бр. читатели – възраст).</w:t>
      </w:r>
    </w:p>
    <w:p w:rsidR="00EA07AB" w:rsidRPr="00E3347A" w:rsidRDefault="00EA07AB" w:rsidP="00EA07AB">
      <w:pPr>
        <w:ind w:left="720"/>
        <w:jc w:val="both"/>
        <w:rPr>
          <w:b/>
        </w:rPr>
      </w:pPr>
    </w:p>
    <w:p w:rsidR="00196BE3" w:rsidRPr="00247EA6" w:rsidRDefault="00196BE3" w:rsidP="00196BE3">
      <w:pPr>
        <w:ind w:firstLine="360"/>
        <w:jc w:val="both"/>
      </w:pPr>
      <w:r>
        <w:t xml:space="preserve">           През 201</w:t>
      </w:r>
      <w:r w:rsidR="00EA07AB">
        <w:t>9</w:t>
      </w:r>
      <w:r>
        <w:t xml:space="preserve">г. Читалището обогати библиотечния си фонд със закупени </w:t>
      </w:r>
      <w:r w:rsidR="00EA07AB">
        <w:t>10 закупени със собствени средства книги, както и 230 от дарения.</w:t>
      </w:r>
    </w:p>
    <w:p w:rsidR="00196BE3" w:rsidRPr="00E3347A" w:rsidRDefault="00196BE3" w:rsidP="00196BE3">
      <w:pPr>
        <w:jc w:val="both"/>
        <w:rPr>
          <w:b/>
        </w:rPr>
      </w:pPr>
    </w:p>
    <w:p w:rsidR="00196BE3" w:rsidRDefault="00196BE3" w:rsidP="00196BE3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Художествено - творческа дейност: състави/групи/ансамбли/оркестри - брой, вид, постоянни, временни; брой участници в тях, възраст.</w:t>
      </w:r>
    </w:p>
    <w:p w:rsidR="00EA07AB" w:rsidRPr="000D509E" w:rsidRDefault="00EA07AB" w:rsidP="00EA07AB">
      <w:pPr>
        <w:ind w:left="720"/>
        <w:jc w:val="both"/>
        <w:rPr>
          <w:b/>
        </w:rPr>
      </w:pPr>
    </w:p>
    <w:p w:rsidR="00196BE3" w:rsidRDefault="00196BE3" w:rsidP="00196BE3">
      <w:pPr>
        <w:ind w:left="360"/>
        <w:jc w:val="both"/>
      </w:pPr>
      <w:r>
        <w:rPr>
          <w:b/>
        </w:rPr>
        <w:t xml:space="preserve">        </w:t>
      </w:r>
      <w:r>
        <w:t xml:space="preserve"> Читалището разполага с постоянна певчесска група за автентичен и обр</w:t>
      </w:r>
      <w:r w:rsidR="00EA07AB">
        <w:t>аботен флклор, състояща се от 10</w:t>
      </w:r>
      <w:r>
        <w:t xml:space="preserve"> местни изпълнители от 30 до 75 годишна възраст, както и една детска група за народни обичаи съст</w:t>
      </w:r>
      <w:r w:rsidR="00EA07AB">
        <w:t>ояща се от 7 момичета от 7 до 14</w:t>
      </w:r>
      <w:r>
        <w:t xml:space="preserve"> годишна възраст.</w:t>
      </w:r>
    </w:p>
    <w:p w:rsidR="00EA07AB" w:rsidRPr="005F58C6" w:rsidRDefault="00EA07AB" w:rsidP="00196BE3">
      <w:pPr>
        <w:ind w:left="360"/>
        <w:jc w:val="both"/>
      </w:pPr>
    </w:p>
    <w:p w:rsidR="00196BE3" w:rsidRPr="005E613A" w:rsidRDefault="00196BE3" w:rsidP="00196BE3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Събития и инициативи, организирани от чи</w:t>
      </w:r>
      <w:r w:rsidR="00EA07AB">
        <w:rPr>
          <w:b/>
        </w:rPr>
        <w:t>талището през 2019</w:t>
      </w:r>
      <w:r>
        <w:rPr>
          <w:b/>
        </w:rPr>
        <w:t xml:space="preserve"> г. (степен на изпълнение на културния календар на читалището за изтеклата година).</w:t>
      </w:r>
    </w:p>
    <w:p w:rsidR="00196BE3" w:rsidRDefault="00196BE3" w:rsidP="00196BE3">
      <w:pPr>
        <w:numPr>
          <w:ilvl w:val="0"/>
          <w:numId w:val="2"/>
        </w:numPr>
        <w:jc w:val="both"/>
      </w:pPr>
      <w:r>
        <w:t>Бабин ден</w:t>
      </w:r>
    </w:p>
    <w:p w:rsidR="00196BE3" w:rsidRDefault="00196BE3" w:rsidP="00196BE3">
      <w:pPr>
        <w:numPr>
          <w:ilvl w:val="0"/>
          <w:numId w:val="2"/>
        </w:numPr>
        <w:jc w:val="both"/>
      </w:pPr>
      <w:r>
        <w:t>Трифон Зарезан</w:t>
      </w:r>
    </w:p>
    <w:p w:rsidR="00196BE3" w:rsidRDefault="00196BE3" w:rsidP="00196BE3">
      <w:pPr>
        <w:numPr>
          <w:ilvl w:val="0"/>
          <w:numId w:val="2"/>
        </w:numPr>
        <w:jc w:val="both"/>
      </w:pPr>
      <w:r>
        <w:t>8ми Март</w:t>
      </w:r>
    </w:p>
    <w:p w:rsidR="00196BE3" w:rsidRDefault="00196BE3" w:rsidP="00196BE3">
      <w:pPr>
        <w:numPr>
          <w:ilvl w:val="0"/>
          <w:numId w:val="2"/>
        </w:numPr>
        <w:jc w:val="both"/>
      </w:pPr>
      <w:r>
        <w:t>Лазаруване</w:t>
      </w:r>
    </w:p>
    <w:p w:rsidR="00196BE3" w:rsidRDefault="00196BE3" w:rsidP="00196BE3">
      <w:pPr>
        <w:numPr>
          <w:ilvl w:val="0"/>
          <w:numId w:val="2"/>
        </w:numPr>
        <w:jc w:val="both"/>
      </w:pPr>
      <w:r>
        <w:t>Кумичене</w:t>
      </w:r>
    </w:p>
    <w:p w:rsidR="00196BE3" w:rsidRDefault="00196BE3" w:rsidP="00196BE3">
      <w:pPr>
        <w:numPr>
          <w:ilvl w:val="0"/>
          <w:numId w:val="2"/>
        </w:numPr>
        <w:jc w:val="both"/>
      </w:pPr>
      <w:r>
        <w:t>Събор на селото</w:t>
      </w:r>
    </w:p>
    <w:p w:rsidR="00196BE3" w:rsidRDefault="00196BE3" w:rsidP="00196BE3">
      <w:pPr>
        <w:numPr>
          <w:ilvl w:val="0"/>
          <w:numId w:val="2"/>
        </w:numPr>
        <w:jc w:val="both"/>
      </w:pPr>
      <w:r>
        <w:t>Спасов ден</w:t>
      </w:r>
    </w:p>
    <w:p w:rsidR="00196BE3" w:rsidRDefault="00196BE3" w:rsidP="00196BE3">
      <w:pPr>
        <w:numPr>
          <w:ilvl w:val="0"/>
          <w:numId w:val="2"/>
        </w:numPr>
        <w:jc w:val="both"/>
      </w:pPr>
      <w:r>
        <w:t>1ви Юни</w:t>
      </w:r>
    </w:p>
    <w:p w:rsidR="00196BE3" w:rsidRDefault="00EA07AB" w:rsidP="00196BE3">
      <w:pPr>
        <w:numPr>
          <w:ilvl w:val="0"/>
          <w:numId w:val="2"/>
        </w:numPr>
        <w:jc w:val="both"/>
      </w:pPr>
      <w:r>
        <w:t>Юбилей на Читалището</w:t>
      </w:r>
    </w:p>
    <w:p w:rsidR="00196BE3" w:rsidRDefault="00196BE3" w:rsidP="00196BE3">
      <w:pPr>
        <w:numPr>
          <w:ilvl w:val="0"/>
          <w:numId w:val="2"/>
        </w:numPr>
        <w:jc w:val="both"/>
      </w:pPr>
      <w:r>
        <w:t>Коледа</w:t>
      </w:r>
    </w:p>
    <w:p w:rsidR="00EA07AB" w:rsidRPr="005F58C6" w:rsidRDefault="00EA07AB" w:rsidP="00EA07AB">
      <w:pPr>
        <w:ind w:left="1680"/>
        <w:jc w:val="both"/>
      </w:pPr>
    </w:p>
    <w:p w:rsidR="00196BE3" w:rsidRDefault="00196BE3" w:rsidP="00196BE3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Участие на ч</w:t>
      </w:r>
      <w:r w:rsidRPr="008C5317">
        <w:rPr>
          <w:b/>
        </w:rPr>
        <w:t xml:space="preserve">италището в </w:t>
      </w:r>
      <w:r>
        <w:rPr>
          <w:b/>
        </w:rPr>
        <w:t>инициативи на други организации</w:t>
      </w:r>
      <w:r w:rsidRPr="00247EA6">
        <w:rPr>
          <w:b/>
        </w:rPr>
        <w:t xml:space="preserve"> </w:t>
      </w:r>
      <w:r>
        <w:rPr>
          <w:b/>
        </w:rPr>
        <w:t>и институции (участие в събития организирани от Общината; участие на съставите към читалището в регионални и национални събори и фестивали; участие на служителите в обучения и др.).</w:t>
      </w:r>
    </w:p>
    <w:p w:rsidR="00EA07AB" w:rsidRDefault="00EA07AB" w:rsidP="00EA07AB">
      <w:pPr>
        <w:ind w:left="720"/>
        <w:jc w:val="both"/>
        <w:rPr>
          <w:b/>
        </w:rPr>
      </w:pPr>
    </w:p>
    <w:p w:rsidR="00196BE3" w:rsidRDefault="00196BE3" w:rsidP="00196BE3">
      <w:pPr>
        <w:jc w:val="both"/>
      </w:pPr>
      <w:r>
        <w:rPr>
          <w:b/>
        </w:rPr>
        <w:lastRenderedPageBreak/>
        <w:t xml:space="preserve">               </w:t>
      </w:r>
      <w:r w:rsidR="00EA07AB">
        <w:t>През 2019</w:t>
      </w:r>
      <w:r>
        <w:t>г Читалището взе дейно участие във всички инициативи и чествания организирани от Община Видин. Певческата група се отличи с участия на фестивалите</w:t>
      </w:r>
    </w:p>
    <w:p w:rsidR="00196BE3" w:rsidRDefault="00196BE3" w:rsidP="00196BE3">
      <w:pPr>
        <w:numPr>
          <w:ilvl w:val="0"/>
          <w:numId w:val="3"/>
        </w:numPr>
        <w:jc w:val="both"/>
      </w:pPr>
      <w:r>
        <w:t>Алботин</w:t>
      </w:r>
    </w:p>
    <w:p w:rsidR="00196BE3" w:rsidRDefault="00196BE3" w:rsidP="00196BE3">
      <w:pPr>
        <w:numPr>
          <w:ilvl w:val="0"/>
          <w:numId w:val="3"/>
        </w:numPr>
        <w:jc w:val="both"/>
      </w:pPr>
      <w:r>
        <w:t>Събор на с.Синаговци</w:t>
      </w:r>
    </w:p>
    <w:p w:rsidR="00196BE3" w:rsidRDefault="00196BE3" w:rsidP="00196BE3">
      <w:pPr>
        <w:numPr>
          <w:ilvl w:val="0"/>
          <w:numId w:val="3"/>
        </w:numPr>
        <w:jc w:val="both"/>
      </w:pPr>
      <w:r>
        <w:t>Фестивал „Хоп-троп на хорото” с.Иново</w:t>
      </w:r>
    </w:p>
    <w:p w:rsidR="00196BE3" w:rsidRDefault="00EA07AB" w:rsidP="00196BE3">
      <w:pPr>
        <w:numPr>
          <w:ilvl w:val="0"/>
          <w:numId w:val="3"/>
        </w:numPr>
        <w:jc w:val="both"/>
      </w:pPr>
      <w:r>
        <w:t>Фестивал „Нашенци от старо време”</w:t>
      </w:r>
      <w:r w:rsidR="00196BE3">
        <w:t xml:space="preserve"> с.Покр</w:t>
      </w:r>
      <w:r>
        <w:t>а</w:t>
      </w:r>
      <w:r w:rsidR="00196BE3">
        <w:t>йна</w:t>
      </w:r>
    </w:p>
    <w:p w:rsidR="00196BE3" w:rsidRDefault="00EA07AB" w:rsidP="00196BE3">
      <w:pPr>
        <w:numPr>
          <w:ilvl w:val="0"/>
          <w:numId w:val="3"/>
        </w:numPr>
        <w:jc w:val="both"/>
      </w:pPr>
      <w:r>
        <w:t>Национален събор „Рожен-2019”</w:t>
      </w:r>
    </w:p>
    <w:p w:rsidR="00196BE3" w:rsidRDefault="00196BE3" w:rsidP="00196BE3">
      <w:pPr>
        <w:numPr>
          <w:ilvl w:val="0"/>
          <w:numId w:val="3"/>
        </w:numPr>
        <w:jc w:val="both"/>
      </w:pPr>
      <w:r>
        <w:t>„Жива вода” с.Извор</w:t>
      </w:r>
    </w:p>
    <w:p w:rsidR="00196BE3" w:rsidRDefault="00196BE3" w:rsidP="00196BE3">
      <w:pPr>
        <w:numPr>
          <w:ilvl w:val="0"/>
          <w:numId w:val="3"/>
        </w:numPr>
        <w:jc w:val="both"/>
      </w:pPr>
      <w:r>
        <w:t>Ежегоден европейски събор с.Любичевац, Сърбия</w:t>
      </w:r>
    </w:p>
    <w:p w:rsidR="00196BE3" w:rsidRDefault="00196BE3" w:rsidP="00196BE3">
      <w:pPr>
        <w:numPr>
          <w:ilvl w:val="0"/>
          <w:numId w:val="3"/>
        </w:numPr>
        <w:jc w:val="both"/>
      </w:pPr>
      <w:r>
        <w:t>Събор с. Майор Узуново</w:t>
      </w:r>
    </w:p>
    <w:p w:rsidR="00196BE3" w:rsidRDefault="00470140" w:rsidP="00196BE3">
      <w:pPr>
        <w:numPr>
          <w:ilvl w:val="0"/>
          <w:numId w:val="3"/>
        </w:numPr>
        <w:jc w:val="both"/>
      </w:pPr>
      <w:r>
        <w:t>Фестивал „Живите човешки съкровища” Четате, Румъния</w:t>
      </w:r>
    </w:p>
    <w:p w:rsidR="00F857A7" w:rsidRDefault="00F857A7"/>
    <w:sectPr w:rsidR="00F857A7" w:rsidSect="00F85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F30A9"/>
    <w:multiLevelType w:val="hybridMultilevel"/>
    <w:tmpl w:val="FD14A37C"/>
    <w:lvl w:ilvl="0" w:tplc="0402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34556AAC"/>
    <w:multiLevelType w:val="hybridMultilevel"/>
    <w:tmpl w:val="259C22B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C210567"/>
    <w:multiLevelType w:val="hybridMultilevel"/>
    <w:tmpl w:val="3380089E"/>
    <w:lvl w:ilvl="0" w:tplc="ADC0247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E173A16"/>
    <w:multiLevelType w:val="hybridMultilevel"/>
    <w:tmpl w:val="57CA47EA"/>
    <w:lvl w:ilvl="0" w:tplc="0402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96BE3"/>
    <w:rsid w:val="00196BE3"/>
    <w:rsid w:val="00470140"/>
    <w:rsid w:val="00D72919"/>
    <w:rsid w:val="00EA07AB"/>
    <w:rsid w:val="00F85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BE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2019-07-28T16:02:00Z</dcterms:created>
  <dcterms:modified xsi:type="dcterms:W3CDTF">2020-04-28T17:11:00Z</dcterms:modified>
</cp:coreProperties>
</file>