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F0" w:rsidRPr="00BD14C1" w:rsidRDefault="00C349AA" w:rsidP="007829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75B06" w:rsidRPr="00BD14C1">
        <w:rPr>
          <w:rFonts w:ascii="Arial" w:hAnsi="Arial" w:cs="Arial"/>
          <w:b/>
          <w:sz w:val="28"/>
          <w:szCs w:val="28"/>
        </w:rPr>
        <w:t xml:space="preserve">за дейността </w:t>
      </w:r>
      <w:r>
        <w:rPr>
          <w:rFonts w:ascii="Arial" w:hAnsi="Arial" w:cs="Arial"/>
          <w:b/>
          <w:sz w:val="28"/>
          <w:szCs w:val="28"/>
        </w:rPr>
        <w:t xml:space="preserve">и културен календар </w:t>
      </w:r>
      <w:r w:rsidR="00875B06" w:rsidRPr="00BD14C1">
        <w:rPr>
          <w:rFonts w:ascii="Arial" w:hAnsi="Arial" w:cs="Arial"/>
          <w:b/>
          <w:sz w:val="28"/>
          <w:szCs w:val="28"/>
        </w:rPr>
        <w:t>на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829E7" w:rsidRPr="00BD14C1">
        <w:rPr>
          <w:rFonts w:ascii="Arial" w:hAnsi="Arial" w:cs="Arial"/>
          <w:b/>
          <w:sz w:val="28"/>
          <w:szCs w:val="28"/>
        </w:rPr>
        <w:t>НЧ”Р</w:t>
      </w:r>
      <w:r w:rsidR="00C53D18">
        <w:rPr>
          <w:rFonts w:ascii="Arial" w:hAnsi="Arial" w:cs="Arial"/>
          <w:b/>
          <w:sz w:val="28"/>
          <w:szCs w:val="28"/>
        </w:rPr>
        <w:t>азвитие</w:t>
      </w:r>
      <w:proofErr w:type="spellEnd"/>
      <w:r w:rsidR="008633B7" w:rsidRPr="00BD14C1">
        <w:rPr>
          <w:rFonts w:ascii="Arial" w:hAnsi="Arial" w:cs="Arial"/>
          <w:b/>
          <w:sz w:val="28"/>
          <w:szCs w:val="28"/>
        </w:rPr>
        <w:t xml:space="preserve"> 1882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” </w:t>
      </w:r>
      <w:proofErr w:type="spellStart"/>
      <w:r w:rsidR="007829E7" w:rsidRPr="00BD14C1">
        <w:rPr>
          <w:rFonts w:ascii="Arial" w:hAnsi="Arial" w:cs="Arial"/>
          <w:b/>
          <w:sz w:val="28"/>
          <w:szCs w:val="28"/>
        </w:rPr>
        <w:t>гр.С</w:t>
      </w:r>
      <w:r w:rsidR="00875B06" w:rsidRPr="00BD14C1">
        <w:rPr>
          <w:rFonts w:ascii="Arial" w:hAnsi="Arial" w:cs="Arial"/>
          <w:b/>
          <w:sz w:val="28"/>
          <w:szCs w:val="28"/>
        </w:rPr>
        <w:t>имеоновград</w:t>
      </w:r>
      <w:proofErr w:type="spellEnd"/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633B7" w:rsidRPr="00BD14C1">
        <w:rPr>
          <w:rFonts w:ascii="Arial" w:hAnsi="Arial" w:cs="Arial"/>
          <w:b/>
          <w:sz w:val="28"/>
          <w:szCs w:val="28"/>
        </w:rPr>
        <w:t xml:space="preserve"> - 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20</w:t>
      </w:r>
      <w:r w:rsidR="00DB1D61">
        <w:rPr>
          <w:rFonts w:ascii="Arial" w:hAnsi="Arial" w:cs="Arial"/>
          <w:b/>
          <w:sz w:val="28"/>
          <w:szCs w:val="28"/>
          <w:lang w:val="en-US"/>
        </w:rPr>
        <w:t>20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г.</w:t>
      </w:r>
    </w:p>
    <w:p w:rsidR="007829E7" w:rsidRPr="00BD14C1" w:rsidRDefault="007829E7" w:rsidP="007829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29E7" w:rsidRPr="00BD14C1" w:rsidRDefault="007829E7" w:rsidP="007829E7">
      <w:pPr>
        <w:jc w:val="both"/>
        <w:rPr>
          <w:rFonts w:ascii="Arial" w:hAnsi="Arial" w:cs="Arial"/>
          <w:b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</w:t>
      </w:r>
      <w:r w:rsidR="00C00092" w:rsidRPr="00BD14C1">
        <w:rPr>
          <w:rFonts w:ascii="Arial" w:hAnsi="Arial" w:cs="Arial"/>
          <w:b/>
          <w:sz w:val="28"/>
          <w:szCs w:val="28"/>
        </w:rPr>
        <w:t xml:space="preserve">1. Библиотечно-информационни дейности </w:t>
      </w:r>
      <w:r w:rsidR="00C00092">
        <w:rPr>
          <w:rFonts w:ascii="Arial" w:hAnsi="Arial" w:cs="Arial"/>
          <w:b/>
          <w:sz w:val="28"/>
          <w:szCs w:val="28"/>
        </w:rPr>
        <w:t>и услуги</w:t>
      </w:r>
    </w:p>
    <w:p w:rsidR="00C2448E" w:rsidRPr="00C2448E" w:rsidRDefault="007829E7" w:rsidP="00C2448E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</w:t>
      </w:r>
      <w:r w:rsidR="00C2448E" w:rsidRPr="00C2448E">
        <w:rPr>
          <w:rFonts w:ascii="Arial" w:hAnsi="Arial" w:cs="Arial"/>
          <w:sz w:val="28"/>
          <w:szCs w:val="28"/>
        </w:rPr>
        <w:t xml:space="preserve">ОСНОВНА ЦЕЛ </w:t>
      </w:r>
    </w:p>
    <w:p w:rsidR="00C2448E" w:rsidRPr="00C2448E" w:rsidRDefault="00C2448E" w:rsidP="00C2448E">
      <w:pPr>
        <w:jc w:val="both"/>
        <w:rPr>
          <w:rFonts w:ascii="Arial" w:hAnsi="Arial" w:cs="Arial"/>
          <w:sz w:val="28"/>
          <w:szCs w:val="28"/>
        </w:rPr>
      </w:pPr>
      <w:r w:rsidRPr="00C2448E">
        <w:rPr>
          <w:rFonts w:ascii="Arial" w:hAnsi="Arial" w:cs="Arial"/>
          <w:sz w:val="28"/>
          <w:szCs w:val="28"/>
        </w:rPr>
        <w:t xml:space="preserve">Основната цел в работата на </w:t>
      </w:r>
      <w:r w:rsidR="00B31206">
        <w:rPr>
          <w:rFonts w:ascii="Arial" w:hAnsi="Arial" w:cs="Arial"/>
          <w:sz w:val="28"/>
          <w:szCs w:val="28"/>
        </w:rPr>
        <w:t xml:space="preserve">библиотеката към </w:t>
      </w:r>
      <w:proofErr w:type="spellStart"/>
      <w:r w:rsidR="00B31206">
        <w:rPr>
          <w:rFonts w:ascii="Arial" w:hAnsi="Arial" w:cs="Arial"/>
          <w:sz w:val="28"/>
          <w:szCs w:val="28"/>
        </w:rPr>
        <w:t>НЧ“Развитие</w:t>
      </w:r>
      <w:proofErr w:type="spellEnd"/>
      <w:r w:rsidR="00B31206">
        <w:rPr>
          <w:rFonts w:ascii="Arial" w:hAnsi="Arial" w:cs="Arial"/>
          <w:sz w:val="28"/>
          <w:szCs w:val="28"/>
        </w:rPr>
        <w:t xml:space="preserve"> 1882“ през 2019</w:t>
      </w:r>
      <w:r w:rsidRPr="00C2448E">
        <w:rPr>
          <w:rFonts w:ascii="Arial" w:hAnsi="Arial" w:cs="Arial"/>
          <w:sz w:val="28"/>
          <w:szCs w:val="28"/>
        </w:rPr>
        <w:t xml:space="preserve"> година ще бъде насочена към пълното, качествено и бързо задоволяване на информационните, развлекателните и образователни потребности на </w:t>
      </w:r>
      <w:r w:rsidR="00B31206">
        <w:rPr>
          <w:rFonts w:ascii="Arial" w:hAnsi="Arial" w:cs="Arial"/>
          <w:sz w:val="28"/>
          <w:szCs w:val="28"/>
        </w:rPr>
        <w:t>потребителите</w:t>
      </w:r>
      <w:r w:rsidRPr="00C2448E">
        <w:rPr>
          <w:rFonts w:ascii="Arial" w:hAnsi="Arial" w:cs="Arial"/>
          <w:sz w:val="28"/>
          <w:szCs w:val="28"/>
        </w:rPr>
        <w:t xml:space="preserve">.    </w:t>
      </w:r>
    </w:p>
    <w:p w:rsidR="00C2448E" w:rsidRPr="00C2448E" w:rsidRDefault="00C2448E" w:rsidP="00C2448E">
      <w:pPr>
        <w:jc w:val="both"/>
        <w:rPr>
          <w:rFonts w:ascii="Arial" w:hAnsi="Arial" w:cs="Arial"/>
          <w:sz w:val="28"/>
          <w:szCs w:val="28"/>
        </w:rPr>
      </w:pPr>
      <w:r w:rsidRPr="00C2448E">
        <w:rPr>
          <w:rFonts w:ascii="Arial" w:hAnsi="Arial" w:cs="Arial"/>
          <w:sz w:val="28"/>
          <w:szCs w:val="28"/>
        </w:rPr>
        <w:t xml:space="preserve">ОСНОВНА ЗАДАЧА </w:t>
      </w:r>
    </w:p>
    <w:p w:rsidR="007829E7" w:rsidRPr="00BD14C1" w:rsidRDefault="00C2448E" w:rsidP="00C2448E">
      <w:pPr>
        <w:jc w:val="both"/>
        <w:rPr>
          <w:rFonts w:ascii="Arial" w:hAnsi="Arial" w:cs="Arial"/>
          <w:sz w:val="28"/>
          <w:szCs w:val="28"/>
        </w:rPr>
      </w:pPr>
      <w:r w:rsidRPr="00C2448E">
        <w:rPr>
          <w:rFonts w:ascii="Arial" w:hAnsi="Arial" w:cs="Arial"/>
          <w:sz w:val="28"/>
          <w:szCs w:val="28"/>
        </w:rPr>
        <w:t xml:space="preserve">Посредник между информацията и потребителите и утвърждаването на библиотеката като обществен информационен и културен център, осигуряващ равноправен достъп.  </w:t>
      </w:r>
    </w:p>
    <w:p w:rsidR="00B45906" w:rsidRPr="00B45906" w:rsidRDefault="00F617B5" w:rsidP="00B45906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</w:t>
      </w:r>
      <w:r w:rsidR="00B45906" w:rsidRPr="00B45906">
        <w:rPr>
          <w:rFonts w:ascii="Arial" w:hAnsi="Arial" w:cs="Arial"/>
          <w:sz w:val="28"/>
          <w:szCs w:val="28"/>
        </w:rPr>
        <w:t xml:space="preserve">Водещи инициативи през настоящата година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B45906">
        <w:rPr>
          <w:rFonts w:ascii="Arial" w:hAnsi="Arial" w:cs="Arial"/>
          <w:sz w:val="28"/>
          <w:szCs w:val="28"/>
        </w:rPr>
        <w:t xml:space="preserve">. Специално внимание към постоянното обновяване и обогатяване на библиотечните колекции с традиционни /книжни/ и други носители на информация. 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B45906">
        <w:rPr>
          <w:rFonts w:ascii="Arial" w:hAnsi="Arial" w:cs="Arial"/>
          <w:sz w:val="28"/>
          <w:szCs w:val="28"/>
        </w:rPr>
        <w:t xml:space="preserve">. Активно прилагане на разработените електронни услуги в областта на културата, образованието, информационната грамотност и заетостта, с цел привличане на нови читатели от всички възрасти.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 xml:space="preserve">. Участие със свои инициативи и дейности в Маратон на четеното, Национална библиотечна седмица и др.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4</w:t>
      </w:r>
      <w:r w:rsidRPr="00B45906">
        <w:rPr>
          <w:rFonts w:ascii="Arial" w:hAnsi="Arial" w:cs="Arial"/>
          <w:sz w:val="28"/>
          <w:szCs w:val="28"/>
        </w:rPr>
        <w:t xml:space="preserve">. </w:t>
      </w:r>
      <w:r w:rsidR="00FA2593" w:rsidRPr="00FA2593">
        <w:rPr>
          <w:rFonts w:ascii="Arial" w:hAnsi="Arial" w:cs="Arial"/>
          <w:sz w:val="28"/>
          <w:szCs w:val="28"/>
        </w:rPr>
        <w:t>Един учебен час в библиотеката.  Беседи за разпространяване на библиотечно-библиографски знания и запознаване с новите информационни възможности на библиотека</w:t>
      </w:r>
      <w:r w:rsidR="00122169">
        <w:rPr>
          <w:rFonts w:ascii="Arial" w:hAnsi="Arial" w:cs="Arial"/>
          <w:sz w:val="28"/>
          <w:szCs w:val="28"/>
        </w:rPr>
        <w:t>та</w:t>
      </w:r>
      <w:r w:rsidR="00FA2593" w:rsidRPr="00FA2593">
        <w:rPr>
          <w:rFonts w:ascii="Arial" w:hAnsi="Arial" w:cs="Arial"/>
          <w:sz w:val="28"/>
          <w:szCs w:val="28"/>
        </w:rPr>
        <w:t xml:space="preserve">. Тематични витрини, открити уроци, свързани с бележити дати и годишнини.    Популяризиране на нови книги от фонда на библиотеката.  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45906">
        <w:rPr>
          <w:rFonts w:ascii="Arial" w:hAnsi="Arial" w:cs="Arial"/>
          <w:sz w:val="28"/>
          <w:szCs w:val="28"/>
        </w:rPr>
        <w:t xml:space="preserve"> Комплектуване и организация на библиотечните фондове </w:t>
      </w:r>
    </w:p>
    <w:p w:rsidR="00B45906" w:rsidRPr="00B45906" w:rsidRDefault="00B45906" w:rsidP="008A64F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1</w:t>
      </w:r>
      <w:r w:rsidRPr="00B45906">
        <w:rPr>
          <w:rFonts w:ascii="Arial" w:hAnsi="Arial" w:cs="Arial"/>
          <w:sz w:val="28"/>
          <w:szCs w:val="28"/>
        </w:rPr>
        <w:t xml:space="preserve">. За ритмично комплектуване съобразно утвърдените характеристики на фондовете да се следят уебсайтовете на издателствата, книжните каталози, електронните книжарници и др. източници на информация.  </w:t>
      </w:r>
    </w:p>
    <w:p w:rsidR="00B45906" w:rsidRPr="00B45906" w:rsidRDefault="008A64F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45906" w:rsidRPr="00B45906">
        <w:rPr>
          <w:rFonts w:ascii="Arial" w:hAnsi="Arial" w:cs="Arial"/>
          <w:sz w:val="28"/>
          <w:szCs w:val="28"/>
        </w:rPr>
        <w:t>. Ежеседмично завеждащият направление „Обслужване на читатели“ да подава информация в направление „Организация на библиотечните фондове“ за липсващи заглавия с цел ритмично комплектуване</w:t>
      </w:r>
      <w:r w:rsidR="00910C3D">
        <w:rPr>
          <w:rFonts w:ascii="Arial" w:hAnsi="Arial" w:cs="Arial"/>
          <w:sz w:val="28"/>
          <w:szCs w:val="28"/>
        </w:rPr>
        <w:t>.</w:t>
      </w:r>
      <w:r w:rsidR="00B45906" w:rsidRPr="00B45906">
        <w:rPr>
          <w:rFonts w:ascii="Arial" w:hAnsi="Arial" w:cs="Arial"/>
          <w:sz w:val="28"/>
          <w:szCs w:val="28"/>
        </w:rPr>
        <w:t xml:space="preserve">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>. Да се отчислят заглавията, подадени от отделите след прочистване на библиотечните фондове</w:t>
      </w:r>
      <w:r w:rsidR="008A64F6">
        <w:rPr>
          <w:rFonts w:ascii="Arial" w:hAnsi="Arial" w:cs="Arial"/>
          <w:sz w:val="28"/>
          <w:szCs w:val="28"/>
        </w:rPr>
        <w:t>.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:rsidR="00B45906" w:rsidRPr="00B45906" w:rsidRDefault="008A64F6" w:rsidP="00910C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</w:t>
      </w:r>
      <w:r w:rsidR="00B45906" w:rsidRPr="00B45906">
        <w:rPr>
          <w:rFonts w:ascii="Arial" w:hAnsi="Arial" w:cs="Arial"/>
          <w:sz w:val="28"/>
          <w:szCs w:val="28"/>
        </w:rPr>
        <w:t xml:space="preserve">. Подреждане на фондовете на свободен достъп в обслужващите отдели и основен фонд и осигуряване оптималната им организация с цел улеснено ползване от читателите.  </w:t>
      </w:r>
    </w:p>
    <w:p w:rsidR="00B45906" w:rsidRPr="00B45906" w:rsidRDefault="00910C3D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5</w:t>
      </w:r>
      <w:r w:rsidR="00B45906" w:rsidRPr="00B45906">
        <w:rPr>
          <w:rFonts w:ascii="Arial" w:hAnsi="Arial" w:cs="Arial"/>
          <w:sz w:val="28"/>
          <w:szCs w:val="28"/>
        </w:rPr>
        <w:t>. Изготвяне абонамента на периодичните издания за 20</w:t>
      </w:r>
      <w:r w:rsidR="00AC65AF">
        <w:rPr>
          <w:rFonts w:ascii="Arial" w:hAnsi="Arial" w:cs="Arial"/>
          <w:sz w:val="28"/>
          <w:szCs w:val="28"/>
        </w:rPr>
        <w:t>20</w:t>
      </w:r>
      <w:r w:rsidR="00B45906" w:rsidRPr="00B45906">
        <w:rPr>
          <w:rFonts w:ascii="Arial" w:hAnsi="Arial" w:cs="Arial"/>
          <w:sz w:val="28"/>
          <w:szCs w:val="28"/>
        </w:rPr>
        <w:t xml:space="preserve"> г.  </w:t>
      </w:r>
    </w:p>
    <w:p w:rsidR="008B29BC" w:rsidRPr="00BD14C1" w:rsidRDefault="00F617B5" w:rsidP="007829E7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lastRenderedPageBreak/>
        <w:t xml:space="preserve">    </w:t>
      </w:r>
      <w:r w:rsidR="008B29BC" w:rsidRPr="00BD14C1">
        <w:rPr>
          <w:rFonts w:ascii="Arial" w:hAnsi="Arial" w:cs="Arial"/>
          <w:b/>
          <w:sz w:val="28"/>
          <w:szCs w:val="28"/>
        </w:rPr>
        <w:t>2. Л</w:t>
      </w:r>
      <w:r w:rsidR="00F449D6">
        <w:rPr>
          <w:rFonts w:ascii="Arial" w:hAnsi="Arial" w:cs="Arial"/>
          <w:b/>
          <w:sz w:val="28"/>
          <w:szCs w:val="28"/>
        </w:rPr>
        <w:t>юбителско и художествено творчество</w:t>
      </w:r>
      <w:r w:rsidR="008B29BC" w:rsidRPr="00BD14C1">
        <w:rPr>
          <w:rFonts w:ascii="Arial" w:hAnsi="Arial" w:cs="Arial"/>
          <w:sz w:val="28"/>
          <w:szCs w:val="28"/>
        </w:rPr>
        <w:t xml:space="preserve"> – поддържане на </w:t>
      </w:r>
      <w:r w:rsidR="0078462C">
        <w:rPr>
          <w:rFonts w:ascii="Arial" w:hAnsi="Arial" w:cs="Arial"/>
          <w:sz w:val="28"/>
          <w:szCs w:val="28"/>
        </w:rPr>
        <w:t xml:space="preserve">самодейни колективи и </w:t>
      </w:r>
      <w:r w:rsidR="006B4A68">
        <w:rPr>
          <w:rFonts w:ascii="Arial" w:hAnsi="Arial" w:cs="Arial"/>
          <w:sz w:val="28"/>
          <w:szCs w:val="28"/>
        </w:rPr>
        <w:t>школи по интереси</w:t>
      </w:r>
      <w:r w:rsidR="00D44C2D">
        <w:rPr>
          <w:rFonts w:ascii="Arial" w:hAnsi="Arial" w:cs="Arial"/>
          <w:sz w:val="28"/>
          <w:szCs w:val="28"/>
        </w:rPr>
        <w:t>.</w:t>
      </w:r>
      <w:r w:rsidR="006B4A68">
        <w:rPr>
          <w:rFonts w:ascii="Arial" w:hAnsi="Arial" w:cs="Arial"/>
          <w:sz w:val="28"/>
          <w:szCs w:val="28"/>
        </w:rPr>
        <w:t xml:space="preserve"> </w:t>
      </w:r>
      <w:r w:rsidR="008B29BC" w:rsidRPr="00BD14C1">
        <w:rPr>
          <w:rFonts w:ascii="Arial" w:hAnsi="Arial" w:cs="Arial"/>
          <w:sz w:val="28"/>
          <w:szCs w:val="28"/>
        </w:rPr>
        <w:t>Изяви на колективите на местно, регионално и национално ниво по преценка на художествените ръководители.</w:t>
      </w:r>
    </w:p>
    <w:p w:rsidR="00376529" w:rsidRPr="00BD14C1" w:rsidRDefault="00376529" w:rsidP="007829E7">
      <w:pPr>
        <w:jc w:val="both"/>
        <w:rPr>
          <w:rFonts w:ascii="Arial" w:hAnsi="Arial" w:cs="Arial"/>
          <w:b/>
          <w:sz w:val="28"/>
          <w:szCs w:val="28"/>
        </w:rPr>
      </w:pPr>
      <w:r w:rsidRPr="00BD14C1">
        <w:rPr>
          <w:rFonts w:ascii="Arial" w:hAnsi="Arial" w:cs="Arial"/>
          <w:b/>
          <w:sz w:val="28"/>
          <w:szCs w:val="28"/>
        </w:rPr>
        <w:t>3. Д</w:t>
      </w:r>
      <w:r w:rsidR="00F449D6">
        <w:rPr>
          <w:rFonts w:ascii="Arial" w:hAnsi="Arial" w:cs="Arial"/>
          <w:b/>
          <w:sz w:val="28"/>
          <w:szCs w:val="28"/>
        </w:rPr>
        <w:t>руга читалищна дейност</w:t>
      </w:r>
      <w:r w:rsidRPr="00BD14C1">
        <w:rPr>
          <w:rFonts w:ascii="Arial" w:hAnsi="Arial" w:cs="Arial"/>
          <w:b/>
          <w:sz w:val="28"/>
          <w:szCs w:val="28"/>
        </w:rPr>
        <w:t>:</w:t>
      </w:r>
    </w:p>
    <w:p w:rsidR="00BD14C1" w:rsidRPr="00BD14C1" w:rsidRDefault="00376529" w:rsidP="007829E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D14C1">
        <w:rPr>
          <w:rFonts w:ascii="Arial" w:hAnsi="Arial" w:cs="Arial"/>
          <w:b/>
          <w:sz w:val="28"/>
          <w:szCs w:val="28"/>
        </w:rPr>
        <w:t xml:space="preserve">   </w:t>
      </w:r>
      <w:r w:rsidR="00BD14C1" w:rsidRPr="00BD14C1">
        <w:rPr>
          <w:rFonts w:ascii="Arial" w:hAnsi="Arial" w:cs="Arial"/>
          <w:sz w:val="28"/>
          <w:szCs w:val="28"/>
        </w:rPr>
        <w:t xml:space="preserve">    - организиране на изложби –  самостоятелни картинни изложби на художници или любители</w:t>
      </w:r>
      <w:r w:rsidR="006945C4">
        <w:rPr>
          <w:rFonts w:ascii="Arial" w:hAnsi="Arial" w:cs="Arial"/>
          <w:sz w:val="28"/>
          <w:szCs w:val="28"/>
        </w:rPr>
        <w:t xml:space="preserve">, </w:t>
      </w:r>
      <w:r w:rsidR="00C57BBA">
        <w:rPr>
          <w:rFonts w:ascii="Arial" w:hAnsi="Arial" w:cs="Arial"/>
          <w:sz w:val="28"/>
          <w:szCs w:val="28"/>
        </w:rPr>
        <w:t xml:space="preserve"> традиционна есенна изложба на редки и екзотични цветя в „клуб  библиотека” Злати дол</w:t>
      </w:r>
      <w:r w:rsidR="00F449D6">
        <w:rPr>
          <w:rFonts w:ascii="Arial" w:hAnsi="Arial" w:cs="Arial"/>
          <w:sz w:val="28"/>
          <w:szCs w:val="28"/>
        </w:rPr>
        <w:t>;</w:t>
      </w:r>
      <w:r w:rsidR="00BD14C1" w:rsidRPr="00BD14C1">
        <w:rPr>
          <w:rFonts w:ascii="Arial" w:hAnsi="Arial" w:cs="Arial"/>
          <w:sz w:val="28"/>
          <w:szCs w:val="28"/>
        </w:rPr>
        <w:t xml:space="preserve"> </w:t>
      </w:r>
    </w:p>
    <w:p w:rsidR="00D46935" w:rsidRDefault="00484AC3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организация и </w:t>
      </w:r>
      <w:r w:rsidR="009507DE">
        <w:rPr>
          <w:rFonts w:ascii="Arial" w:hAnsi="Arial" w:cs="Arial"/>
          <w:sz w:val="28"/>
          <w:szCs w:val="28"/>
        </w:rPr>
        <w:t>домакинство</w:t>
      </w:r>
      <w:r>
        <w:rPr>
          <w:rFonts w:ascii="Arial" w:hAnsi="Arial" w:cs="Arial"/>
          <w:sz w:val="28"/>
          <w:szCs w:val="28"/>
        </w:rPr>
        <w:t xml:space="preserve"> на</w:t>
      </w:r>
      <w:r w:rsidR="006B4A68">
        <w:rPr>
          <w:rFonts w:ascii="Arial" w:hAnsi="Arial" w:cs="Arial"/>
          <w:sz w:val="28"/>
          <w:szCs w:val="28"/>
        </w:rPr>
        <w:t xml:space="preserve"> ФОЛКЛОРЕН</w:t>
      </w:r>
      <w:r>
        <w:rPr>
          <w:rFonts w:ascii="Arial" w:hAnsi="Arial" w:cs="Arial"/>
          <w:sz w:val="28"/>
          <w:szCs w:val="28"/>
        </w:rPr>
        <w:t xml:space="preserve"> СЪБОР „ЗЛАТНА ЕСЕН В СИМЕОНОВГРАД</w:t>
      </w:r>
      <w:r w:rsidR="008C35FF">
        <w:rPr>
          <w:rFonts w:ascii="Arial" w:hAnsi="Arial" w:cs="Arial"/>
          <w:sz w:val="28"/>
          <w:szCs w:val="28"/>
        </w:rPr>
        <w:t>”</w:t>
      </w:r>
      <w:r w:rsidR="009507DE">
        <w:rPr>
          <w:rFonts w:ascii="Arial" w:hAnsi="Arial" w:cs="Arial"/>
          <w:sz w:val="28"/>
          <w:szCs w:val="28"/>
        </w:rPr>
        <w:t xml:space="preserve"> 20</w:t>
      </w:r>
      <w:r w:rsidR="00AC65AF">
        <w:rPr>
          <w:rFonts w:ascii="Arial" w:hAnsi="Arial" w:cs="Arial"/>
          <w:sz w:val="28"/>
          <w:szCs w:val="28"/>
        </w:rPr>
        <w:t>20</w:t>
      </w:r>
      <w:r w:rsidR="00260A29" w:rsidRPr="00260A29">
        <w:rPr>
          <w:rFonts w:ascii="Arial" w:hAnsi="Arial" w:cs="Arial"/>
          <w:sz w:val="28"/>
          <w:szCs w:val="28"/>
        </w:rPr>
        <w:t xml:space="preserve"> </w:t>
      </w:r>
      <w:r w:rsidR="00F449D6">
        <w:rPr>
          <w:rFonts w:ascii="Arial" w:hAnsi="Arial" w:cs="Arial"/>
          <w:sz w:val="28"/>
          <w:szCs w:val="28"/>
        </w:rPr>
        <w:t>;</w:t>
      </w:r>
    </w:p>
    <w:p w:rsidR="00484AC3" w:rsidRDefault="00484AC3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осъществяване на съвместна дейност с учебните заведения</w:t>
      </w:r>
      <w:r w:rsidR="006A444B">
        <w:rPr>
          <w:rFonts w:ascii="Arial" w:hAnsi="Arial" w:cs="Arial"/>
          <w:sz w:val="28"/>
          <w:szCs w:val="28"/>
        </w:rPr>
        <w:t xml:space="preserve"> и други организации.</w:t>
      </w:r>
    </w:p>
    <w:p w:rsidR="006A444B" w:rsidRPr="00F875A2" w:rsidRDefault="00F756F9" w:rsidP="00F756F9">
      <w:pPr>
        <w:jc w:val="both"/>
        <w:rPr>
          <w:rFonts w:ascii="Arial" w:hAnsi="Arial" w:cs="Arial"/>
          <w:sz w:val="28"/>
          <w:szCs w:val="28"/>
        </w:rPr>
      </w:pPr>
      <w:r w:rsidRPr="00F756F9"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z w:val="28"/>
          <w:szCs w:val="28"/>
        </w:rPr>
        <w:t xml:space="preserve"> Работа по проекта „Стимулиране на четенето в ранна детска възраст в България“</w:t>
      </w:r>
      <w:r w:rsidR="00FC3BFE">
        <w:rPr>
          <w:rFonts w:ascii="Arial" w:hAnsi="Arial" w:cs="Arial"/>
          <w:b/>
          <w:bCs/>
          <w:sz w:val="28"/>
          <w:szCs w:val="28"/>
        </w:rPr>
        <w:t xml:space="preserve"> /ПРОЕКТА/</w:t>
      </w:r>
      <w:r w:rsidR="00F875A2">
        <w:rPr>
          <w:rFonts w:ascii="Arial" w:hAnsi="Arial" w:cs="Arial"/>
          <w:b/>
          <w:bCs/>
          <w:sz w:val="28"/>
          <w:szCs w:val="28"/>
        </w:rPr>
        <w:t xml:space="preserve"> </w:t>
      </w:r>
      <w:r w:rsidR="00F875A2" w:rsidRPr="00F875A2">
        <w:rPr>
          <w:rFonts w:ascii="Arial" w:hAnsi="Arial" w:cs="Arial"/>
          <w:sz w:val="28"/>
          <w:szCs w:val="28"/>
        </w:rPr>
        <w:t xml:space="preserve">Приложение към настоящия План - </w:t>
      </w:r>
      <w:proofErr w:type="spellStart"/>
      <w:r w:rsidR="00F875A2" w:rsidRPr="00F875A2">
        <w:rPr>
          <w:rFonts w:ascii="Arial" w:hAnsi="Arial" w:cs="Arial"/>
          <w:sz w:val="28"/>
          <w:szCs w:val="28"/>
        </w:rPr>
        <w:t>Преслист</w:t>
      </w:r>
      <w:proofErr w:type="spellEnd"/>
      <w:r w:rsidRPr="00F875A2">
        <w:rPr>
          <w:rFonts w:ascii="Arial" w:hAnsi="Arial" w:cs="Arial"/>
          <w:sz w:val="28"/>
          <w:szCs w:val="28"/>
        </w:rPr>
        <w:t>.</w:t>
      </w:r>
    </w:p>
    <w:p w:rsidR="00F756F9" w:rsidRPr="00F756F9" w:rsidRDefault="00F756F9" w:rsidP="00F756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A39DB" w:rsidRDefault="00D44C2D" w:rsidP="00D44C2D">
      <w:pPr>
        <w:ind w:left="3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КУЛТУРЕН КАЛЕНДАР ЗА 20</w:t>
      </w:r>
      <w:r w:rsidR="00F756F9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година</w:t>
      </w:r>
    </w:p>
    <w:p w:rsidR="00D44C2D" w:rsidRDefault="00D44C2D" w:rsidP="00D44C2D">
      <w:pPr>
        <w:ind w:left="300"/>
        <w:jc w:val="center"/>
        <w:rPr>
          <w:rFonts w:ascii="Arial" w:hAnsi="Arial" w:cs="Arial"/>
          <w:b/>
          <w:sz w:val="28"/>
          <w:szCs w:val="28"/>
        </w:rPr>
      </w:pPr>
    </w:p>
    <w:p w:rsidR="00D44C2D" w:rsidRDefault="00D44C2D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ЯНУАРИ</w:t>
      </w:r>
    </w:p>
    <w:p w:rsidR="00262737" w:rsidRPr="00262737" w:rsidRDefault="00262737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 w:rsidRPr="00262737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. Излъчване „Читатели за 201</w:t>
      </w:r>
      <w:r w:rsidR="00F756F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“ и най-предпочитани заглавия през 201</w:t>
      </w:r>
      <w:r w:rsidR="00F756F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г. в библиотеката</w:t>
      </w:r>
      <w:r w:rsidR="00784EC7">
        <w:rPr>
          <w:rFonts w:ascii="Arial" w:hAnsi="Arial" w:cs="Arial"/>
          <w:sz w:val="28"/>
          <w:szCs w:val="28"/>
        </w:rPr>
        <w:t>.</w:t>
      </w:r>
    </w:p>
    <w:p w:rsidR="00C54CFD" w:rsidRDefault="008003B8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82761">
        <w:rPr>
          <w:rFonts w:ascii="Arial" w:hAnsi="Arial" w:cs="Arial"/>
          <w:sz w:val="28"/>
          <w:szCs w:val="28"/>
        </w:rPr>
        <w:t>.</w:t>
      </w:r>
      <w:r w:rsidR="005F6326">
        <w:rPr>
          <w:rFonts w:ascii="Arial" w:hAnsi="Arial" w:cs="Arial"/>
          <w:sz w:val="28"/>
          <w:szCs w:val="28"/>
        </w:rPr>
        <w:t xml:space="preserve"> „Бабин ден” </w:t>
      </w:r>
      <w:r w:rsidR="00784EC7">
        <w:rPr>
          <w:rFonts w:ascii="Arial" w:hAnsi="Arial" w:cs="Arial"/>
          <w:sz w:val="28"/>
          <w:szCs w:val="28"/>
        </w:rPr>
        <w:t>.</w:t>
      </w:r>
      <w:r w:rsidR="00282761">
        <w:rPr>
          <w:rFonts w:ascii="Arial" w:hAnsi="Arial" w:cs="Arial"/>
          <w:sz w:val="28"/>
          <w:szCs w:val="28"/>
        </w:rPr>
        <w:t xml:space="preserve"> </w:t>
      </w:r>
      <w:r w:rsidR="00C54CFD">
        <w:rPr>
          <w:rFonts w:ascii="Arial" w:hAnsi="Arial" w:cs="Arial"/>
          <w:sz w:val="28"/>
          <w:szCs w:val="28"/>
        </w:rPr>
        <w:t xml:space="preserve"> </w:t>
      </w:r>
    </w:p>
    <w:p w:rsidR="00C54CFD" w:rsidRDefault="00C54CFD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ФЕВРУАРИ</w:t>
      </w:r>
    </w:p>
    <w:p w:rsidR="00A909B5" w:rsidRDefault="00A909B5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567D84">
        <w:rPr>
          <w:rFonts w:ascii="Arial" w:hAnsi="Arial" w:cs="Arial"/>
          <w:sz w:val="28"/>
          <w:szCs w:val="28"/>
        </w:rPr>
        <w:t>„</w:t>
      </w:r>
      <w:proofErr w:type="spellStart"/>
      <w:r w:rsidR="00567D84">
        <w:rPr>
          <w:rFonts w:ascii="Arial" w:hAnsi="Arial" w:cs="Arial"/>
          <w:sz w:val="28"/>
          <w:szCs w:val="28"/>
        </w:rPr>
        <w:t>Св.Валентин</w:t>
      </w:r>
      <w:proofErr w:type="spellEnd"/>
      <w:r w:rsidR="00567D84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Трифон Зарезан</w:t>
      </w:r>
      <w:r w:rsidR="00567D84">
        <w:rPr>
          <w:rFonts w:ascii="Arial" w:hAnsi="Arial" w:cs="Arial"/>
          <w:sz w:val="28"/>
          <w:szCs w:val="28"/>
        </w:rPr>
        <w:t xml:space="preserve"> – празник на любовта и виното“</w:t>
      </w:r>
      <w:r w:rsidR="00784EC7">
        <w:rPr>
          <w:rFonts w:ascii="Arial" w:hAnsi="Arial" w:cs="Arial"/>
          <w:sz w:val="28"/>
          <w:szCs w:val="28"/>
        </w:rPr>
        <w:t>.</w:t>
      </w:r>
    </w:p>
    <w:p w:rsidR="00A8303D" w:rsidRDefault="00A909B5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8303D">
        <w:rPr>
          <w:rFonts w:ascii="Arial" w:hAnsi="Arial" w:cs="Arial"/>
          <w:sz w:val="28"/>
          <w:szCs w:val="28"/>
        </w:rPr>
        <w:t xml:space="preserve">. </w:t>
      </w:r>
      <w:r w:rsidR="007515DF">
        <w:rPr>
          <w:rFonts w:ascii="Arial" w:hAnsi="Arial" w:cs="Arial"/>
          <w:sz w:val="28"/>
          <w:szCs w:val="28"/>
        </w:rPr>
        <w:t>Кът з</w:t>
      </w:r>
      <w:r w:rsidR="00E70AFD">
        <w:rPr>
          <w:rFonts w:ascii="Arial" w:hAnsi="Arial" w:cs="Arial"/>
          <w:sz w:val="28"/>
          <w:szCs w:val="28"/>
        </w:rPr>
        <w:t>а</w:t>
      </w:r>
      <w:r w:rsidR="008003B8">
        <w:rPr>
          <w:rFonts w:ascii="Arial" w:hAnsi="Arial" w:cs="Arial"/>
          <w:sz w:val="28"/>
          <w:szCs w:val="28"/>
        </w:rPr>
        <w:t xml:space="preserve"> Васил Левски</w:t>
      </w:r>
      <w:r w:rsidR="007515DF">
        <w:rPr>
          <w:rFonts w:ascii="Arial" w:hAnsi="Arial" w:cs="Arial"/>
          <w:sz w:val="28"/>
          <w:szCs w:val="28"/>
        </w:rPr>
        <w:t xml:space="preserve"> и беседа с ученици за делото на Апостола</w:t>
      </w:r>
      <w:r w:rsidR="00784EC7">
        <w:rPr>
          <w:rFonts w:ascii="Arial" w:hAnsi="Arial" w:cs="Arial"/>
          <w:sz w:val="28"/>
          <w:szCs w:val="28"/>
        </w:rPr>
        <w:t>.</w:t>
      </w:r>
    </w:p>
    <w:p w:rsidR="005A6049" w:rsidRDefault="006A2A20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„</w:t>
      </w:r>
      <w:r w:rsidR="00D67CAA">
        <w:rPr>
          <w:rFonts w:ascii="Arial" w:hAnsi="Arial" w:cs="Arial"/>
          <w:sz w:val="28"/>
          <w:szCs w:val="28"/>
        </w:rPr>
        <w:t>Седмица</w:t>
      </w:r>
      <w:r>
        <w:rPr>
          <w:rFonts w:ascii="Arial" w:hAnsi="Arial" w:cs="Arial"/>
          <w:sz w:val="28"/>
          <w:szCs w:val="28"/>
        </w:rPr>
        <w:t xml:space="preserve"> за безопасен интернет” </w:t>
      </w:r>
      <w:r w:rsidR="00D67CAA">
        <w:rPr>
          <w:rFonts w:ascii="Arial" w:hAnsi="Arial" w:cs="Arial"/>
          <w:sz w:val="28"/>
          <w:szCs w:val="28"/>
        </w:rPr>
        <w:t>– „Другият речник за интернет“.</w:t>
      </w:r>
    </w:p>
    <w:p w:rsidR="006A2A20" w:rsidRPr="0041151D" w:rsidRDefault="0041151D" w:rsidP="00D44C2D">
      <w:pPr>
        <w:ind w:left="300"/>
        <w:jc w:val="both"/>
        <w:rPr>
          <w:rFonts w:ascii="Arial" w:hAnsi="Arial" w:cs="Arial"/>
          <w:bCs/>
          <w:sz w:val="28"/>
          <w:szCs w:val="28"/>
        </w:rPr>
      </w:pPr>
      <w:r w:rsidRPr="0041151D">
        <w:rPr>
          <w:rFonts w:ascii="Arial" w:hAnsi="Arial" w:cs="Arial"/>
          <w:bCs/>
          <w:sz w:val="28"/>
          <w:szCs w:val="28"/>
        </w:rPr>
        <w:t>4.</w:t>
      </w:r>
      <w:r>
        <w:rPr>
          <w:rFonts w:ascii="Arial" w:hAnsi="Arial" w:cs="Arial"/>
          <w:bCs/>
          <w:sz w:val="28"/>
          <w:szCs w:val="28"/>
        </w:rPr>
        <w:t xml:space="preserve"> „Високосна година“ – презентация.</w:t>
      </w:r>
    </w:p>
    <w:p w:rsidR="00C54CFD" w:rsidRDefault="00C54CFD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МАРТ</w:t>
      </w:r>
    </w:p>
    <w:p w:rsidR="00AF1B47" w:rsidRDefault="00FC3BFE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A604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5A6049">
        <w:rPr>
          <w:rFonts w:ascii="Arial" w:hAnsi="Arial" w:cs="Arial"/>
          <w:sz w:val="28"/>
          <w:szCs w:val="28"/>
        </w:rPr>
        <w:t xml:space="preserve">Ден </w:t>
      </w:r>
      <w:r w:rsidR="00A909B5">
        <w:rPr>
          <w:rFonts w:ascii="Arial" w:hAnsi="Arial" w:cs="Arial"/>
          <w:sz w:val="28"/>
          <w:szCs w:val="28"/>
        </w:rPr>
        <w:t>на самодееца</w:t>
      </w:r>
      <w:r w:rsidR="006A2A20">
        <w:rPr>
          <w:rFonts w:ascii="Arial" w:hAnsi="Arial" w:cs="Arial"/>
          <w:sz w:val="28"/>
          <w:szCs w:val="28"/>
        </w:rPr>
        <w:t xml:space="preserve"> – празник на художествените колективи</w:t>
      </w:r>
      <w:r w:rsidR="00771241">
        <w:rPr>
          <w:rFonts w:ascii="Arial" w:hAnsi="Arial" w:cs="Arial"/>
          <w:sz w:val="28"/>
          <w:szCs w:val="28"/>
        </w:rPr>
        <w:t>.</w:t>
      </w:r>
    </w:p>
    <w:p w:rsidR="00FC3BFE" w:rsidRPr="00FC3BFE" w:rsidRDefault="00FC3BFE" w:rsidP="00D44C2D">
      <w:pPr>
        <w:ind w:left="3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Детски четения – „Първи срещи с книгите“ /работа с деца от 1 до 3 години/  по </w:t>
      </w:r>
      <w:r>
        <w:rPr>
          <w:rFonts w:ascii="Arial" w:hAnsi="Arial" w:cs="Arial"/>
          <w:b/>
          <w:bCs/>
          <w:sz w:val="28"/>
          <w:szCs w:val="28"/>
        </w:rPr>
        <w:t>ПРОЕКТА.</w:t>
      </w:r>
    </w:p>
    <w:p w:rsidR="005A6049" w:rsidRDefault="00E23439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FC3BFE">
        <w:rPr>
          <w:rFonts w:ascii="Arial" w:hAnsi="Arial" w:cs="Arial"/>
          <w:sz w:val="28"/>
          <w:szCs w:val="28"/>
        </w:rPr>
        <w:t xml:space="preserve"> Участие </w:t>
      </w:r>
      <w:r w:rsidR="0094642A">
        <w:rPr>
          <w:rFonts w:ascii="Arial" w:hAnsi="Arial" w:cs="Arial"/>
          <w:sz w:val="28"/>
          <w:szCs w:val="28"/>
        </w:rPr>
        <w:t>в общоградското тържество за 3 март.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1B47" w:rsidRDefault="00AF1B47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АПРИЛ</w:t>
      </w:r>
    </w:p>
    <w:p w:rsidR="00AF1B47" w:rsidRDefault="00B63AC9" w:rsidP="00B63AC9">
      <w:pPr>
        <w:ind w:left="300"/>
        <w:jc w:val="both"/>
        <w:rPr>
          <w:rFonts w:ascii="Arial" w:hAnsi="Arial" w:cs="Arial"/>
          <w:sz w:val="28"/>
          <w:szCs w:val="28"/>
        </w:rPr>
      </w:pPr>
      <w:r w:rsidRPr="00B63AC9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AF1B47">
        <w:rPr>
          <w:rFonts w:ascii="Arial" w:hAnsi="Arial" w:cs="Arial"/>
          <w:sz w:val="28"/>
          <w:szCs w:val="28"/>
        </w:rPr>
        <w:t>Международен ден на детската книга</w:t>
      </w:r>
      <w:r w:rsidR="00DA690A">
        <w:rPr>
          <w:rFonts w:ascii="Arial" w:hAnsi="Arial" w:cs="Arial"/>
          <w:sz w:val="28"/>
          <w:szCs w:val="28"/>
        </w:rPr>
        <w:t xml:space="preserve"> с творчеството на </w:t>
      </w:r>
      <w:r w:rsidR="00256D77">
        <w:rPr>
          <w:rFonts w:ascii="Arial" w:hAnsi="Arial" w:cs="Arial"/>
          <w:sz w:val="28"/>
          <w:szCs w:val="28"/>
        </w:rPr>
        <w:t xml:space="preserve">Ангел Каралийчев и Джеф </w:t>
      </w:r>
      <w:proofErr w:type="spellStart"/>
      <w:r w:rsidR="00256D77">
        <w:rPr>
          <w:rFonts w:ascii="Arial" w:hAnsi="Arial" w:cs="Arial"/>
          <w:sz w:val="28"/>
          <w:szCs w:val="28"/>
        </w:rPr>
        <w:t>Кини</w:t>
      </w:r>
      <w:proofErr w:type="spellEnd"/>
      <w:r w:rsidR="00CA5676">
        <w:rPr>
          <w:rFonts w:ascii="Arial" w:hAnsi="Arial" w:cs="Arial"/>
          <w:sz w:val="28"/>
          <w:szCs w:val="28"/>
        </w:rPr>
        <w:t>.</w:t>
      </w:r>
    </w:p>
    <w:p w:rsidR="00DA690A" w:rsidRPr="00A8303D" w:rsidRDefault="00B63AC9" w:rsidP="00DA690A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A690A">
        <w:rPr>
          <w:rFonts w:ascii="Arial" w:hAnsi="Arial" w:cs="Arial"/>
          <w:sz w:val="28"/>
          <w:szCs w:val="28"/>
        </w:rPr>
        <w:t>.</w:t>
      </w:r>
      <w:r w:rsidR="00DA690A" w:rsidRPr="006A2A20">
        <w:rPr>
          <w:rFonts w:ascii="Arial" w:hAnsi="Arial" w:cs="Arial"/>
          <w:sz w:val="28"/>
          <w:szCs w:val="28"/>
        </w:rPr>
        <w:t xml:space="preserve"> </w:t>
      </w:r>
      <w:r w:rsidR="00DA690A">
        <w:rPr>
          <w:rFonts w:ascii="Arial" w:hAnsi="Arial" w:cs="Arial"/>
          <w:sz w:val="28"/>
          <w:szCs w:val="28"/>
        </w:rPr>
        <w:t>„Лазаруване” в кв. Злати дол.</w:t>
      </w:r>
    </w:p>
    <w:p w:rsidR="00AF1B47" w:rsidRDefault="00AF1B47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Световен ден на книгата и авторското право – „Маратон на четенето”</w:t>
      </w:r>
      <w:r w:rsidR="00184D82">
        <w:rPr>
          <w:rFonts w:ascii="Arial" w:hAnsi="Arial" w:cs="Arial"/>
          <w:sz w:val="28"/>
          <w:szCs w:val="28"/>
        </w:rPr>
        <w:t>.</w:t>
      </w:r>
      <w:r w:rsidR="00AD7A27">
        <w:rPr>
          <w:rFonts w:ascii="Arial" w:hAnsi="Arial" w:cs="Arial"/>
          <w:sz w:val="28"/>
          <w:szCs w:val="28"/>
        </w:rPr>
        <w:t xml:space="preserve"> </w:t>
      </w:r>
    </w:p>
    <w:p w:rsidR="00AF1B47" w:rsidRDefault="00256D77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„Опознай природата в библиотеката“ – работа по </w:t>
      </w:r>
      <w:r>
        <w:rPr>
          <w:rFonts w:ascii="Arial" w:hAnsi="Arial" w:cs="Arial"/>
          <w:b/>
          <w:bCs/>
          <w:sz w:val="28"/>
          <w:szCs w:val="28"/>
        </w:rPr>
        <w:t xml:space="preserve">ПРОЕКТА </w:t>
      </w:r>
      <w:r>
        <w:rPr>
          <w:rFonts w:ascii="Arial" w:hAnsi="Arial" w:cs="Arial"/>
          <w:sz w:val="28"/>
          <w:szCs w:val="28"/>
        </w:rPr>
        <w:t>с деца от 4 до 6 години.</w:t>
      </w:r>
    </w:p>
    <w:p w:rsidR="00256D77" w:rsidRDefault="00256D77" w:rsidP="00256D77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„Играя и уча в библиотеката“ - </w:t>
      </w:r>
      <w:r>
        <w:rPr>
          <w:rFonts w:ascii="Arial" w:hAnsi="Arial" w:cs="Arial"/>
          <w:sz w:val="28"/>
          <w:szCs w:val="28"/>
        </w:rPr>
        <w:t xml:space="preserve">работа по </w:t>
      </w:r>
      <w:r>
        <w:rPr>
          <w:rFonts w:ascii="Arial" w:hAnsi="Arial" w:cs="Arial"/>
          <w:b/>
          <w:bCs/>
          <w:sz w:val="28"/>
          <w:szCs w:val="28"/>
        </w:rPr>
        <w:t xml:space="preserve">ПРОЕКТА </w:t>
      </w:r>
      <w:r>
        <w:rPr>
          <w:rFonts w:ascii="Arial" w:hAnsi="Arial" w:cs="Arial"/>
          <w:sz w:val="28"/>
          <w:szCs w:val="28"/>
        </w:rPr>
        <w:t xml:space="preserve">с деца от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до 6 години.</w:t>
      </w:r>
    </w:p>
    <w:p w:rsidR="00AF1B47" w:rsidRDefault="00AF1B47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МАЙ</w:t>
      </w:r>
    </w:p>
    <w:p w:rsidR="00F449D6" w:rsidRDefault="00AF1B47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449D6">
        <w:rPr>
          <w:rFonts w:ascii="Arial" w:hAnsi="Arial" w:cs="Arial"/>
          <w:sz w:val="28"/>
          <w:szCs w:val="28"/>
        </w:rPr>
        <w:t>Ден на библиотечните и информационни работници – „Библиотекар за един ден”</w:t>
      </w:r>
      <w:r w:rsidR="00184D82">
        <w:rPr>
          <w:rFonts w:ascii="Arial" w:hAnsi="Arial" w:cs="Arial"/>
          <w:sz w:val="28"/>
          <w:szCs w:val="28"/>
        </w:rPr>
        <w:t>.</w:t>
      </w:r>
    </w:p>
    <w:p w:rsidR="00D25F21" w:rsidRPr="00C13F9D" w:rsidRDefault="00184D82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13F9D" w:rsidRPr="00C13F9D">
        <w:rPr>
          <w:rFonts w:ascii="Arial" w:hAnsi="Arial" w:cs="Arial"/>
          <w:sz w:val="28"/>
          <w:szCs w:val="28"/>
        </w:rPr>
        <w:t>.</w:t>
      </w:r>
      <w:r w:rsidR="00C13F9D">
        <w:rPr>
          <w:rFonts w:ascii="Arial" w:hAnsi="Arial" w:cs="Arial"/>
          <w:sz w:val="28"/>
          <w:szCs w:val="28"/>
        </w:rPr>
        <w:t xml:space="preserve"> Стимулиране на четенето – Ден за издаване на годишна читателска карта безплатно</w:t>
      </w:r>
      <w:r>
        <w:rPr>
          <w:rFonts w:ascii="Arial" w:hAnsi="Arial" w:cs="Arial"/>
          <w:sz w:val="28"/>
          <w:szCs w:val="28"/>
        </w:rPr>
        <w:t>.</w:t>
      </w:r>
      <w:r w:rsidR="00C13F9D">
        <w:rPr>
          <w:rFonts w:ascii="Arial" w:hAnsi="Arial" w:cs="Arial"/>
          <w:sz w:val="28"/>
          <w:szCs w:val="28"/>
        </w:rPr>
        <w:t xml:space="preserve"> </w:t>
      </w:r>
    </w:p>
    <w:p w:rsidR="0071729B" w:rsidRDefault="00184D82" w:rsidP="0071729B">
      <w:pPr>
        <w:ind w:left="300"/>
        <w:jc w:val="both"/>
        <w:rPr>
          <w:rFonts w:ascii="Arial" w:hAnsi="Arial" w:cs="Arial"/>
          <w:sz w:val="28"/>
          <w:szCs w:val="28"/>
        </w:rPr>
      </w:pPr>
      <w:r w:rsidRPr="00184D82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="00ED2FF6">
        <w:rPr>
          <w:rFonts w:ascii="Arial" w:hAnsi="Arial" w:cs="Arial"/>
          <w:sz w:val="28"/>
          <w:szCs w:val="28"/>
        </w:rPr>
        <w:t>„Какво знаем за превозните средства</w:t>
      </w:r>
      <w:r w:rsidR="0071729B">
        <w:rPr>
          <w:rFonts w:ascii="Arial" w:hAnsi="Arial" w:cs="Arial"/>
          <w:sz w:val="28"/>
          <w:szCs w:val="28"/>
        </w:rPr>
        <w:t xml:space="preserve">“ - </w:t>
      </w:r>
      <w:r w:rsidR="0071729B">
        <w:rPr>
          <w:rFonts w:ascii="Arial" w:hAnsi="Arial" w:cs="Arial"/>
          <w:sz w:val="28"/>
          <w:szCs w:val="28"/>
        </w:rPr>
        <w:t xml:space="preserve">работа по </w:t>
      </w:r>
      <w:r w:rsidR="0071729B">
        <w:rPr>
          <w:rFonts w:ascii="Arial" w:hAnsi="Arial" w:cs="Arial"/>
          <w:b/>
          <w:bCs/>
          <w:sz w:val="28"/>
          <w:szCs w:val="28"/>
        </w:rPr>
        <w:t xml:space="preserve">ПРОЕКТА </w:t>
      </w:r>
      <w:r w:rsidR="0071729B">
        <w:rPr>
          <w:rFonts w:ascii="Arial" w:hAnsi="Arial" w:cs="Arial"/>
          <w:sz w:val="28"/>
          <w:szCs w:val="28"/>
        </w:rPr>
        <w:t xml:space="preserve">с деца от 1 до </w:t>
      </w:r>
      <w:r w:rsidR="0071729B">
        <w:rPr>
          <w:rFonts w:ascii="Arial" w:hAnsi="Arial" w:cs="Arial"/>
          <w:sz w:val="28"/>
          <w:szCs w:val="28"/>
        </w:rPr>
        <w:t>3</w:t>
      </w:r>
      <w:r w:rsidR="0071729B">
        <w:rPr>
          <w:rFonts w:ascii="Arial" w:hAnsi="Arial" w:cs="Arial"/>
          <w:sz w:val="28"/>
          <w:szCs w:val="28"/>
        </w:rPr>
        <w:t xml:space="preserve"> години.</w:t>
      </w:r>
    </w:p>
    <w:p w:rsidR="00F449D6" w:rsidRDefault="00F449D6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ЮНИ</w:t>
      </w:r>
      <w:r w:rsidR="008B635F">
        <w:rPr>
          <w:rFonts w:ascii="Arial" w:hAnsi="Arial" w:cs="Arial"/>
          <w:b/>
          <w:sz w:val="28"/>
          <w:szCs w:val="28"/>
        </w:rPr>
        <w:t>, ЮЛИ, АВГУСТ</w:t>
      </w:r>
    </w:p>
    <w:p w:rsidR="009A4A5D" w:rsidRDefault="008B635F" w:rsidP="009A4A5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Лятна читалня – </w:t>
      </w:r>
      <w:r w:rsidR="0071729B">
        <w:rPr>
          <w:rFonts w:ascii="Arial" w:hAnsi="Arial" w:cs="Arial"/>
          <w:sz w:val="28"/>
          <w:szCs w:val="28"/>
        </w:rPr>
        <w:t xml:space="preserve">Тематична сряда с книги и книги-игри по </w:t>
      </w:r>
      <w:r w:rsidR="0071729B">
        <w:rPr>
          <w:rFonts w:ascii="Arial" w:hAnsi="Arial" w:cs="Arial"/>
          <w:b/>
          <w:bCs/>
          <w:sz w:val="28"/>
          <w:szCs w:val="28"/>
        </w:rPr>
        <w:t>ПРОЕКТА</w:t>
      </w:r>
      <w:r>
        <w:rPr>
          <w:rFonts w:ascii="Arial" w:hAnsi="Arial" w:cs="Arial"/>
          <w:sz w:val="28"/>
          <w:szCs w:val="28"/>
        </w:rPr>
        <w:t>.</w:t>
      </w:r>
    </w:p>
    <w:p w:rsidR="00522FA6" w:rsidRDefault="00522FA6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СЕПТЕМВРИ</w:t>
      </w:r>
    </w:p>
    <w:p w:rsidR="00522FA6" w:rsidRDefault="00522FA6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2F76C8">
        <w:rPr>
          <w:rFonts w:ascii="Arial" w:hAnsi="Arial" w:cs="Arial"/>
          <w:sz w:val="28"/>
          <w:szCs w:val="28"/>
        </w:rPr>
        <w:t>6 и 22 септември – „</w:t>
      </w:r>
      <w:r w:rsidR="0041151D">
        <w:rPr>
          <w:rFonts w:ascii="Arial" w:hAnsi="Arial" w:cs="Arial"/>
          <w:sz w:val="28"/>
          <w:szCs w:val="28"/>
        </w:rPr>
        <w:t>Съединение и Независимост“ празнични</w:t>
      </w:r>
      <w:r w:rsidR="002F76C8">
        <w:rPr>
          <w:rFonts w:ascii="Arial" w:hAnsi="Arial" w:cs="Arial"/>
          <w:sz w:val="28"/>
          <w:szCs w:val="28"/>
        </w:rPr>
        <w:t xml:space="preserve"> дати за България – </w:t>
      </w:r>
      <w:r w:rsidR="0041151D">
        <w:rPr>
          <w:rFonts w:ascii="Arial" w:hAnsi="Arial" w:cs="Arial"/>
          <w:sz w:val="28"/>
          <w:szCs w:val="28"/>
        </w:rPr>
        <w:t>беседа</w:t>
      </w:r>
      <w:r w:rsidR="002F76C8">
        <w:rPr>
          <w:rFonts w:ascii="Arial" w:hAnsi="Arial" w:cs="Arial"/>
          <w:sz w:val="28"/>
          <w:szCs w:val="28"/>
        </w:rPr>
        <w:t>.</w:t>
      </w:r>
    </w:p>
    <w:p w:rsidR="009A4A5D" w:rsidRDefault="008B635F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Творческа изложба. </w:t>
      </w:r>
    </w:p>
    <w:p w:rsidR="00522FA6" w:rsidRDefault="00522FA6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ОКТОМВРИ</w:t>
      </w:r>
    </w:p>
    <w:p w:rsidR="00ED7691" w:rsidRDefault="00ED7691" w:rsidP="00ED7691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ED76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Среща с писател.</w:t>
      </w:r>
    </w:p>
    <w:p w:rsidR="00FC72BA" w:rsidRPr="00ED7691" w:rsidRDefault="008B635F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Празничен концерт за Деня на народните будители</w:t>
      </w:r>
      <w:r w:rsidR="003A2050">
        <w:rPr>
          <w:rFonts w:ascii="Arial" w:hAnsi="Arial" w:cs="Arial"/>
          <w:sz w:val="28"/>
          <w:szCs w:val="28"/>
        </w:rPr>
        <w:t xml:space="preserve"> с участието на самодейни колективи от общината и гости</w:t>
      </w:r>
      <w:r>
        <w:rPr>
          <w:rFonts w:ascii="Arial" w:hAnsi="Arial" w:cs="Arial"/>
          <w:sz w:val="28"/>
          <w:szCs w:val="28"/>
        </w:rPr>
        <w:t>.</w:t>
      </w:r>
    </w:p>
    <w:p w:rsidR="00522FA6" w:rsidRDefault="00522FA6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 w:rsidRPr="00522FA6">
        <w:rPr>
          <w:rFonts w:ascii="Arial" w:hAnsi="Arial" w:cs="Arial"/>
          <w:b/>
          <w:sz w:val="28"/>
          <w:szCs w:val="28"/>
        </w:rPr>
        <w:t>НО</w:t>
      </w:r>
      <w:r>
        <w:rPr>
          <w:rFonts w:ascii="Arial" w:hAnsi="Arial" w:cs="Arial"/>
          <w:b/>
          <w:sz w:val="28"/>
          <w:szCs w:val="28"/>
        </w:rPr>
        <w:t>ЕМВРИ</w:t>
      </w:r>
    </w:p>
    <w:p w:rsidR="007A6911" w:rsidRDefault="007A6911" w:rsidP="007A6911">
      <w:pPr>
        <w:pStyle w:val="a7"/>
        <w:spacing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5797A">
        <w:rPr>
          <w:rFonts w:ascii="Arial" w:hAnsi="Arial" w:cs="Arial"/>
          <w:color w:val="000000"/>
          <w:sz w:val="28"/>
          <w:szCs w:val="28"/>
        </w:rPr>
        <w:t xml:space="preserve">    </w:t>
      </w:r>
      <w:r w:rsidR="00522FA6" w:rsidRPr="0055797A">
        <w:rPr>
          <w:rFonts w:ascii="Arial" w:hAnsi="Arial" w:cs="Arial"/>
          <w:color w:val="000000"/>
          <w:sz w:val="28"/>
          <w:szCs w:val="28"/>
        </w:rPr>
        <w:t xml:space="preserve">1. </w:t>
      </w:r>
      <w:r w:rsidR="00D5068C" w:rsidRPr="0055797A">
        <w:rPr>
          <w:rFonts w:ascii="Arial" w:hAnsi="Arial" w:cs="Arial"/>
          <w:color w:val="000000"/>
          <w:sz w:val="28"/>
          <w:szCs w:val="28"/>
        </w:rPr>
        <w:t xml:space="preserve">Световни годишнини и  десетилетия под егидата на  ООН  и  </w:t>
      </w:r>
      <w:r w:rsidRPr="0055797A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D5068C" w:rsidRPr="0055797A">
        <w:rPr>
          <w:rFonts w:ascii="Arial" w:hAnsi="Arial" w:cs="Arial"/>
          <w:color w:val="000000"/>
          <w:sz w:val="28"/>
          <w:szCs w:val="28"/>
        </w:rPr>
        <w:t xml:space="preserve">ЕС: </w:t>
      </w:r>
      <w:r w:rsidR="00D5068C" w:rsidRPr="00D5068C">
        <w:rPr>
          <w:rFonts w:ascii="Arial" w:hAnsi="Arial" w:cs="Arial"/>
          <w:color w:val="000000"/>
          <w:sz w:val="28"/>
          <w:szCs w:val="28"/>
        </w:rPr>
        <w:t>2016–2025 г. – Международно десетилетие на действие по отношение на храненето.</w:t>
      </w:r>
      <w:r w:rsidR="00D5068C">
        <w:rPr>
          <w:rFonts w:ascii="Arial" w:hAnsi="Arial" w:cs="Arial"/>
          <w:color w:val="000000"/>
          <w:sz w:val="28"/>
          <w:szCs w:val="28"/>
        </w:rPr>
        <w:t xml:space="preserve"> „</w:t>
      </w:r>
      <w:r w:rsidR="009B33B0">
        <w:rPr>
          <w:rFonts w:ascii="Arial" w:hAnsi="Arial" w:cs="Arial"/>
          <w:color w:val="000000"/>
          <w:sz w:val="28"/>
          <w:szCs w:val="28"/>
        </w:rPr>
        <w:t xml:space="preserve">Запознати ли сме с </w:t>
      </w:r>
      <w:r>
        <w:rPr>
          <w:rFonts w:ascii="Arial" w:hAnsi="Arial" w:cs="Arial"/>
          <w:color w:val="000000"/>
          <w:sz w:val="28"/>
          <w:szCs w:val="28"/>
        </w:rPr>
        <w:t xml:space="preserve"> качество</w:t>
      </w:r>
      <w:r w:rsidR="009B33B0">
        <w:rPr>
          <w:rFonts w:ascii="Arial" w:hAnsi="Arial" w:cs="Arial"/>
          <w:color w:val="000000"/>
          <w:sz w:val="28"/>
          <w:szCs w:val="28"/>
        </w:rPr>
        <w:t>то</w:t>
      </w:r>
      <w:r>
        <w:rPr>
          <w:rFonts w:ascii="Arial" w:hAnsi="Arial" w:cs="Arial"/>
          <w:color w:val="000000"/>
          <w:sz w:val="28"/>
          <w:szCs w:val="28"/>
        </w:rPr>
        <w:t xml:space="preserve"> на храните</w:t>
      </w:r>
      <w:r w:rsidR="009B33B0">
        <w:rPr>
          <w:rFonts w:ascii="Arial" w:hAnsi="Arial" w:cs="Arial"/>
          <w:color w:val="000000"/>
          <w:sz w:val="28"/>
          <w:szCs w:val="28"/>
        </w:rPr>
        <w:t xml:space="preserve"> и до колко здравословно се храним</w:t>
      </w:r>
      <w:r>
        <w:rPr>
          <w:rFonts w:ascii="Arial" w:hAnsi="Arial" w:cs="Arial"/>
          <w:color w:val="000000"/>
          <w:sz w:val="28"/>
          <w:szCs w:val="28"/>
        </w:rPr>
        <w:t>“</w:t>
      </w:r>
      <w:r w:rsidR="009B33B0">
        <w:rPr>
          <w:rFonts w:ascii="Arial" w:hAnsi="Arial" w:cs="Arial"/>
          <w:color w:val="000000"/>
          <w:sz w:val="28"/>
          <w:szCs w:val="28"/>
        </w:rPr>
        <w:t xml:space="preserve"> - беседа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CB09EF" w:rsidRDefault="007A6911" w:rsidP="007A6911">
      <w:pPr>
        <w:pStyle w:val="a7"/>
        <w:spacing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09EF">
        <w:rPr>
          <w:rFonts w:ascii="Arial" w:hAnsi="Arial" w:cs="Arial"/>
          <w:sz w:val="28"/>
          <w:szCs w:val="28"/>
        </w:rPr>
        <w:t>2. 21 ноември –  Празник за Деня на християнското семейство.</w:t>
      </w:r>
    </w:p>
    <w:p w:rsidR="009B33C5" w:rsidRDefault="009B33C5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ДЕКЕМВРИ</w:t>
      </w:r>
    </w:p>
    <w:p w:rsidR="00615434" w:rsidRDefault="009B33B0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B09EF">
        <w:rPr>
          <w:rFonts w:ascii="Arial" w:hAnsi="Arial" w:cs="Arial"/>
          <w:sz w:val="28"/>
          <w:szCs w:val="28"/>
        </w:rPr>
        <w:t>.</w:t>
      </w:r>
      <w:r w:rsidR="009A7F3C">
        <w:rPr>
          <w:rFonts w:ascii="Arial" w:hAnsi="Arial" w:cs="Arial"/>
          <w:sz w:val="28"/>
          <w:szCs w:val="28"/>
        </w:rPr>
        <w:t xml:space="preserve"> </w:t>
      </w:r>
      <w:r w:rsidR="00512AC7" w:rsidRPr="00512AC7">
        <w:rPr>
          <w:rFonts w:ascii="Arial" w:hAnsi="Arial" w:cs="Arial"/>
          <w:sz w:val="28"/>
          <w:szCs w:val="28"/>
        </w:rPr>
        <w:t>Празничен народен календар</w:t>
      </w:r>
      <w:r w:rsidR="002A08BC">
        <w:rPr>
          <w:rFonts w:ascii="Arial" w:hAnsi="Arial" w:cs="Arial"/>
          <w:sz w:val="28"/>
          <w:szCs w:val="28"/>
        </w:rPr>
        <w:t xml:space="preserve">. </w:t>
      </w:r>
      <w:r w:rsidR="00512AC7" w:rsidRPr="00512AC7">
        <w:rPr>
          <w:rFonts w:ascii="Arial" w:hAnsi="Arial" w:cs="Arial"/>
          <w:sz w:val="28"/>
          <w:szCs w:val="28"/>
        </w:rPr>
        <w:t xml:space="preserve">Зимен празничен цикъл – </w:t>
      </w:r>
      <w:r w:rsidR="002A08BC">
        <w:rPr>
          <w:rFonts w:ascii="Arial" w:hAnsi="Arial" w:cs="Arial"/>
          <w:sz w:val="28"/>
          <w:szCs w:val="28"/>
        </w:rPr>
        <w:t>Варвара, Сава, Никулден, Игнажден и Коледа.</w:t>
      </w:r>
    </w:p>
    <w:p w:rsidR="00522FA6" w:rsidRPr="009B33B0" w:rsidRDefault="009B33B0" w:rsidP="00D44C2D">
      <w:pPr>
        <w:ind w:left="300"/>
        <w:jc w:val="both"/>
        <w:rPr>
          <w:rFonts w:ascii="Arial" w:hAnsi="Arial" w:cs="Arial"/>
          <w:bCs/>
          <w:sz w:val="28"/>
          <w:szCs w:val="28"/>
        </w:rPr>
      </w:pPr>
      <w:r w:rsidRPr="009B33B0">
        <w:rPr>
          <w:rFonts w:ascii="Arial" w:hAnsi="Arial" w:cs="Arial"/>
          <w:bCs/>
          <w:sz w:val="28"/>
          <w:szCs w:val="28"/>
        </w:rPr>
        <w:t>2.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25456">
        <w:rPr>
          <w:rFonts w:ascii="Arial" w:hAnsi="Arial" w:cs="Arial"/>
          <w:bCs/>
          <w:sz w:val="28"/>
          <w:szCs w:val="28"/>
        </w:rPr>
        <w:t>Участие в празниците на града.</w:t>
      </w:r>
    </w:p>
    <w:p w:rsidR="00E25456" w:rsidRDefault="00E25456" w:rsidP="00D46935">
      <w:pPr>
        <w:ind w:left="300"/>
        <w:jc w:val="both"/>
        <w:rPr>
          <w:rFonts w:ascii="Arial" w:hAnsi="Arial" w:cs="Arial"/>
          <w:i/>
          <w:sz w:val="28"/>
          <w:szCs w:val="28"/>
        </w:rPr>
      </w:pPr>
    </w:p>
    <w:p w:rsidR="002D4FBA" w:rsidRDefault="007A6577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 w:rsidRPr="00AD2DAE">
        <w:rPr>
          <w:rFonts w:ascii="Arial" w:hAnsi="Arial" w:cs="Arial"/>
          <w:i/>
          <w:sz w:val="28"/>
          <w:szCs w:val="28"/>
        </w:rPr>
        <w:t xml:space="preserve">Забележка: </w:t>
      </w:r>
      <w:r w:rsidR="00AD2DAE">
        <w:rPr>
          <w:rFonts w:ascii="Arial" w:hAnsi="Arial" w:cs="Arial"/>
          <w:i/>
          <w:sz w:val="28"/>
          <w:szCs w:val="28"/>
        </w:rPr>
        <w:t>Календарът е отворен и може да бъде променян и допълван.</w:t>
      </w:r>
    </w:p>
    <w:sectPr w:rsidR="002D4FBA" w:rsidSect="0084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24" w:rsidRDefault="00111D24" w:rsidP="0006172C">
      <w:r>
        <w:separator/>
      </w:r>
    </w:p>
  </w:endnote>
  <w:endnote w:type="continuationSeparator" w:id="0">
    <w:p w:rsidR="00111D24" w:rsidRDefault="00111D24" w:rsidP="0006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55797A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7F3C">
      <w:rPr>
        <w:noProof/>
      </w:rPr>
      <w:t>2</w:t>
    </w:r>
    <w:r>
      <w:rPr>
        <w:noProof/>
      </w:rPr>
      <w:fldChar w:fldCharType="end"/>
    </w:r>
  </w:p>
  <w:p w:rsidR="0006172C" w:rsidRDefault="000617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24" w:rsidRDefault="00111D24" w:rsidP="0006172C">
      <w:r>
        <w:separator/>
      </w:r>
    </w:p>
  </w:footnote>
  <w:footnote w:type="continuationSeparator" w:id="0">
    <w:p w:rsidR="00111D24" w:rsidRDefault="00111D24" w:rsidP="0006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8E7"/>
    <w:multiLevelType w:val="hybridMultilevel"/>
    <w:tmpl w:val="4FBEA708"/>
    <w:lvl w:ilvl="0" w:tplc="103E6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F331A2"/>
    <w:multiLevelType w:val="hybridMultilevel"/>
    <w:tmpl w:val="C25E36CC"/>
    <w:lvl w:ilvl="0" w:tplc="22A2E8B4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72C2351"/>
    <w:multiLevelType w:val="hybridMultilevel"/>
    <w:tmpl w:val="91803E92"/>
    <w:lvl w:ilvl="0" w:tplc="4DB0D0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5F994D38"/>
    <w:multiLevelType w:val="hybridMultilevel"/>
    <w:tmpl w:val="97C4DFA6"/>
    <w:lvl w:ilvl="0" w:tplc="E952A7F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65681B07"/>
    <w:multiLevelType w:val="multilevel"/>
    <w:tmpl w:val="E5FA5A94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5" w15:restartNumberingAfterBreak="0">
    <w:nsid w:val="6757468B"/>
    <w:multiLevelType w:val="hybridMultilevel"/>
    <w:tmpl w:val="E542C7E2"/>
    <w:lvl w:ilvl="0" w:tplc="C31C9CF4">
      <w:start w:val="1"/>
      <w:numFmt w:val="decimal"/>
      <w:lvlText w:val="%1."/>
      <w:lvlJc w:val="left"/>
      <w:pPr>
        <w:ind w:left="8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ABB"/>
    <w:rsid w:val="00037C3C"/>
    <w:rsid w:val="00051F8A"/>
    <w:rsid w:val="0006172C"/>
    <w:rsid w:val="00062C1F"/>
    <w:rsid w:val="00073CDF"/>
    <w:rsid w:val="00096F4E"/>
    <w:rsid w:val="001007A2"/>
    <w:rsid w:val="00111D24"/>
    <w:rsid w:val="00122169"/>
    <w:rsid w:val="00122BB8"/>
    <w:rsid w:val="00147572"/>
    <w:rsid w:val="00156238"/>
    <w:rsid w:val="00165CB7"/>
    <w:rsid w:val="0018365B"/>
    <w:rsid w:val="00184D82"/>
    <w:rsid w:val="001A0310"/>
    <w:rsid w:val="001B52DD"/>
    <w:rsid w:val="001E0C0A"/>
    <w:rsid w:val="002049A4"/>
    <w:rsid w:val="002478EB"/>
    <w:rsid w:val="00256D77"/>
    <w:rsid w:val="00260A29"/>
    <w:rsid w:val="00262737"/>
    <w:rsid w:val="00282761"/>
    <w:rsid w:val="002A08BC"/>
    <w:rsid w:val="002D4FBA"/>
    <w:rsid w:val="002F76C8"/>
    <w:rsid w:val="003155B6"/>
    <w:rsid w:val="00315854"/>
    <w:rsid w:val="003570DE"/>
    <w:rsid w:val="00376529"/>
    <w:rsid w:val="003A2050"/>
    <w:rsid w:val="00401109"/>
    <w:rsid w:val="004049BF"/>
    <w:rsid w:val="0041151D"/>
    <w:rsid w:val="00423500"/>
    <w:rsid w:val="0045045A"/>
    <w:rsid w:val="00456CD3"/>
    <w:rsid w:val="004733C7"/>
    <w:rsid w:val="00484AC3"/>
    <w:rsid w:val="004D4DF6"/>
    <w:rsid w:val="004F09FB"/>
    <w:rsid w:val="00512AC7"/>
    <w:rsid w:val="00522D03"/>
    <w:rsid w:val="00522FA6"/>
    <w:rsid w:val="00526F83"/>
    <w:rsid w:val="0055797A"/>
    <w:rsid w:val="00567D84"/>
    <w:rsid w:val="0057720C"/>
    <w:rsid w:val="00584171"/>
    <w:rsid w:val="005925CD"/>
    <w:rsid w:val="005966F6"/>
    <w:rsid w:val="005A6049"/>
    <w:rsid w:val="005E2338"/>
    <w:rsid w:val="005F6326"/>
    <w:rsid w:val="00615434"/>
    <w:rsid w:val="0065378D"/>
    <w:rsid w:val="006876F8"/>
    <w:rsid w:val="006945C4"/>
    <w:rsid w:val="00694EDF"/>
    <w:rsid w:val="00696337"/>
    <w:rsid w:val="006A2A20"/>
    <w:rsid w:val="006A39DB"/>
    <w:rsid w:val="006A444B"/>
    <w:rsid w:val="006A64B0"/>
    <w:rsid w:val="006B1D49"/>
    <w:rsid w:val="006B4A68"/>
    <w:rsid w:val="007132AF"/>
    <w:rsid w:val="0071729B"/>
    <w:rsid w:val="00723AAE"/>
    <w:rsid w:val="00734374"/>
    <w:rsid w:val="00735557"/>
    <w:rsid w:val="00740AF8"/>
    <w:rsid w:val="00743CAA"/>
    <w:rsid w:val="007515DF"/>
    <w:rsid w:val="00757E2E"/>
    <w:rsid w:val="0077003B"/>
    <w:rsid w:val="00771241"/>
    <w:rsid w:val="007829E7"/>
    <w:rsid w:val="007830E8"/>
    <w:rsid w:val="0078462C"/>
    <w:rsid w:val="00784EC7"/>
    <w:rsid w:val="00792AC4"/>
    <w:rsid w:val="007A6577"/>
    <w:rsid w:val="007A6911"/>
    <w:rsid w:val="007E1A97"/>
    <w:rsid w:val="008003B8"/>
    <w:rsid w:val="00844AB2"/>
    <w:rsid w:val="008633B7"/>
    <w:rsid w:val="00875B06"/>
    <w:rsid w:val="00891AB1"/>
    <w:rsid w:val="00893197"/>
    <w:rsid w:val="008A0CF0"/>
    <w:rsid w:val="008A64F6"/>
    <w:rsid w:val="008B29BC"/>
    <w:rsid w:val="008B635F"/>
    <w:rsid w:val="008C2F1A"/>
    <w:rsid w:val="008C35FF"/>
    <w:rsid w:val="008D191F"/>
    <w:rsid w:val="00910C3D"/>
    <w:rsid w:val="00915097"/>
    <w:rsid w:val="00917FED"/>
    <w:rsid w:val="0094642A"/>
    <w:rsid w:val="009507DE"/>
    <w:rsid w:val="009570B6"/>
    <w:rsid w:val="009676F1"/>
    <w:rsid w:val="00985B9A"/>
    <w:rsid w:val="009A4A5D"/>
    <w:rsid w:val="009A7F3C"/>
    <w:rsid w:val="009B33B0"/>
    <w:rsid w:val="009B33C5"/>
    <w:rsid w:val="009C234F"/>
    <w:rsid w:val="009D4333"/>
    <w:rsid w:val="009D7722"/>
    <w:rsid w:val="009E413B"/>
    <w:rsid w:val="00A01431"/>
    <w:rsid w:val="00A07047"/>
    <w:rsid w:val="00A62B5C"/>
    <w:rsid w:val="00A76E22"/>
    <w:rsid w:val="00A82874"/>
    <w:rsid w:val="00A8303D"/>
    <w:rsid w:val="00A909B5"/>
    <w:rsid w:val="00A90E0E"/>
    <w:rsid w:val="00A948C6"/>
    <w:rsid w:val="00A97E1E"/>
    <w:rsid w:val="00AC65AF"/>
    <w:rsid w:val="00AD2DAE"/>
    <w:rsid w:val="00AD7A27"/>
    <w:rsid w:val="00AE17B9"/>
    <w:rsid w:val="00AF1B47"/>
    <w:rsid w:val="00AF7561"/>
    <w:rsid w:val="00B017B4"/>
    <w:rsid w:val="00B05032"/>
    <w:rsid w:val="00B07958"/>
    <w:rsid w:val="00B1263D"/>
    <w:rsid w:val="00B20FDC"/>
    <w:rsid w:val="00B22618"/>
    <w:rsid w:val="00B23591"/>
    <w:rsid w:val="00B27214"/>
    <w:rsid w:val="00B31206"/>
    <w:rsid w:val="00B41F18"/>
    <w:rsid w:val="00B42F58"/>
    <w:rsid w:val="00B45906"/>
    <w:rsid w:val="00B63AC9"/>
    <w:rsid w:val="00B85D42"/>
    <w:rsid w:val="00BC7719"/>
    <w:rsid w:val="00BD14C1"/>
    <w:rsid w:val="00BD3A8B"/>
    <w:rsid w:val="00C00092"/>
    <w:rsid w:val="00C13F9D"/>
    <w:rsid w:val="00C2448E"/>
    <w:rsid w:val="00C349AA"/>
    <w:rsid w:val="00C53D18"/>
    <w:rsid w:val="00C54CFD"/>
    <w:rsid w:val="00C57BBA"/>
    <w:rsid w:val="00C663FA"/>
    <w:rsid w:val="00C939F1"/>
    <w:rsid w:val="00CA5676"/>
    <w:rsid w:val="00CB09EF"/>
    <w:rsid w:val="00CE0502"/>
    <w:rsid w:val="00D0085E"/>
    <w:rsid w:val="00D25F21"/>
    <w:rsid w:val="00D44C2D"/>
    <w:rsid w:val="00D46935"/>
    <w:rsid w:val="00D5068C"/>
    <w:rsid w:val="00D67CAA"/>
    <w:rsid w:val="00D92A02"/>
    <w:rsid w:val="00D92D4F"/>
    <w:rsid w:val="00DA690A"/>
    <w:rsid w:val="00DB1D61"/>
    <w:rsid w:val="00DB7B30"/>
    <w:rsid w:val="00DC0ABB"/>
    <w:rsid w:val="00DD492B"/>
    <w:rsid w:val="00DF1116"/>
    <w:rsid w:val="00E00AFC"/>
    <w:rsid w:val="00E10AF2"/>
    <w:rsid w:val="00E10EF7"/>
    <w:rsid w:val="00E23034"/>
    <w:rsid w:val="00E23439"/>
    <w:rsid w:val="00E24BD7"/>
    <w:rsid w:val="00E25456"/>
    <w:rsid w:val="00E27628"/>
    <w:rsid w:val="00E70AFD"/>
    <w:rsid w:val="00E71CC2"/>
    <w:rsid w:val="00ED2FF6"/>
    <w:rsid w:val="00ED7691"/>
    <w:rsid w:val="00F330AE"/>
    <w:rsid w:val="00F40CE9"/>
    <w:rsid w:val="00F449D6"/>
    <w:rsid w:val="00F50237"/>
    <w:rsid w:val="00F617B5"/>
    <w:rsid w:val="00F674D2"/>
    <w:rsid w:val="00F756F9"/>
    <w:rsid w:val="00F875A2"/>
    <w:rsid w:val="00F91823"/>
    <w:rsid w:val="00FA0898"/>
    <w:rsid w:val="00FA2593"/>
    <w:rsid w:val="00FA4271"/>
    <w:rsid w:val="00FC32BB"/>
    <w:rsid w:val="00FC3BFE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19E211"/>
  <w15:docId w15:val="{21A0D513-C535-4BAE-B6E4-0B7CA87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72C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link w:val="a3"/>
    <w:uiPriority w:val="99"/>
    <w:semiHidden/>
    <w:rsid w:val="0006172C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06172C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link w:val="a5"/>
    <w:uiPriority w:val="99"/>
    <w:rsid w:val="0006172C"/>
    <w:rPr>
      <w:sz w:val="24"/>
      <w:szCs w:val="24"/>
      <w:lang w:val="bg-BG" w:eastAsia="bg-BG"/>
    </w:rPr>
  </w:style>
  <w:style w:type="paragraph" w:styleId="a7">
    <w:name w:val="Normal (Web)"/>
    <w:basedOn w:val="a"/>
    <w:uiPriority w:val="99"/>
    <w:unhideWhenUsed/>
    <w:rsid w:val="00D506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 ЗА ДЕЙНОСТТА НА НЧ”РАЗВИТИЕ” гр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ДЕЙНОСТТА НА НЧ”РАЗВИТИЕ” гр</dc:title>
  <dc:creator>computer</dc:creator>
  <cp:lastModifiedBy>Hjk</cp:lastModifiedBy>
  <cp:revision>15</cp:revision>
  <cp:lastPrinted>2014-11-05T10:47:00Z</cp:lastPrinted>
  <dcterms:created xsi:type="dcterms:W3CDTF">2019-11-07T08:09:00Z</dcterms:created>
  <dcterms:modified xsi:type="dcterms:W3CDTF">2019-11-07T09:58:00Z</dcterms:modified>
</cp:coreProperties>
</file>