
<file path=[Content_Types].xml><?xml version="1.0" encoding="utf-8"?>
<Types xmlns="http://schemas.openxmlformats.org/package/2006/content-types">
  <Default Extension="rels" ContentType="application/vnd.openxmlformats-package.relationships+xml"/>
  <Default Extension="bin" ContentType="application/vnd.openxmlformats-officedocument.oleObject"/>
  <Default Extension="wmf" ContentType="image/x-wmf"/>
  <Default Extension="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</Types>
</file>

<file path=_rels/.rels><?xml version="1.0"?><Relationships xmlns="http://schemas.openxmlformats.org/package/2006/relationships"><Relationship Target="word/document.xml" Id="pkgRId0" Type="http://schemas.openxmlformats.org/officeDocument/2006/relationships/officeDocument"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7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72"/>
          <w:shd w:fill="auto" w:val="clear"/>
        </w:rPr>
        <w:t xml:space="preserve">Списък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5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52"/>
          <w:shd w:fill="auto" w:val="clear"/>
        </w:rPr>
        <w:t xml:space="preserve">на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5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52"/>
          <w:shd w:fill="auto" w:val="clear"/>
        </w:rPr>
        <w:t xml:space="preserve">Читалищното настоятелство и проверителната комисия при НЧ”Надежда-1950” с.Беден.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5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52"/>
          <w:shd w:fill="auto" w:val="clear"/>
        </w:rPr>
        <w:t xml:space="preserve">Читалищно настоятелство: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5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52"/>
          <w:shd w:fill="auto" w:val="clear"/>
        </w:rPr>
        <w:t xml:space="preserve">1.</w:t>
      </w:r>
      <w:r>
        <w:rPr>
          <w:rFonts w:ascii="Calibri" w:hAnsi="Calibri" w:cs="Calibri" w:eastAsia="Calibri"/>
          <w:color w:val="auto"/>
          <w:spacing w:val="0"/>
          <w:position w:val="0"/>
          <w:sz w:val="52"/>
          <w:shd w:fill="auto" w:val="clear"/>
        </w:rPr>
        <w:t xml:space="preserve">Стоян Динков Димов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5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52"/>
          <w:shd w:fill="auto" w:val="clear"/>
        </w:rPr>
        <w:t xml:space="preserve">             2.</w:t>
      </w:r>
      <w:r>
        <w:rPr>
          <w:rFonts w:ascii="Calibri" w:hAnsi="Calibri" w:cs="Calibri" w:eastAsia="Calibri"/>
          <w:color w:val="auto"/>
          <w:spacing w:val="0"/>
          <w:position w:val="0"/>
          <w:sz w:val="52"/>
          <w:shd w:fill="auto" w:val="clear"/>
        </w:rPr>
        <w:t xml:space="preserve">Анжела Леонидовна Букова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5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52"/>
          <w:shd w:fill="auto" w:val="clear"/>
        </w:rPr>
        <w:t xml:space="preserve">          3.</w:t>
      </w:r>
      <w:r>
        <w:rPr>
          <w:rFonts w:ascii="Calibri" w:hAnsi="Calibri" w:cs="Calibri" w:eastAsia="Calibri"/>
          <w:color w:val="auto"/>
          <w:spacing w:val="0"/>
          <w:position w:val="0"/>
          <w:sz w:val="52"/>
          <w:shd w:fill="auto" w:val="clear"/>
        </w:rPr>
        <w:t xml:space="preserve">Теодора Сергеева Генчева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5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52"/>
          <w:shd w:fill="auto" w:val="clear"/>
        </w:rPr>
        <w:t xml:space="preserve">Проверителна комисия: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5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52"/>
          <w:shd w:fill="auto" w:val="clear"/>
        </w:rPr>
        <w:t xml:space="preserve">             1.</w:t>
      </w:r>
      <w:r>
        <w:rPr>
          <w:rFonts w:ascii="Calibri" w:hAnsi="Calibri" w:cs="Calibri" w:eastAsia="Calibri"/>
          <w:color w:val="auto"/>
          <w:spacing w:val="0"/>
          <w:position w:val="0"/>
          <w:sz w:val="52"/>
          <w:shd w:fill="auto" w:val="clear"/>
        </w:rPr>
        <w:t xml:space="preserve">Стоян Младенов Настанлиев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5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52"/>
          <w:shd w:fill="auto" w:val="clear"/>
        </w:rPr>
        <w:t xml:space="preserve">        2.</w:t>
      </w:r>
      <w:r>
        <w:rPr>
          <w:rFonts w:ascii="Calibri" w:hAnsi="Calibri" w:cs="Calibri" w:eastAsia="Calibri"/>
          <w:color w:val="auto"/>
          <w:spacing w:val="0"/>
          <w:position w:val="0"/>
          <w:sz w:val="52"/>
          <w:shd w:fill="auto" w:val="clear"/>
        </w:rPr>
        <w:t xml:space="preserve">Росица Стефанова Митева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5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52"/>
          <w:shd w:fill="auto" w:val="clear"/>
        </w:rPr>
        <w:t xml:space="preserve">                3.</w:t>
      </w:r>
      <w:r>
        <w:rPr>
          <w:rFonts w:ascii="Calibri" w:hAnsi="Calibri" w:cs="Calibri" w:eastAsia="Calibri"/>
          <w:color w:val="auto"/>
          <w:spacing w:val="0"/>
          <w:position w:val="0"/>
          <w:sz w:val="52"/>
          <w:shd w:fill="auto" w:val="clear"/>
        </w:rPr>
        <w:t xml:space="preserve">Бистра Благовестова Атанасова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52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40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40"/>
          <w:shd w:fill="auto" w:val="clear"/>
        </w:rPr>
        <w:t xml:space="preserve">У С Т А В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НА НАРОДНО ЧИТАЛИЩЕ „НАДЕЖДА-1950” – с.БЕДЕН, общ.ДЕВИН,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обл.СМОЛЯН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ГЛАВА ПЪРВА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I. ОБЩИ ПОЛОЖЕНИЯ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Чл.1. С този устав, съобразен със Закона за народните читалища, /Доп.-ДВ, бр.42 от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2009 г./ се уреждат основните положения на вътрешно нормативната уредба на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читалището в зависимост от специфичните условия, в които се развива неговата дейност.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Чл.2.(1) Читалище „Надежда-1950”, е традиционно самоуправляващо се българско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културно-просветно сдружение в с.Беден, което изпълнява и държавни културнопросветни задачи. В неговата дейност могат да участвуват всички физически лица без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оглед на ограничения на възраст и пол, политически и религиозни възгледи и етническо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самосъзнание.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 (2) Читалище „Надежда-1950” е юридическо лице с нестопанска цел.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Чл.3.Читалището работи в тясно взаимодействие с културни институти,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обществени, стопански и религиозни организации, фирми и други, които извършват или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подпомагат културна дейност.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Чл.4. Читалището поддържа най-тесни връзки за сътрудничество и кординация на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културната дейност, организирана от общината и участвува най-активно в организацията и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провеждането на общоселски и общински културни прояви. Своята дейност съобразява със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стратегията на общината в областта на културата.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ГЛАВА ВТОРА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ІІ.ЦЕЛИ И ЗАДАЧИ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Чл.5. Основната цел на читалището е да задоволява потребностите на хората със: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1.Развитие и обогатяване на културния живот, социалната и образователната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дейност в селото.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2.Запазване на обичаите и традициите на населението от селото.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3.Разширява знанията на населението и приобщава към ценностите и постиженията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на науката, изкуството и културата.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4.Възпитаване в дух на демократизъм, родолюбие и общочовешка нравственост.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5.Възпитава и утвърждава националното самосъзнание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6.Осигурява достъп до информация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Чл.6. За постигане на основната цел читалището извършва дейности като: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1.Урежда и поддържа общодостъпна библиотека с читалня,фото-, фоно-, филмо- и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видеотеки, като и създава поддържане на електронни информационни мрежи.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2.Развива и подпомага любителското художествено творчество чрез създаване на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колективи и изпълнители от различни жанрове на изкуството.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3.Организира курсове, кръжоци, клубове, празненства, концерти, чествания и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младежки дейности.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4.Събира и разпространява знания за родния край.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5.Създава и съхранява музейни колекции съглосно Закона за културното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наследство.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6.Предоставя компютърни и интернет услуги.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7.Осигурява достъп до информация.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8.Създава и поддържа електронни информационни мрежи.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9.Младежки дейности.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Чл.7. Читалището може да извършва и други дейности, подпомагащи изпълнението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на основните му цели и задачи, с изключение на използване на читалищните помещения за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клубове на политически организации, религиозни секти и други дейности, противоречащи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на добрите нрави, национално самосъзнание и традиции.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Читалището може да развива и допълнителна стопанска дейност свързана с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предмета на основната дейност, в съотвествие с действащото законодателство, като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използва приходите от нея за постигане на определените в устава цели.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Народното читалище не разпределя печалба.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Чл.8. Читалището може да се съюзява с други читалища за защита на своите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интереси, за превеждане на съвместни дейности и инициативи.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Чл.9. Читалището няма право да предоставя собствено или ползвано от тях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имущество възмездно или безвъзмездно.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1.За хазартни игри и нощни заведения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2.За дейонст на неригистрирани по Закона на вероизповеданията религиозни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общности и юридически лица с нестопанска цел на такива общности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3.За постоянно ползване от политически партии и организации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4.На председателя, секретаря, членовете на настоятелството и проверителната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комисия и на членовете на техните семейства.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Чл.10. Читалището може да се сдружава за постигане на своите цели, за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провеждане на съвместни дейности и инициативи при условията и по реда на закона.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ГЛАВА ТРЕТА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ІІІ.УЧРЕДЯВАНЕ НА ЧИТАЛИЩА, ЧИТАЛИЩНИ СДРУЖЕНИЯ ЧИТАЛИЩА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Чл. 11. (1) Читалище могат да учредят най-малко 50 дееспособни физически лица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които вземат решение на учредително събрание.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 (2) Учредителното събрание приема устава на читалището и избира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неговите органи. Уставът урежда: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1. наименованието;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2. седалището;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3. целите;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4. източниците на финансиране;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5. органите на управление и контрол, техните правомощия, начина на избирането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им, реда за свикването им и за вземане на решения;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6. начина за приемане на членове и прекратяване на членството, както и реда за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определяне на членския внос.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 (3) Читалището може да открива клонове в близки квартали, жилищни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райони и села, в които няма други читалища.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Чл. 12. (1) Читалището придобива качеството на юридическо лице с вписването му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в регистъра за организациите с нестопанска цел на окръжния съд, в чийто район е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седалището на читалището.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 (2) Действията на учредителите, извършени от името на народното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читалище до деня на вписването, пораждат права и задължения само за лицата, които са ги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извършили. Лицата, сключили сделките, отговарят солидарно за поетите задължения.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3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 (3) Вписването на читалищата в регистъра на окръжния съд се извършва без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такси по писмена молба от настоятелството, към която се прилагат: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1. протоколът от учредителното събрание;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2. уставът на читалището, подписан от учредителите;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3. нотариално заверен образец от подписа на лицето, представляващо читалището, и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валидният печат на читалището;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 (4) Наименованието на народното читалище трябва да не въвежда в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заблуждение и да не накърнява добрите нрави. То се изписва на български език. Към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наименованието на читалището се добавя годината на неговото първоначално създаване.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 (5) Седалището на читалището е населеното място, където се намира неговото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управление. Адресът на читалището е адресът на неговото управление.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 (6) Всяка промяна в обстоятелствата по ал. 4 трябва да бъде заявена в 14-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дневен срок от възникването й.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 (7) Всяко читалищно настоятелство или управителен орган на сдружение в 7-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дневен срок от вписването на читалището или читалищното сдружение в съдебния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регистър подава заявление за вписване в регистъра по ал. 1. Към заявлението се прилагат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данните по ал. 2, уставът на читалището или читалищното сдружение, а за сдруженията - и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списък с членуващите в тях читалища.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Чл. 13. (1) Министърът на културата или оправомощено от него длъжностно лице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издава удостоверение за вписване в регистъра по ал.1 и уведомява служебно за това кмета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на общината, където се намира седалището на читалището или читалищното сдружение.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 (2) Народното читалище може да кандидатства за държавна и/или общинска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субсидия след изтичането на едногодишен срок от вписването в регистъра по чл. 10.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 (3)На читалищата, които не са вписани в регистъра по ал. 1, не се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предоставят субсидии от държавния и общинския бюджет, както и държавно и общинско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имущество за ползване.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ГЛАВА ЧЕТВЪРТА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ІV. УПРАВЛЕНИЕ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Чл.14. (1) Членовете на читалището са индивидуални, колективни и почетни.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(2) Индивидуалните членове са български граждани. Те биват действителни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и спомагателни.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1.Действителните членове са лица навършили 18 години , които участват в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дейността на читалището, редовно плащат членски внос и имат право да избират и да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бъдат избирани.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2.Спомагателни членове са лица под 18 години, нямат право да избират и да бъдат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избирани в ръководните органи на читалището и имат право на съвещателен глас.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(3) Колективните членове съдействат за осъществяване целите на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читалището, подпомагат неговата дейност, поддържането и обогатяването на материалната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му база и имат право на един глас в общото събрание.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Колективни членове могат да бъдат: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1.Професионални организации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2.Стопански организации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3.Търговски дружества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4.Кооперации и сдружения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4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5.Културно просветни и любителски клубове и творчески колективи.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(4) Почетни членове могат да бъдат български и чужди граждани с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изключителни заслуги към читалището.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Чл.15. Органи на читалището са общото събрание, настоятелството и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проверителната комисия.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Чл.16. Върховен орган на читалището е общото събрание, което се състои от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всички членове на читалището, имащи право на глас.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Чл.17. (1) Общото събрание: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1.Изменя и допълва устава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2.Избира и освобождава членове на настоятелството, проверителната комисия и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председателя.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3.Приема вътрешни актове и наредби, необходими за организацията и дейността на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читалището.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4.Изключва членове на читалището.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5.Приема основни насоки за дейността на читалището.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6.Приема бюджета на читалището.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7.Приема годишния отчет до 30 март на следващата година.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8.Определя размера на членския внос.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9.Отменя решения на органите на читалището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10.Взема решение за прекратяване на читалището.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11.Взема решение за отнасяне до съда за незаконосъобразни действия на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ръководството или отделни читалищни членове.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(2) Решенията на общото събрание са задължителни за ръководните органи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на читалището.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Чл.18. (1) Редовно общо събрание на читалището се свиква от настоятелството наймалко веднъж годишно. Извънредно общо събрание може да бъде свикано по решение на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настоятелството, по искане на проверителната комисия или на една трета от членовете на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читалището с право на глас.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При отказ на настоятелството да свика извънредно общо събрание, до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15 дни от постъпването на искането проверителната комисия или една трета от членовете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на читалището с право на глас могат да свикат извънредно общо събрание от свое име.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(2) Поканата на събранието трбява да съдържа дневния ред, датата, часа и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мястото на провеждането му и кой го свиква. Тя трябва да бъде получена не по-късно от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седем дни преди датата на провеждането.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(3) Общото събрание е законно, ако присъстват най-малко половината от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имащите право на глас членове на читалището. При липса на кворум събранието се отлага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с един час. Тогава събранието е законно, ако на него присъстват не по-малко от една трета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от членовете при редовно общо събрание и не по-малко от половината плюс един от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членовете при извънредно общо събрание.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(4) Решенията по чл.12, ал.1, т.1, 4, 9 се вземат с мнозинство най-малко две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трети от всички членове. Останалите решения се вземат с мнозинство повечето от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половината от присъствуващгите членове.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(5) Две трети от членовете на общото събрание на читалището могат да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предявят иск пред Окръжния съд за отмяна на решение на общото събрание, ако то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противоречи на закона или устава.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(6) Искът се предявява в едномесечен срок от узнаването на решението, но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не по-късно от една година от датата на вземане на решението.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4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Чл.19. (1) Изпълнителен орган на читалището е настоятелството, което се състои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най-малко от трима членове, избрани за срок от три години. Същите да нямат роднински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връзки по права линия и съребрена до четвърта степен.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(2) Настоятелството: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1.Свиква общото събрание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2.Осигурява изпълнението на решенията на общото събрание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3.Подготвя и внася в общото събрание проект за бюджет на читалището и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утвърждава щата му.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4.Подготвя и внася в общото събрание отчет за дейността на читалището.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5.Назначава секретаря на читалището и утвърждава длъжностната му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характеристика.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Чл.20. Председателя на читалището е член на настоятелството и се избира от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общото събрание за срок от три години.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Председателят: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1.Организира дейността на читалището съобразно закона, устава и решенията на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общото събрание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2.Представлява читалището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3.Свиква и ръководи заседанията на настоятелството и председателства общото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събрание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4.Отчита дейността си пред настоятелството.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5.Сключва и прекратява трудовите договори със служителите съобразно бюджета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на читалището и въз основа решение на настоятелството.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Чл.21. Секретарят на читалището: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1.Организира изпълнението на решенията на настоятелството, включително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решенията за изпълнението на бюджета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2.Организира текущата основна и допълнителна дейност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3.Представлява читалището заедно и поотделно с председателя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4.Председателя на читалището ежегодно в срок до 10 ноември представя на кмета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на съответната община предложения за своята дейност през следващата година.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5.Секретарят не може да е в роднински връзки с членовете на настоятесвото и на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проверителната комисия по права и по съребрена линия до четвърта степен, както и да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бъде съпруг/съпруга на председателя на читалището.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Чл.22. (1) Проверителната комисия се състои най-малко от трима членове, избрани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за срок до три години.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(2) Членовете на проверителната комисия не могат да бъдат лица, които са в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трудовоправни отношения с читалището или са роднини на членовете на настоятелството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по права линия – съпрузи, братя, сестри и роднини по сватовство от първа степен.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(3) Проверителната комисия осъществява контрол върху дейността на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настоятелството и председателя на читалището, както и на секретаря по спазване на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закона, устава и решенията на общото събрание.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(4) При констатиране на нарушения проверителната комисия уведомява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общото събрание на читалището, а при данни за извършено престъпление и органите на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прокуратурата.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Чл.23. Не могат да бъдат избирани за членове на настоятелството и проверителната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комисия лица, които са осъждани на лишаване от свобода за умишлени престъпления от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общ характер.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6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Чл.24. Членовете на настоятелството, включително председателят и секретарят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подават декларации за конфликт на интереси при условията и по реда на Закона за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предотвратяване и разкриване на конфликт на интереси. Декларациите се обявяват на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интернет страницата на читалището.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Чл.25. Председателя, членовете на Настоятелството и членовете на Проверителната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комисия могат да получават и възнагрждение.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ГЛАВА ПЕТА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V.ИМУЩЕСТВО И ФИНАНСИРАНЕ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Чл.26. Имуществото на читалището се състои от право на собственост и от други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вещни права, вземания, ценни книжа, други права и задължения.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Чл. 27. Читалището набира средства от следните източници: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1.Членски внос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2.Културно-просветна дейност и информационна дейност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3.Субсидии от държавния и общински бюджети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4.Наеми от движимо и недвижимо имущество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5.Дарения и завещания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6.Други приходи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Чл.28. С решение на общинския съвет читалището може да се финансира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допълнително над определената субсидия със средства от собствените приходи на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общината.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Чл.29. Гласуваната от общинския съвет субсидия за читалището, определена на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основата на нормативи, не може да се отклонява от общината за други цели.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Чл.30. (1) Предвидените по дъражавния и общинския бюджет средства за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читалищна дейност се разпределят между читалищата от комисия с участието на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представител на общината, на всяко читалище от общината и се предоставят на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читалищата за самостоятелно управление.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(2) При недостиг на средствата за ремонта и поддръжката на читалищна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сграда средствата се осигуряват от общинския съвет.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Чл.31. (1) Читалещето не може да отчуждава недвижими вещи и да учредява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ипотека върху тях.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(2) Движими вещи могат да бъдат отчуждавани, залагани, бракувани или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заменяни с по-доброкачествени само по решение на настоятелството.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Чл.32. Недвижимото и движимото имущество, собственост на читалището, както и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приховите от него не подлежат на принудително изпълнение, освен за вземания,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произтичащи от трудови правоотношения.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Чл.33. (1) Читалищното настоятелство изготвя годишния отчет за приходите и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разходите, който се приема от общото събрание.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(2) Отчетът за изразходваните от бюджета средства се представя в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общината.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Чл.34. (1) Председателят на читалището ежегодно в срок до 10 ноември представя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на кмета на общината предложения за своята дейност през следващата година.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(2) Кметът на общината внася направените предложения в общинския съвет,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който приема годишна програма за развитие на читалищната дейност в общината.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(3) Програмата по ал.2 се изпълнява от читалището въз основа на финансово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обезпечен договор, сключен с кмета на общината.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(4) Председателят на читалището представя ежегодно до 31 март пред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кметана общината и общинския съвет доклад за осъществените читалищни дейности в 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7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изпълнение на програмата по ал.2 и за изразходваните от бюджета средства през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предходната година.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(5) Докладът по ал.4 се обсъжда от общинския съвет на първото открито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заседание след 31 март с участието на представител на читалището.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ГЛАВА ШЕСТА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VІ.ПРЕКРАТЯВАНЕ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Чл. 35. (1) Читалището може да бъде прекратено по решение на общото събрание,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вписано в регистъра на окръжния съд. То може да бъде прекратено с ликвидация или по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решение на окръжния съд, ако: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1. дейността му противоречи на закона, устава и добрите нрави;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2. имуществото му не се използва според целите и предмета на дейността на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читалището;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3. е налице трайна невъзможност читалището да действа или не развива дейност за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период две години; в тези случаи министърът на културата изпраща сигнал до прокурора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за констатирана липса на дейност на читалище;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4. не е учредено по законния ред;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5. е обявено в несъстоятелност.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 (2) Прекратяването на читалището по решение на окръжния съд може да бъде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постановено по искане на прокурора, направено самостоятелно или след подаден сигнал от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министъра на културата.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 (3) Прекратяването на читалището по искане на прокурора се вписва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служебно.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Чл. 36. Читалищното сдружение, в което е членувало прекратеното читалище, не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може да претендира за разпределянето на имуществото на това читалище.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Чл. 37. За неуредените в този закон случаи се прилага Законът за юридическите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лица с нестопанска цел.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ГЛАВА СЕДМА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ГЛАВА СЕДМА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VІІ.АДМИНИСТРАТИВНОНАКАЗАТЕЛНИ РАЗПОРЕДБИ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Чл. 38. Председател и/или секретар на читалище, който предостави имущество в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нарушение на чл. 3, ал. 4, се наказва с глоба в размер от 500 до 1000 лв. и с лишаване от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право да заема изборна длъжност в читалището за срок 5 години.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Чл. 39. Председател на читалище или представляващ читалищно сдружение, който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не заяви вписване в регистъра на читалищата или читалищните сдружения в срока по чл.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10, ал. 3, се наказва с глоба от 150 до 300 лв.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Чл. 40. Председател на читалище, който не представи доклад за изпълнението на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читалищните дейности и за изразходваните от бюджета средства в срока по чл. 26а, ал. 4,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се наказва с глоба от 150 до 300 лв.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Чл. 41. (1) Нарушенията се установяват с актове на: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1. оправомощени от министъра на културата длъжностни лица - за нарушения по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чл. 31;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2. кмета на съответната община или оправомощени от него длъжностни лица - за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нарушенията по чл. 30 и 32.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 (2) Наказателните постановления се издават от министъра на културата или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от оправомощен от него заместник-министър, съответно от кмета на общината.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8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 (3) Съставянето на актовете, издаването, обжалването и изпълнението на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наказателните постановления се извършват по реда на Закона за административните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нарушения и наказания.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 (4) Събраните глоби за нарушения по чл. 31 се внасят в Национален фонд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"Култура".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ДОПЪЛНИТЕЛНИ И ЗАКЛЮЧИТЕЛНИ РАЗПОРЕДБИ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1.Читалището има кръгъл печат с надпис Народно читалище „Надежда-1950”,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с.Беден, обл.Смолян. В средата разтворена книга.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2.Празник на читалището е 1 юни.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3.Първи март е рождената дата на читалището и ден на самодееца.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  <w:t xml:space="preserve">Този устав е приет на събрание на читалището, състояло се на 23.12.2011 г.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НАРОДНО  ЧИТАЛИЩЕ  „ НАДЕЖДА-1950“ – С.БЕДЕН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П.К 4817,с.Беден,общ Девин, e-mail: </w:t>
      </w:r>
      <w:hyperlink xmlns:r="http://schemas.openxmlformats.org/officeDocument/2006/relationships" r:id="docRId0">
        <w:r>
          <w:rPr>
            <w:rFonts w:ascii="Calibri" w:hAnsi="Calibri" w:cs="Calibri" w:eastAsia="Calibri"/>
            <w:b/>
            <w:color w:val="0000FF"/>
            <w:spacing w:val="0"/>
            <w:position w:val="0"/>
            <w:sz w:val="28"/>
            <w:u w:val="single"/>
            <w:shd w:fill="auto" w:val="clear"/>
          </w:rPr>
          <w:t xml:space="preserve">nch_beden1950@abv.bg</w:t>
        </w:r>
      </w:hyperlink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ОТЧЕТ ЗА ПРОВЕДЕНИТЕ КУЛТУРНИ ПРОЯВИ НА НЧ „ НАДЕЖДА-1950“ С.БЕДЕН,ПРЕЗ 2019г.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b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b/>
          <w:i/>
          <w:color w:val="auto"/>
          <w:spacing w:val="0"/>
          <w:position w:val="0"/>
          <w:sz w:val="32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32"/>
          <w:shd w:fill="auto" w:val="clear"/>
        </w:rPr>
        <w:t xml:space="preserve">18.02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- </w:t>
      </w:r>
      <w:r>
        <w:rPr>
          <w:rFonts w:ascii="Calibri" w:hAnsi="Calibri" w:cs="Calibri" w:eastAsia="Calibri"/>
          <w:b/>
          <w:i/>
          <w:color w:val="auto"/>
          <w:spacing w:val="0"/>
          <w:position w:val="0"/>
          <w:sz w:val="32"/>
          <w:shd w:fill="auto" w:val="clear"/>
        </w:rPr>
        <w:t xml:space="preserve">Отбелязване,деня от обесването на Васил Левски.Изработване на табло,с децата от селото,и обобщение на случилото се на тази дата.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709" w:dyaOrig="4355">
          <v:rect xmlns:o="urn:schemas-microsoft-com:office:office" xmlns:v="urn:schemas-microsoft-com:vml" id="rectole0000000000" style="width:435.450000pt;height:217.750000pt" o:preferrelative="t" o:ole="">
            <o:lock v:ext="edit"/>
            <v:imagedata xmlns:r="http://schemas.openxmlformats.org/officeDocument/2006/relationships" r:id="docRId2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1"/>
        </w:objec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697" w:dyaOrig="2030">
          <v:rect xmlns:o="urn:schemas-microsoft-com:office:office" xmlns:v="urn:schemas-microsoft-com:vml" id="rectole0000000001" style="width:434.850000pt;height:101.500000pt" o:preferrelative="t" o:ole="">
            <o:lock v:ext="edit"/>
            <v:imagedata xmlns:r="http://schemas.openxmlformats.org/officeDocument/2006/relationships" r:id="docRId4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3"/>
        </w:objec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32"/>
          <w:shd w:fill="auto" w:val="clear"/>
        </w:rPr>
        <w:t xml:space="preserve">1.03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- </w:t>
      </w:r>
      <w:r>
        <w:rPr>
          <w:rFonts w:ascii="Calibri" w:hAnsi="Calibri" w:cs="Calibri" w:eastAsia="Calibri"/>
          <w:b/>
          <w:i/>
          <w:color w:val="auto"/>
          <w:spacing w:val="0"/>
          <w:position w:val="0"/>
          <w:sz w:val="32"/>
          <w:shd w:fill="auto" w:val="clear"/>
        </w:rPr>
        <w:t xml:space="preserve">Ден на самодееца,и посрещане на Баба Марта.Връзване и размяна на мартенички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6566" w:dyaOrig="5760">
          <v:rect xmlns:o="urn:schemas-microsoft-com:office:office" xmlns:v="urn:schemas-microsoft-com:vml" id="rectole0000000002" style="width:328.300000pt;height:288.000000pt" o:preferrelative="t" o:ole="">
            <o:lock v:ext="edit"/>
            <v:imagedata xmlns:r="http://schemas.openxmlformats.org/officeDocument/2006/relationships" r:id="docRId6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5"/>
        </w:objec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32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32"/>
          <w:shd w:fill="auto" w:val="clear"/>
        </w:rPr>
        <w:t xml:space="preserve">14.03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 </w:t>
      </w:r>
      <w:r>
        <w:rPr>
          <w:rFonts w:ascii="Calibri" w:hAnsi="Calibri" w:cs="Calibri" w:eastAsia="Calibri"/>
          <w:b/>
          <w:i/>
          <w:color w:val="auto"/>
          <w:spacing w:val="0"/>
          <w:position w:val="0"/>
          <w:sz w:val="32"/>
          <w:shd w:fill="auto" w:val="clear"/>
        </w:rPr>
        <w:t xml:space="preserve">Палене на огън-ритуал,със жените от селото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2611" w:dyaOrig="5228">
          <v:rect xmlns:o="urn:schemas-microsoft-com:office:office" xmlns:v="urn:schemas-microsoft-com:vml" id="rectole0000000003" style="width:130.550000pt;height:261.400000pt" o:preferrelative="t" o:ole="">
            <o:lock v:ext="edit"/>
            <v:imagedata xmlns:r="http://schemas.openxmlformats.org/officeDocument/2006/relationships" r:id="docRId8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7"/>
        </w:object>
      </w:r>
      <w:r>
        <w:object w:dxaOrig="4025" w:dyaOrig="5227">
          <v:rect xmlns:o="urn:schemas-microsoft-com:office:office" xmlns:v="urn:schemas-microsoft-com:vml" id="rectole0000000004" style="width:201.250000pt;height:261.350000pt" o:preferrelative="t" o:ole="">
            <o:lock v:ext="edit"/>
            <v:imagedata xmlns:r="http://schemas.openxmlformats.org/officeDocument/2006/relationships" r:id="docRId10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9"/>
        </w:objec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32"/>
          <w:shd w:fill="auto" w:val="clear"/>
        </w:rPr>
        <w:t xml:space="preserve">22.03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32"/>
          <w:shd w:fill="auto" w:val="clear"/>
        </w:rPr>
        <w:t xml:space="preserve">Родопска угодия-с.Беден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 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b/>
          <w:i/>
          <w:color w:val="auto"/>
          <w:spacing w:val="0"/>
          <w:position w:val="0"/>
          <w:sz w:val="32"/>
          <w:shd w:fill="auto" w:val="clear"/>
        </w:rPr>
      </w:pPr>
      <w:r>
        <w:rPr>
          <w:rFonts w:ascii="Calibri" w:hAnsi="Calibri" w:cs="Calibri" w:eastAsia="Calibri"/>
          <w:b/>
          <w:i/>
          <w:color w:val="auto"/>
          <w:spacing w:val="0"/>
          <w:position w:val="0"/>
          <w:sz w:val="32"/>
          <w:shd w:fill="auto" w:val="clear"/>
        </w:rPr>
        <w:t xml:space="preserve">Група „ Родопчанка“-събиране,придружено с традиционни родопски ястия,и веселие.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709" w:dyaOrig="4355">
          <v:rect xmlns:o="urn:schemas-microsoft-com:office:office" xmlns:v="urn:schemas-microsoft-com:vml" id="rectole0000000005" style="width:435.450000pt;height:217.750000pt" o:preferrelative="t" o:ole="">
            <o:lock v:ext="edit"/>
            <v:imagedata xmlns:r="http://schemas.openxmlformats.org/officeDocument/2006/relationships" r:id="docRId12" o:title=""/>
          </v:rect>
          <o:OLEObject xmlns:r="http://schemas.openxmlformats.org/officeDocument/2006/relationships" xmlns:o="urn:schemas-microsoft-com:office:office" Type="Embed" ProgID="StaticMetafile" DrawAspect="Content" ObjectID="0000000005" ShapeID="rectole0000000005" r:id="docRId11"/>
        </w:objec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b/>
          <w:i/>
          <w:color w:val="auto"/>
          <w:spacing w:val="0"/>
          <w:position w:val="0"/>
          <w:sz w:val="32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32"/>
          <w:shd w:fill="auto" w:val="clear"/>
        </w:rPr>
        <w:t xml:space="preserve">1.06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  </w:t>
      </w:r>
      <w:r>
        <w:rPr>
          <w:rFonts w:ascii="Calibri" w:hAnsi="Calibri" w:cs="Calibri" w:eastAsia="Calibri"/>
          <w:b/>
          <w:i/>
          <w:color w:val="auto"/>
          <w:spacing w:val="0"/>
          <w:position w:val="0"/>
          <w:sz w:val="32"/>
          <w:shd w:fill="auto" w:val="clear"/>
        </w:rPr>
        <w:t xml:space="preserve">Ден на Детето-отбелязан с много веселие,песни и игри.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7718" w:dyaOrig="5068">
          <v:rect xmlns:o="urn:schemas-microsoft-com:office:office" xmlns:v="urn:schemas-microsoft-com:vml" id="rectole0000000006" style="width:385.900000pt;height:253.400000pt" o:preferrelative="t" o:ole="">
            <o:lock v:ext="edit"/>
            <v:imagedata xmlns:r="http://schemas.openxmlformats.org/officeDocument/2006/relationships" r:id="docRId14" o:title=""/>
          </v:rect>
          <o:OLEObject xmlns:r="http://schemas.openxmlformats.org/officeDocument/2006/relationships" xmlns:o="urn:schemas-microsoft-com:office:office" Type="Embed" ProgID="StaticMetafile" DrawAspect="Content" ObjectID="0000000006" ShapeID="rectole0000000006" r:id="docRId13"/>
        </w:objec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32"/>
          <w:shd w:fill="auto" w:val="clear"/>
        </w:rPr>
        <w:t xml:space="preserve">02.06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 </w:t>
      </w:r>
      <w:r>
        <w:rPr>
          <w:rFonts w:ascii="Calibri" w:hAnsi="Calibri" w:cs="Calibri" w:eastAsia="Calibri"/>
          <w:b/>
          <w:i/>
          <w:color w:val="auto"/>
          <w:spacing w:val="0"/>
          <w:position w:val="0"/>
          <w:sz w:val="32"/>
          <w:shd w:fill="auto" w:val="clear"/>
        </w:rPr>
        <w:t xml:space="preserve">Отбелязване деня ,на Христо Ботев с рецитал и патриотични песни.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32"/>
          <w:shd w:fill="auto" w:val="clear"/>
        </w:rPr>
        <w:t xml:space="preserve">20.06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 </w:t>
      </w:r>
      <w:r>
        <w:rPr>
          <w:rFonts w:ascii="Calibri" w:hAnsi="Calibri" w:cs="Calibri" w:eastAsia="Calibri"/>
          <w:b/>
          <w:i/>
          <w:color w:val="auto"/>
          <w:spacing w:val="0"/>
          <w:position w:val="0"/>
          <w:sz w:val="32"/>
          <w:shd w:fill="auto" w:val="clear"/>
        </w:rPr>
        <w:t xml:space="preserve">Участие на група „ Родопчанка“,на събор в Рожен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709" w:dyaOrig="4355">
          <v:rect xmlns:o="urn:schemas-microsoft-com:office:office" xmlns:v="urn:schemas-microsoft-com:vml" id="rectole0000000007" style="width:435.450000pt;height:217.750000pt" o:preferrelative="t" o:ole="">
            <o:lock v:ext="edit"/>
            <v:imagedata xmlns:r="http://schemas.openxmlformats.org/officeDocument/2006/relationships" r:id="docRId16" o:title=""/>
          </v:rect>
          <o:OLEObject xmlns:r="http://schemas.openxmlformats.org/officeDocument/2006/relationships" xmlns:o="urn:schemas-microsoft-com:office:office" Type="Embed" ProgID="StaticMetafile" DrawAspect="Content" ObjectID="0000000007" ShapeID="rectole0000000007" r:id="docRId15"/>
        </w:objec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b/>
          <w:i/>
          <w:color w:val="auto"/>
          <w:spacing w:val="0"/>
          <w:position w:val="0"/>
          <w:sz w:val="32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32"/>
          <w:shd w:fill="auto" w:val="clear"/>
        </w:rPr>
        <w:t xml:space="preserve">25.06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 </w:t>
      </w:r>
      <w:r>
        <w:rPr>
          <w:rFonts w:ascii="Calibri" w:hAnsi="Calibri" w:cs="Calibri" w:eastAsia="Calibri"/>
          <w:b/>
          <w:i/>
          <w:color w:val="auto"/>
          <w:spacing w:val="0"/>
          <w:position w:val="0"/>
          <w:sz w:val="32"/>
          <w:shd w:fill="auto" w:val="clear"/>
        </w:rPr>
        <w:t xml:space="preserve">Еньовден - Излизане в природата,и събиране на билки,с цел заучаване на тяхното предназначение.Традиции ,легенди и обичаи 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709" w:dyaOrig="6532">
          <v:rect xmlns:o="urn:schemas-microsoft-com:office:office" xmlns:v="urn:schemas-microsoft-com:vml" id="rectole0000000008" style="width:435.450000pt;height:326.600000pt" o:preferrelative="t" o:ole="">
            <o:lock v:ext="edit"/>
            <v:imagedata xmlns:r="http://schemas.openxmlformats.org/officeDocument/2006/relationships" r:id="docRId18" o:title=""/>
          </v:rect>
          <o:OLEObject xmlns:r="http://schemas.openxmlformats.org/officeDocument/2006/relationships" xmlns:o="urn:schemas-microsoft-com:office:office" Type="Embed" ProgID="StaticMetafile" DrawAspect="Content" ObjectID="0000000008" ShapeID="rectole0000000008" r:id="docRId17"/>
        </w:objec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32"/>
          <w:shd w:fill="auto" w:val="clear"/>
        </w:rPr>
        <w:t xml:space="preserve">11.08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 </w:t>
      </w:r>
      <w:r>
        <w:rPr>
          <w:rFonts w:ascii="Calibri" w:hAnsi="Calibri" w:cs="Calibri" w:eastAsia="Calibri"/>
          <w:b/>
          <w:i/>
          <w:color w:val="auto"/>
          <w:spacing w:val="0"/>
          <w:position w:val="0"/>
          <w:sz w:val="32"/>
          <w:shd w:fill="auto" w:val="clear"/>
        </w:rPr>
        <w:t xml:space="preserve">Участие на празник в гр.Девин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709" w:dyaOrig="4355">
          <v:rect xmlns:o="urn:schemas-microsoft-com:office:office" xmlns:v="urn:schemas-microsoft-com:vml" id="rectole0000000009" style="width:435.450000pt;height:217.750000pt" o:preferrelative="t" o:ole="">
            <o:lock v:ext="edit"/>
            <v:imagedata xmlns:r="http://schemas.openxmlformats.org/officeDocument/2006/relationships" r:id="docRId20" o:title=""/>
          </v:rect>
          <o:OLEObject xmlns:r="http://schemas.openxmlformats.org/officeDocument/2006/relationships" xmlns:o="urn:schemas-microsoft-com:office:office" Type="Embed" ProgID="StaticMetafile" DrawAspect="Content" ObjectID="0000000009" ShapeID="rectole0000000009" r:id="docRId19"/>
        </w:objec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32"/>
          <w:shd w:fill="auto" w:val="clear"/>
        </w:rPr>
        <w:t xml:space="preserve">17.08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</w:t>
      </w:r>
      <w:r>
        <w:rPr>
          <w:rFonts w:ascii="Calibri" w:hAnsi="Calibri" w:cs="Calibri" w:eastAsia="Calibri"/>
          <w:b/>
          <w:i/>
          <w:color w:val="auto"/>
          <w:spacing w:val="0"/>
          <w:position w:val="0"/>
          <w:sz w:val="32"/>
          <w:shd w:fill="auto" w:val="clear"/>
        </w:rPr>
        <w:t xml:space="preserve">Участие на празник,в гр.Доспат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709" w:dyaOrig="5389">
          <v:rect xmlns:o="urn:schemas-microsoft-com:office:office" xmlns:v="urn:schemas-microsoft-com:vml" id="rectole0000000010" style="width:435.450000pt;height:269.450000pt" o:preferrelative="t" o:ole="">
            <o:lock v:ext="edit"/>
            <v:imagedata xmlns:r="http://schemas.openxmlformats.org/officeDocument/2006/relationships" r:id="docRId22" o:title=""/>
          </v:rect>
          <o:OLEObject xmlns:r="http://schemas.openxmlformats.org/officeDocument/2006/relationships" xmlns:o="urn:schemas-microsoft-com:office:office" Type="Embed" ProgID="StaticMetafile" DrawAspect="Content" ObjectID="0000000010" ShapeID="rectole0000000010" r:id="docRId21"/>
        </w:objec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32"/>
          <w:shd w:fill="auto" w:val="clear"/>
        </w:rPr>
        <w:t xml:space="preserve">08.09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 </w:t>
      </w:r>
      <w:r>
        <w:rPr>
          <w:rFonts w:ascii="Calibri" w:hAnsi="Calibri" w:cs="Calibri" w:eastAsia="Calibri"/>
          <w:b/>
          <w:i/>
          <w:color w:val="auto"/>
          <w:spacing w:val="0"/>
          <w:position w:val="0"/>
          <w:sz w:val="32"/>
          <w:shd w:fill="auto" w:val="clear"/>
        </w:rPr>
        <w:t xml:space="preserve">Участие ,в гр.Сърница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709" w:dyaOrig="4355">
          <v:rect xmlns:o="urn:schemas-microsoft-com:office:office" xmlns:v="urn:schemas-microsoft-com:vml" id="rectole0000000011" style="width:435.450000pt;height:217.750000pt" o:preferrelative="t" o:ole="">
            <o:lock v:ext="edit"/>
            <v:imagedata xmlns:r="http://schemas.openxmlformats.org/officeDocument/2006/relationships" r:id="docRId24" o:title=""/>
          </v:rect>
          <o:OLEObject xmlns:r="http://schemas.openxmlformats.org/officeDocument/2006/relationships" xmlns:o="urn:schemas-microsoft-com:office:office" Type="Embed" ProgID="StaticMetafile" DrawAspect="Content" ObjectID="0000000011" ShapeID="rectole0000000011" r:id="docRId23"/>
        </w:objec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b/>
          <w:i/>
          <w:color w:val="auto"/>
          <w:spacing w:val="0"/>
          <w:position w:val="0"/>
          <w:sz w:val="32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32"/>
          <w:shd w:fill="auto" w:val="clear"/>
        </w:rPr>
        <w:t xml:space="preserve">10.09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</w:t>
      </w:r>
      <w:r>
        <w:rPr>
          <w:rFonts w:ascii="Calibri" w:hAnsi="Calibri" w:cs="Calibri" w:eastAsia="Calibri"/>
          <w:b/>
          <w:i/>
          <w:color w:val="auto"/>
          <w:spacing w:val="0"/>
          <w:position w:val="0"/>
          <w:sz w:val="32"/>
          <w:shd w:fill="auto" w:val="clear"/>
        </w:rPr>
        <w:t xml:space="preserve">Участие на самодейния състав,в гр.Неделино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709" w:dyaOrig="4355">
          <v:rect xmlns:o="urn:schemas-microsoft-com:office:office" xmlns:v="urn:schemas-microsoft-com:vml" id="rectole0000000012" style="width:435.450000pt;height:217.750000pt" o:preferrelative="t" o:ole="">
            <o:lock v:ext="edit"/>
            <v:imagedata xmlns:r="http://schemas.openxmlformats.org/officeDocument/2006/relationships" r:id="docRId26" o:title=""/>
          </v:rect>
          <o:OLEObject xmlns:r="http://schemas.openxmlformats.org/officeDocument/2006/relationships" xmlns:o="urn:schemas-microsoft-com:office:office" Type="Embed" ProgID="StaticMetafile" DrawAspect="Content" ObjectID="0000000012" ShapeID="rectole0000000012" r:id="docRId25"/>
        </w:objec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32"/>
          <w:shd w:fill="auto" w:val="clear"/>
        </w:rPr>
        <w:t xml:space="preserve">01.11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  </w:t>
      </w:r>
      <w:r>
        <w:rPr>
          <w:rFonts w:ascii="Calibri" w:hAnsi="Calibri" w:cs="Calibri" w:eastAsia="Calibri"/>
          <w:b/>
          <w:i/>
          <w:color w:val="auto"/>
          <w:spacing w:val="0"/>
          <w:position w:val="0"/>
          <w:sz w:val="32"/>
          <w:shd w:fill="auto" w:val="clear"/>
        </w:rPr>
        <w:t xml:space="preserve">Ден на На Народните Будители.Изготвяне на информационно табло,с децата в селото.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709" w:dyaOrig="4355">
          <v:rect xmlns:o="urn:schemas-microsoft-com:office:office" xmlns:v="urn:schemas-microsoft-com:vml" id="rectole0000000013" style="width:435.450000pt;height:217.750000pt" o:preferrelative="t" o:ole="">
            <o:lock v:ext="edit"/>
            <v:imagedata xmlns:r="http://schemas.openxmlformats.org/officeDocument/2006/relationships" r:id="docRId28" o:title=""/>
          </v:rect>
          <o:OLEObject xmlns:r="http://schemas.openxmlformats.org/officeDocument/2006/relationships" xmlns:o="urn:schemas-microsoft-com:office:office" Type="Embed" ProgID="StaticMetafile" DrawAspect="Content" ObjectID="0000000013" ShapeID="rectole0000000013" r:id="docRId27"/>
        </w:objec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709" w:dyaOrig="4355">
          <v:rect xmlns:o="urn:schemas-microsoft-com:office:office" xmlns:v="urn:schemas-microsoft-com:vml" id="rectole0000000014" style="width:435.450000pt;height:217.750000pt" o:preferrelative="t" o:ole="">
            <o:lock v:ext="edit"/>
            <v:imagedata xmlns:r="http://schemas.openxmlformats.org/officeDocument/2006/relationships" r:id="docRId30" o:title=""/>
          </v:rect>
          <o:OLEObject xmlns:r="http://schemas.openxmlformats.org/officeDocument/2006/relationships" xmlns:o="urn:schemas-microsoft-com:office:office" Type="Embed" ProgID="StaticMetafile" DrawAspect="Content" ObjectID="0000000014" ShapeID="rectole0000000014" r:id="docRId29"/>
        </w:objec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2"/>
          <w:shd w:fill="auto" w:val="clear"/>
        </w:rPr>
        <w:t xml:space="preserve">20.01.2020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2"/>
          <w:shd w:fill="auto" w:val="clear"/>
        </w:rPr>
        <w:t xml:space="preserve">г.                                                                                       Изготвил:Мариела Георгиева………….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</w:p>
    <w:p>
      <w:pPr>
        <w:spacing w:before="0" w:after="0" w:line="240"/>
        <w:ind w:right="-684" w:left="0" w:firstLine="0"/>
        <w:jc w:val="center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НАРОДНО ЧИТАЛИЩЕ  “НАДЕЖДА-1950” </w:t>
      </w:r>
    </w:p>
    <w:p>
      <w:pPr>
        <w:spacing w:before="0" w:after="0" w:line="240"/>
        <w:ind w:right="-684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-684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E-mail: nch_beden1950@abv.bg</w:t>
      </w:r>
    </w:p>
    <w:p>
      <w:pPr>
        <w:spacing w:before="0" w:after="0" w:line="240"/>
        <w:ind w:right="-684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Тел.0899927056</w:t>
      </w:r>
    </w:p>
    <w:p>
      <w:pPr>
        <w:spacing w:before="0" w:after="0" w:line="240"/>
        <w:ind w:right="-684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-684" w:left="0" w:firstLine="0"/>
        <w:jc w:val="center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-684" w:left="0" w:firstLine="0"/>
        <w:jc w:val="center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ПРОГРАМА  ЗА  РАБОТА</w:t>
      </w:r>
    </w:p>
    <w:p>
      <w:pPr>
        <w:spacing w:before="0" w:after="0" w:line="240"/>
        <w:ind w:right="-684" w:left="0" w:firstLine="0"/>
        <w:jc w:val="center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НА</w:t>
      </w:r>
    </w:p>
    <w:p>
      <w:pPr>
        <w:spacing w:before="0" w:after="0" w:line="240"/>
        <w:ind w:right="-684" w:left="0" w:firstLine="0"/>
        <w:jc w:val="center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НАРОДНО ЧИТАЛИЩЕ</w:t>
      </w:r>
    </w:p>
    <w:p>
      <w:pPr>
        <w:spacing w:before="0" w:after="0" w:line="240"/>
        <w:ind w:right="-684" w:left="0" w:firstLine="0"/>
        <w:jc w:val="center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„НАДЕЖДА-1950“ С.БЕДЕН</w:t>
      </w:r>
    </w:p>
    <w:p>
      <w:pPr>
        <w:spacing w:before="0" w:after="0" w:line="240"/>
        <w:ind w:right="-684" w:left="0" w:firstLine="0"/>
        <w:jc w:val="center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ЗА  2020 ГОДИНА</w:t>
      </w:r>
    </w:p>
    <w:p>
      <w:pPr>
        <w:spacing w:before="0" w:after="0" w:line="240"/>
        <w:ind w:right="-684" w:left="0" w:firstLine="0"/>
        <w:jc w:val="center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-684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-684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-684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ВЪВЕДЕНИЕ: </w:t>
      </w:r>
    </w:p>
    <w:p>
      <w:pPr>
        <w:spacing w:before="0" w:after="0" w:line="240"/>
        <w:ind w:right="-684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Настоящата програма за развитие на читалищната дейност в село Беден  е приета в изпълнение на чл. 26а, ал. 2 от Закона на народните читалища.Изготвянето на програмата за 2020 г. цели обединяване на усилията за развитие и утвърждаване на читалището, като важна обществена институция, реализираща културната идентичност на селото, както и да се засили обществената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ú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роля като традиционен културен и образователен център.</w:t>
      </w:r>
    </w:p>
    <w:p>
      <w:pPr>
        <w:spacing w:before="0" w:after="0" w:line="240"/>
        <w:ind w:right="-684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Основните направления и приоритети в дейността на читалището произтичат от ЗНЧ, ЗОБ, общинската културна политика, осъществявана на основата на съществуващата нормативна уредба и чрез изпълнението на културния календар.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0"/>
          <w:shd w:fill="auto" w:val="clear"/>
        </w:rPr>
        <w:t xml:space="preserve"> 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Ще се работи за създаване на условия за превръщането на институцията в културен  център както и за запазване на обичаите и традициите на населението.</w:t>
      </w:r>
    </w:p>
    <w:p>
      <w:pPr>
        <w:spacing w:before="0" w:after="0" w:line="240"/>
        <w:ind w:right="-684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-684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-684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АНАЛИЗ НА СЪСТОЯНИЕТО НА ЧИТАЛИЩЕТО:</w:t>
      </w:r>
    </w:p>
    <w:p>
      <w:pPr>
        <w:spacing w:before="0" w:after="0" w:line="240"/>
        <w:ind w:right="-684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На територията на с. Беден  функционира само Народно читалище „Надежда-1950” .</w:t>
      </w:r>
    </w:p>
    <w:p>
      <w:pPr>
        <w:spacing w:before="0" w:after="0" w:line="240"/>
        <w:ind w:right="-684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Читалището има изключително значение за укрепване, популяризиране и развитие на българската идентичност, традиционната култура и духовни ценности.</w:t>
      </w:r>
    </w:p>
    <w:p>
      <w:pPr>
        <w:spacing w:before="0" w:after="0" w:line="240"/>
        <w:ind w:right="-684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-684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-684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-684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УПРАВЛЕНСКИ ПОЛИТИКИ:</w:t>
      </w:r>
    </w:p>
    <w:p>
      <w:pPr>
        <w:spacing w:before="0" w:after="0" w:line="240"/>
        <w:ind w:right="-684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Сътрудничество с:</w:t>
      </w:r>
    </w:p>
    <w:p>
      <w:pPr>
        <w:spacing w:before="0" w:after="0" w:line="240"/>
        <w:ind w:right="-684" w:left="720" w:hanging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1.</w:t>
        <w:tab/>
        <w:t xml:space="preserve">Министерство на културата</w:t>
      </w:r>
    </w:p>
    <w:p>
      <w:pPr>
        <w:spacing w:before="0" w:after="0" w:line="240"/>
        <w:ind w:right="-684" w:left="720" w:hanging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2.</w:t>
        <w:tab/>
        <w:t xml:space="preserve">Местните власти</w:t>
        <w:tab/>
      </w:r>
    </w:p>
    <w:p>
      <w:pPr>
        <w:spacing w:before="0" w:after="0" w:line="240"/>
        <w:ind w:right="-684" w:left="720" w:hanging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3.</w:t>
        <w:tab/>
        <w:t xml:space="preserve">РЕКИЦ”Читалища”</w:t>
      </w:r>
    </w:p>
    <w:p>
      <w:pPr>
        <w:spacing w:before="0" w:after="0" w:line="240"/>
        <w:ind w:right="-684" w:left="720" w:hanging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4.</w:t>
        <w:tab/>
        <w:t xml:space="preserve">Читалища</w:t>
      </w:r>
    </w:p>
    <w:p>
      <w:pPr>
        <w:spacing w:before="0" w:after="0" w:line="240"/>
        <w:ind w:right="-684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-684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-684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ОСНОВНИ ЦЕЛИ И ПРИОРИТЕТИ:</w:t>
      </w:r>
    </w:p>
    <w:p>
      <w:pPr>
        <w:spacing w:before="0" w:after="0" w:line="240"/>
        <w:ind w:right="-684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-684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Стимулиране на читалищните дейности за съхранението и популяризирането на българските културни традиции, нематериалното културно наследство.</w:t>
      </w:r>
    </w:p>
    <w:p>
      <w:pPr>
        <w:spacing w:before="0" w:after="0" w:line="240"/>
        <w:ind w:right="-684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Разширяване на знанията на населението и приобщаването му към ценностите на науката, изкуството и културата.</w:t>
      </w:r>
    </w:p>
    <w:p>
      <w:pPr>
        <w:spacing w:before="0" w:after="0" w:line="240"/>
        <w:ind w:right="-684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Участие в организираните за обучение семинари, кръгли маси, дискусии, работни срещи по проблемите на читалищата с цел повишаване компетенциите на работещите в тях</w:t>
      </w:r>
    </w:p>
    <w:p>
      <w:pPr>
        <w:spacing w:before="0" w:after="0" w:line="240"/>
        <w:ind w:right="-684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-684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-684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БИБЛИОТЕЧНА ДЕЙНОСТ:</w:t>
      </w:r>
    </w:p>
    <w:p>
      <w:pPr>
        <w:spacing w:before="0" w:after="0" w:line="240"/>
        <w:ind w:right="-684" w:left="720" w:hanging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Symbol" w:hAnsi="Symbol" w:cs="Symbol" w:eastAsia="Symbol"/>
          <w:color w:val="auto"/>
          <w:spacing w:val="0"/>
          <w:position w:val="0"/>
          <w:sz w:val="28"/>
          <w:shd w:fill="auto" w:val="clear"/>
        </w:rPr>
        <w:t xml:space="preserve">·</w:t>
        <w:tab/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Актуализиране на библиотечния фонд на читалищната библиотека чрез закупуване на нова литература, абонамент и дарения.</w:t>
      </w:r>
    </w:p>
    <w:p>
      <w:pPr>
        <w:spacing w:before="0" w:after="0" w:line="240"/>
        <w:ind w:right="-684" w:left="720" w:hanging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Symbol" w:hAnsi="Symbol" w:cs="Symbol" w:eastAsia="Symbol"/>
          <w:color w:val="auto"/>
          <w:spacing w:val="0"/>
          <w:position w:val="0"/>
          <w:sz w:val="28"/>
          <w:shd w:fill="auto" w:val="clear"/>
        </w:rPr>
        <w:t xml:space="preserve">·</w:t>
        <w:tab/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Разгръщане на културно-просветната дейност на Читалището сред населението</w:t>
      </w:r>
    </w:p>
    <w:p>
      <w:pPr>
        <w:spacing w:before="0" w:after="0" w:line="240"/>
        <w:ind w:right="-684" w:left="720" w:hanging="36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Symbol" w:hAnsi="Symbol" w:cs="Symbol" w:eastAsia="Symbol"/>
          <w:color w:val="auto"/>
          <w:spacing w:val="0"/>
          <w:position w:val="0"/>
          <w:sz w:val="28"/>
          <w:shd w:fill="auto" w:val="clear"/>
        </w:rPr>
        <w:t xml:space="preserve">·</w:t>
        <w:tab/>
      </w:r>
      <w:r>
        <w:rPr>
          <w:rFonts w:ascii="Cambria" w:hAnsi="Cambria" w:cs="Cambria" w:eastAsia="Cambria"/>
          <w:color w:val="auto"/>
          <w:spacing w:val="0"/>
          <w:position w:val="0"/>
          <w:sz w:val="28"/>
          <w:shd w:fill="auto" w:val="clear"/>
        </w:rPr>
        <w:t xml:space="preserve">Прилагане на иновативни подходи и методи на работа за повишаване на читателския интерес.</w:t>
      </w:r>
    </w:p>
    <w:p>
      <w:pPr>
        <w:spacing w:before="0" w:after="0" w:line="240"/>
        <w:ind w:right="-684" w:left="720" w:hanging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Symbol" w:hAnsi="Symbol" w:cs="Symbol" w:eastAsia="Symbol"/>
          <w:color w:val="auto"/>
          <w:spacing w:val="0"/>
          <w:position w:val="0"/>
          <w:sz w:val="28"/>
          <w:shd w:fill="auto" w:val="clear"/>
        </w:rPr>
        <w:t xml:space="preserve">·</w:t>
        <w:tab/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Организиране на литературни четения, посещения на деца и ученици в библиотеката с цел запознаване с правилата на обслужване на читателите и повишаване на читателския интерес към книгата.</w:t>
      </w:r>
    </w:p>
    <w:p>
      <w:pPr>
        <w:spacing w:before="0" w:after="0" w:line="240"/>
        <w:ind w:right="-684" w:left="720" w:hanging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Symbol" w:hAnsi="Symbol" w:cs="Symbol" w:eastAsia="Symbol"/>
          <w:color w:val="auto"/>
          <w:spacing w:val="0"/>
          <w:position w:val="0"/>
          <w:sz w:val="28"/>
          <w:shd w:fill="auto" w:val="clear"/>
        </w:rPr>
        <w:t xml:space="preserve">·</w:t>
        <w:tab/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Активизиране на дейности, свързани с развитие на краеведската дейност в читалището /описване на музикалния  фолклор, обичаи, предания, събиране на предмети от традиционния бит, снимки и други подобни, значими за населеното място/;</w:t>
      </w:r>
    </w:p>
    <w:p>
      <w:pPr>
        <w:spacing w:before="0" w:after="0" w:line="240"/>
        <w:ind w:right="-684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-684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ХУДОЖЕСТВЕНО-ТВОРЧЕСКА ДЕЙНОСТ:</w:t>
      </w:r>
    </w:p>
    <w:p>
      <w:pPr>
        <w:spacing w:before="0" w:after="0" w:line="240"/>
        <w:ind w:right="-684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-684" w:left="720" w:hanging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Symbol" w:hAnsi="Symbol" w:cs="Symbol" w:eastAsia="Symbol"/>
          <w:color w:val="auto"/>
          <w:spacing w:val="0"/>
          <w:position w:val="0"/>
          <w:sz w:val="28"/>
          <w:shd w:fill="auto" w:val="clear"/>
        </w:rPr>
        <w:t xml:space="preserve">·</w:t>
        <w:tab/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Развитие  и обогатяване дейността на художествено-творческите състави.Попълване на съставите с млади самодейци.</w:t>
      </w:r>
    </w:p>
    <w:p>
      <w:pPr>
        <w:spacing w:before="0" w:after="0" w:line="240"/>
        <w:ind w:right="-684" w:left="720" w:hanging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Symbol" w:hAnsi="Symbol" w:cs="Symbol" w:eastAsia="Symbol"/>
          <w:color w:val="auto"/>
          <w:spacing w:val="0"/>
          <w:position w:val="0"/>
          <w:sz w:val="28"/>
          <w:shd w:fill="auto" w:val="clear"/>
        </w:rPr>
        <w:t xml:space="preserve">·</w:t>
        <w:tab/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Участие в общински, регионални, национални и други конкурси и фестивали;</w:t>
      </w:r>
    </w:p>
    <w:p>
      <w:pPr>
        <w:spacing w:before="0" w:after="0" w:line="240"/>
        <w:ind w:right="-684" w:left="720" w:hanging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Symbol" w:hAnsi="Symbol" w:cs="Symbol" w:eastAsia="Symbol"/>
          <w:color w:val="auto"/>
          <w:spacing w:val="0"/>
          <w:position w:val="0"/>
          <w:sz w:val="28"/>
          <w:shd w:fill="auto" w:val="clear"/>
        </w:rPr>
        <w:t xml:space="preserve">·</w:t>
        <w:tab/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Пресъздаване на обичаи и празници от Културния календар.</w:t>
      </w:r>
    </w:p>
    <w:p>
      <w:pPr>
        <w:spacing w:before="0" w:after="0" w:line="240"/>
        <w:ind w:right="-684" w:left="720" w:hanging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Symbol" w:hAnsi="Symbol" w:cs="Symbol" w:eastAsia="Symbol"/>
          <w:color w:val="auto"/>
          <w:spacing w:val="0"/>
          <w:position w:val="0"/>
          <w:sz w:val="28"/>
          <w:shd w:fill="auto" w:val="clear"/>
        </w:rPr>
        <w:t xml:space="preserve">·</w:t>
        <w:tab/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За развитието на художествено-творческата дейност на читалището да се осигурят средства от субсидии, членски внос и дарения.</w:t>
      </w:r>
    </w:p>
    <w:p>
      <w:pPr>
        <w:spacing w:before="0" w:after="0" w:line="240"/>
        <w:ind w:right="-684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-684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-684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-684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-684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-684" w:left="0" w:firstLine="0"/>
        <w:jc w:val="center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-684" w:left="0" w:firstLine="0"/>
        <w:jc w:val="center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-684" w:left="0" w:firstLine="0"/>
        <w:jc w:val="center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-684" w:left="0" w:firstLine="0"/>
        <w:jc w:val="center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-684" w:left="0" w:firstLine="0"/>
        <w:jc w:val="center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-684" w:left="0" w:firstLine="0"/>
        <w:jc w:val="center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КУЛТУРЕН КАЛЕНДАР</w:t>
      </w:r>
    </w:p>
    <w:p>
      <w:pPr>
        <w:spacing w:before="0" w:after="0" w:line="240"/>
        <w:ind w:right="-684" w:left="-540" w:firstLine="0"/>
        <w:jc w:val="center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НА МЕРОПРИЯТИЯТА ЗА 2020г. на</w:t>
      </w:r>
    </w:p>
    <w:p>
      <w:pPr>
        <w:spacing w:before="0" w:after="0" w:line="240"/>
        <w:ind w:right="-684" w:left="-540" w:firstLine="0"/>
        <w:jc w:val="center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НАРОДНО ЧИТАЛИЩЕ „НАДЕЖДА-1950“ с.Беден, обл.Смолян</w:t>
      </w:r>
    </w:p>
    <w:p>
      <w:pPr>
        <w:spacing w:before="0" w:after="0" w:line="240"/>
        <w:ind w:right="-684" w:left="-54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E-mail: </w:t>
      </w:r>
      <w:hyperlink xmlns:r="http://schemas.openxmlformats.org/officeDocument/2006/relationships" r:id="docRId31">
        <w:r>
          <w:rPr>
            <w:rFonts w:ascii="Times New Roman" w:hAnsi="Times New Roman" w:cs="Times New Roman" w:eastAsia="Times New Roman"/>
            <w:b/>
            <w:color w:val="0000FF"/>
            <w:spacing w:val="0"/>
            <w:position w:val="0"/>
            <w:sz w:val="28"/>
            <w:u w:val="single"/>
            <w:shd w:fill="auto" w:val="clear"/>
          </w:rPr>
          <w:t xml:space="preserve">nch_beden1950@abv.bg</w:t>
        </w:r>
      </w:hyperlink>
    </w:p>
    <w:p>
      <w:pPr>
        <w:spacing w:before="0" w:after="0" w:line="240"/>
        <w:ind w:right="-684" w:left="-54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Тел.0899927056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0"/>
          <w:shd w:fill="auto" w:val="clear"/>
        </w:rPr>
      </w:pPr>
    </w:p>
    <w:tbl>
      <w:tblPr/>
      <w:tblGrid>
        <w:gridCol w:w="1710"/>
        <w:gridCol w:w="1620"/>
        <w:gridCol w:w="3240"/>
        <w:gridCol w:w="2430"/>
        <w:gridCol w:w="2597"/>
      </w:tblGrid>
      <w:tr>
        <w:trPr>
          <w:trHeight w:val="0" w:hRule="atLeast"/>
          <w:jc w:val="left"/>
        </w:trPr>
        <w:tc>
          <w:tcPr>
            <w:tcW w:w="171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e6e6e6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b/>
                <w:caps w:val="true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b/>
                <w:caps w:val="true"/>
                <w:color w:val="auto"/>
                <w:spacing w:val="0"/>
                <w:position w:val="0"/>
                <w:sz w:val="24"/>
                <w:shd w:fill="auto" w:val="clear"/>
              </w:rPr>
              <w:t xml:space="preserve">Дата</w:t>
            </w:r>
          </w:p>
        </w:tc>
        <w:tc>
          <w:tcPr>
            <w:tcW w:w="162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e6e6e6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b/>
                <w:caps w:val="true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b/>
                <w:caps w:val="true"/>
                <w:color w:val="auto"/>
                <w:spacing w:val="0"/>
                <w:position w:val="0"/>
                <w:sz w:val="24"/>
                <w:shd w:fill="auto" w:val="clear"/>
              </w:rPr>
              <w:t xml:space="preserve">Място</w:t>
            </w:r>
          </w:p>
        </w:tc>
        <w:tc>
          <w:tcPr>
            <w:tcW w:w="324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e6e6e6" w:val="clear"/>
            <w:tcMar>
              <w:left w:w="70" w:type="dxa"/>
              <w:right w:w="70" w:type="dxa"/>
            </w:tcMar>
            <w:vAlign w:val="top"/>
          </w:tcPr>
          <w:p>
            <w:pPr>
              <w:keepNext w:val="true"/>
              <w:spacing w:before="0" w:after="0" w:line="240"/>
              <w:ind w:right="0" w:left="0" w:firstLine="0"/>
              <w:jc w:val="center"/>
              <w:rPr>
                <w:rFonts w:ascii="Times New Roman" w:hAnsi="Times New Roman" w:cs="Times New Roman" w:eastAsia="Times New Roman"/>
                <w:b/>
                <w:caps w:val="true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b/>
                <w:caps w:val="true"/>
                <w:color w:val="auto"/>
                <w:spacing w:val="0"/>
                <w:position w:val="0"/>
                <w:sz w:val="24"/>
                <w:shd w:fill="auto" w:val="clear"/>
              </w:rPr>
              <w:t xml:space="preserve">Културна проява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b/>
                <w:caps w:val="true"/>
                <w:color w:val="auto"/>
                <w:spacing w:val="0"/>
                <w:position w:val="0"/>
                <w:sz w:val="24"/>
                <w:shd w:fill="auto" w:val="clear"/>
              </w:rPr>
            </w:pPr>
          </w:p>
        </w:tc>
        <w:tc>
          <w:tcPr>
            <w:tcW w:w="243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e6e6e6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b/>
                <w:caps w:val="true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b/>
                <w:caps w:val="true"/>
                <w:color w:val="auto"/>
                <w:spacing w:val="0"/>
                <w:position w:val="0"/>
                <w:sz w:val="24"/>
                <w:shd w:fill="auto" w:val="clear"/>
              </w:rPr>
              <w:t xml:space="preserve">Организатор/и</w:t>
            </w:r>
          </w:p>
        </w:tc>
        <w:tc>
          <w:tcPr>
            <w:tcW w:w="2597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e6e6e6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b/>
                <w:caps w:val="true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b/>
                <w:caps w:val="true"/>
                <w:color w:val="auto"/>
                <w:spacing w:val="0"/>
                <w:position w:val="0"/>
                <w:sz w:val="24"/>
                <w:shd w:fill="auto" w:val="clear"/>
              </w:rPr>
              <w:t xml:space="preserve">ЗА Контакти</w:t>
            </w:r>
          </w:p>
        </w:tc>
      </w:tr>
      <w:tr>
        <w:trPr>
          <w:trHeight w:val="1567" w:hRule="auto"/>
          <w:jc w:val="left"/>
        </w:trPr>
        <w:tc>
          <w:tcPr>
            <w:tcW w:w="171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м.Януари</w:t>
            </w:r>
          </w:p>
        </w:tc>
        <w:tc>
          <w:tcPr>
            <w:tcW w:w="162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left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   Читалище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с.Беден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</w:p>
        </w:tc>
        <w:tc>
          <w:tcPr>
            <w:tcW w:w="324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„Моето родно село“- легенди,предания, песни и разкази от моето село</w:t>
            </w:r>
          </w:p>
        </w:tc>
        <w:tc>
          <w:tcPr>
            <w:tcW w:w="243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Народно Читалище „Надежда-1950“</w:t>
            </w:r>
          </w:p>
        </w:tc>
        <w:tc>
          <w:tcPr>
            <w:tcW w:w="2597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Секретар: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С.Попраданова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моб. 0899927056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E-mail: nch_beden1950@abv.bg</w:t>
            </w:r>
          </w:p>
        </w:tc>
      </w:tr>
      <w:tr>
        <w:trPr>
          <w:trHeight w:val="70" w:hRule="auto"/>
          <w:jc w:val="left"/>
        </w:trPr>
        <w:tc>
          <w:tcPr>
            <w:tcW w:w="171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м. Януари</w:t>
            </w:r>
          </w:p>
        </w:tc>
        <w:tc>
          <w:tcPr>
            <w:tcW w:w="162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   Читалище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с.Беден</w:t>
            </w:r>
          </w:p>
        </w:tc>
        <w:tc>
          <w:tcPr>
            <w:tcW w:w="324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„Две сръчни ръчички“-изработване на сувенири от вестници</w:t>
            </w:r>
          </w:p>
        </w:tc>
        <w:tc>
          <w:tcPr>
            <w:tcW w:w="243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Народно Читалище „Надежда-1950“</w:t>
            </w:r>
          </w:p>
        </w:tc>
        <w:tc>
          <w:tcPr>
            <w:tcW w:w="2597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Секретар: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С.Попраданова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моб. 0899927056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E-mail: nch_beden1950@abv.bg</w:t>
            </w:r>
          </w:p>
        </w:tc>
      </w:tr>
      <w:tr>
        <w:trPr>
          <w:trHeight w:val="0" w:hRule="atLeast"/>
          <w:jc w:val="left"/>
        </w:trPr>
        <w:tc>
          <w:tcPr>
            <w:tcW w:w="171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</w:p>
          <w:p>
            <w:pPr>
              <w:spacing w:before="0" w:after="0" w:line="240"/>
              <w:ind w:right="-64" w:left="0" w:firstLine="0"/>
              <w:jc w:val="left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м.Февруари</w:t>
            </w:r>
          </w:p>
        </w:tc>
        <w:tc>
          <w:tcPr>
            <w:tcW w:w="162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Читалище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с.Беден</w:t>
            </w:r>
          </w:p>
        </w:tc>
        <w:tc>
          <w:tcPr>
            <w:tcW w:w="324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Изработване на мартенички от децата</w:t>
            </w:r>
          </w:p>
        </w:tc>
        <w:tc>
          <w:tcPr>
            <w:tcW w:w="243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Народно Читалище „Надежда-1950“</w:t>
            </w:r>
          </w:p>
        </w:tc>
        <w:tc>
          <w:tcPr>
            <w:tcW w:w="2597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Секретар: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С.Попраданова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моб. 0899927056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E-mail: nch_beden1950@abv.bg</w:t>
            </w:r>
          </w:p>
        </w:tc>
      </w:tr>
      <w:tr>
        <w:trPr>
          <w:trHeight w:val="0" w:hRule="atLeast"/>
          <w:jc w:val="left"/>
        </w:trPr>
        <w:tc>
          <w:tcPr>
            <w:tcW w:w="171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14.02.2020 г.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</w:p>
        </w:tc>
        <w:tc>
          <w:tcPr>
            <w:tcW w:w="162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Читалище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с.Беден</w:t>
            </w:r>
          </w:p>
        </w:tc>
        <w:tc>
          <w:tcPr>
            <w:tcW w:w="324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Отбелязване на Деня на влюбените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„Любов в поезия и песен“  </w:t>
            </w:r>
          </w:p>
        </w:tc>
        <w:tc>
          <w:tcPr>
            <w:tcW w:w="243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left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Народно Читалище „Надежда-1950“</w:t>
            </w:r>
          </w:p>
        </w:tc>
        <w:tc>
          <w:tcPr>
            <w:tcW w:w="2597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Секретар: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С.Попраданова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моб. 0899927056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E-mail:</w:t>
            </w:r>
          </w:p>
          <w:p>
            <w:pPr>
              <w:spacing w:before="0" w:after="0" w:line="240"/>
              <w:ind w:right="-64" w:left="0" w:firstLine="0"/>
              <w:jc w:val="left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nch_beden1950@abv.bg</w:t>
            </w:r>
          </w:p>
        </w:tc>
      </w:tr>
      <w:tr>
        <w:trPr>
          <w:trHeight w:val="0" w:hRule="atLeast"/>
          <w:jc w:val="left"/>
        </w:trPr>
        <w:tc>
          <w:tcPr>
            <w:tcW w:w="171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19.02.2020 г.</w:t>
            </w:r>
          </w:p>
        </w:tc>
        <w:tc>
          <w:tcPr>
            <w:tcW w:w="162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Читалище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с.Беден</w:t>
            </w:r>
          </w:p>
        </w:tc>
        <w:tc>
          <w:tcPr>
            <w:tcW w:w="324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Отбелязване на годишнина от обесването на Васил Левски  </w:t>
              <w:tab/>
              <w:tab/>
            </w:r>
          </w:p>
        </w:tc>
        <w:tc>
          <w:tcPr>
            <w:tcW w:w="243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Народно Читалище „Надежда-1950“</w:t>
            </w:r>
          </w:p>
        </w:tc>
        <w:tc>
          <w:tcPr>
            <w:tcW w:w="2597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Секретар: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С.Попраданова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моб. 0899927056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E-mail: nch_beden1950@abv.bg</w:t>
            </w:r>
          </w:p>
        </w:tc>
      </w:tr>
      <w:tr>
        <w:trPr>
          <w:trHeight w:val="0" w:hRule="atLeast"/>
          <w:jc w:val="left"/>
        </w:trPr>
        <w:tc>
          <w:tcPr>
            <w:tcW w:w="171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01.03.2020 г.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hd w:fill="auto" w:val="clear"/>
              </w:rPr>
            </w:pPr>
          </w:p>
        </w:tc>
        <w:tc>
          <w:tcPr>
            <w:tcW w:w="162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Читалище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с.Беден</w:t>
            </w:r>
          </w:p>
        </w:tc>
        <w:tc>
          <w:tcPr>
            <w:tcW w:w="324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„Баба Марта“-Посрещане на Баба Марта и връзване на мартенички с децата от селото</w:t>
            </w:r>
          </w:p>
        </w:tc>
        <w:tc>
          <w:tcPr>
            <w:tcW w:w="243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Народно Читалище „Надежда-1950“</w:t>
            </w:r>
          </w:p>
        </w:tc>
        <w:tc>
          <w:tcPr>
            <w:tcW w:w="2597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Секретар: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С.Попраданова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моб. 0899927056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E-mail: nch_beden1950@abv.bg</w:t>
            </w:r>
          </w:p>
        </w:tc>
      </w:tr>
      <w:tr>
        <w:trPr>
          <w:trHeight w:val="0" w:hRule="atLeast"/>
          <w:jc w:val="left"/>
        </w:trPr>
        <w:tc>
          <w:tcPr>
            <w:tcW w:w="171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01.03.2020 г.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hd w:fill="auto" w:val="clear"/>
              </w:rPr>
            </w:pPr>
          </w:p>
        </w:tc>
        <w:tc>
          <w:tcPr>
            <w:tcW w:w="162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Читалище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с.Беден</w:t>
            </w:r>
          </w:p>
        </w:tc>
        <w:tc>
          <w:tcPr>
            <w:tcW w:w="324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Отбелязване Деня на самодееца с група „Родопчанка“ с.Беден</w:t>
            </w:r>
          </w:p>
        </w:tc>
        <w:tc>
          <w:tcPr>
            <w:tcW w:w="243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Народно Читалище „Надежда-1950“</w:t>
            </w:r>
          </w:p>
        </w:tc>
        <w:tc>
          <w:tcPr>
            <w:tcW w:w="2597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Секретар: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С.Попраданова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моб. 0899927056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E-mail: nch_beden1950@abv.bg</w:t>
            </w:r>
          </w:p>
        </w:tc>
      </w:tr>
      <w:tr>
        <w:trPr>
          <w:trHeight w:val="0" w:hRule="atLeast"/>
          <w:jc w:val="left"/>
        </w:trPr>
        <w:tc>
          <w:tcPr>
            <w:tcW w:w="171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03. 03. 2020 г.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hd w:fill="auto" w:val="clear"/>
              </w:rPr>
            </w:pPr>
          </w:p>
        </w:tc>
        <w:tc>
          <w:tcPr>
            <w:tcW w:w="162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Читалище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с.Беден</w:t>
            </w:r>
          </w:p>
        </w:tc>
        <w:tc>
          <w:tcPr>
            <w:tcW w:w="324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Отбелязване на Националния празник на България-табло и изложба на библиотечни материали</w:t>
            </w:r>
          </w:p>
        </w:tc>
        <w:tc>
          <w:tcPr>
            <w:tcW w:w="243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Народно Читалище „Надежда-1950“</w:t>
            </w:r>
          </w:p>
        </w:tc>
        <w:tc>
          <w:tcPr>
            <w:tcW w:w="2597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Секретар: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С.Попраданова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моб. 0899927056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E-mail: nch_beden1950@abv.bg</w:t>
            </w:r>
          </w:p>
        </w:tc>
      </w:tr>
      <w:tr>
        <w:trPr>
          <w:trHeight w:val="0" w:hRule="atLeast"/>
          <w:jc w:val="left"/>
        </w:trPr>
        <w:tc>
          <w:tcPr>
            <w:tcW w:w="171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18"/>
                <w:shd w:fill="auto" w:val="clear"/>
              </w:rPr>
            </w:pP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08. 03. 2020 г.</w:t>
            </w:r>
          </w:p>
        </w:tc>
        <w:tc>
          <w:tcPr>
            <w:tcW w:w="162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Читалище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с.Беден</w:t>
            </w:r>
          </w:p>
        </w:tc>
        <w:tc>
          <w:tcPr>
            <w:tcW w:w="324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Честване на Деня на мама-празник</w:t>
            </w:r>
          </w:p>
        </w:tc>
        <w:tc>
          <w:tcPr>
            <w:tcW w:w="243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Народно Читалище „Надежда-1950“</w:t>
            </w:r>
          </w:p>
        </w:tc>
        <w:tc>
          <w:tcPr>
            <w:tcW w:w="2597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Секретар: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С.Попраданова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моб. 0899927056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E-mail: nch_beden1950@abv</w:t>
            </w:r>
          </w:p>
        </w:tc>
      </w:tr>
      <w:tr>
        <w:trPr>
          <w:trHeight w:val="0" w:hRule="atLeast"/>
          <w:jc w:val="left"/>
        </w:trPr>
        <w:tc>
          <w:tcPr>
            <w:tcW w:w="171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left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м.Април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hd w:fill="auto" w:val="clear"/>
              </w:rPr>
            </w:pPr>
          </w:p>
        </w:tc>
        <w:tc>
          <w:tcPr>
            <w:tcW w:w="162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Читалище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с.Беден</w:t>
            </w:r>
          </w:p>
        </w:tc>
        <w:tc>
          <w:tcPr>
            <w:tcW w:w="324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 Дни на детската книга и изкуства-четене на приказки за малки и големи,изложба на детски рисунки</w:t>
            </w:r>
          </w:p>
        </w:tc>
        <w:tc>
          <w:tcPr>
            <w:tcW w:w="243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Народно Читалище „Надежда-1950“</w:t>
            </w:r>
          </w:p>
        </w:tc>
        <w:tc>
          <w:tcPr>
            <w:tcW w:w="2597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Секретар: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С.Попраданова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моб. 0899927056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E-mail: nch_beden1950@abv</w:t>
            </w:r>
          </w:p>
        </w:tc>
      </w:tr>
      <w:tr>
        <w:trPr>
          <w:trHeight w:val="1493" w:hRule="auto"/>
          <w:jc w:val="left"/>
        </w:trPr>
        <w:tc>
          <w:tcPr>
            <w:tcW w:w="171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24.05.2020 г.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hd w:fill="auto" w:val="clear"/>
              </w:rPr>
            </w:pPr>
          </w:p>
        </w:tc>
        <w:tc>
          <w:tcPr>
            <w:tcW w:w="162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Читалище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с.Беден</w:t>
            </w:r>
          </w:p>
        </w:tc>
        <w:tc>
          <w:tcPr>
            <w:tcW w:w="324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Ден на българската просвета и култура и на славянската писменост-програма с  децата на селото</w:t>
            </w:r>
          </w:p>
        </w:tc>
        <w:tc>
          <w:tcPr>
            <w:tcW w:w="243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Народно Читалище „Надежда-1950“</w:t>
            </w:r>
          </w:p>
        </w:tc>
        <w:tc>
          <w:tcPr>
            <w:tcW w:w="2597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Секретар: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С.Попраданова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моб. 0899927056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E-mail: nch_beden1950@abv</w:t>
            </w:r>
          </w:p>
        </w:tc>
      </w:tr>
      <w:tr>
        <w:trPr>
          <w:trHeight w:val="0" w:hRule="atLeast"/>
          <w:jc w:val="left"/>
        </w:trPr>
        <w:tc>
          <w:tcPr>
            <w:tcW w:w="171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18"/>
                <w:shd w:fill="auto" w:val="clear"/>
              </w:rPr>
            </w:pP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01.06.2020 г.</w:t>
            </w:r>
          </w:p>
        </w:tc>
        <w:tc>
          <w:tcPr>
            <w:tcW w:w="162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Читалище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с.Беден</w:t>
            </w:r>
          </w:p>
        </w:tc>
        <w:tc>
          <w:tcPr>
            <w:tcW w:w="324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Ден на детето-тържество с децата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</w:p>
        </w:tc>
        <w:tc>
          <w:tcPr>
            <w:tcW w:w="243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Народно Читалище „Надежда-1950“</w:t>
            </w:r>
          </w:p>
        </w:tc>
        <w:tc>
          <w:tcPr>
            <w:tcW w:w="2597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Секретар: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С.Попраданова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моб. 0899927056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E-mail: nch_beden1950@abv</w:t>
            </w:r>
          </w:p>
        </w:tc>
      </w:tr>
      <w:tr>
        <w:trPr>
          <w:trHeight w:val="0" w:hRule="atLeast"/>
          <w:jc w:val="left"/>
        </w:trPr>
        <w:tc>
          <w:tcPr>
            <w:tcW w:w="171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18"/>
                <w:shd w:fill="auto" w:val="clear"/>
              </w:rPr>
            </w:pP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15. 08.2020 г.</w:t>
            </w:r>
          </w:p>
        </w:tc>
        <w:tc>
          <w:tcPr>
            <w:tcW w:w="162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Читалище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с.Беден и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Кметството</w:t>
            </w:r>
          </w:p>
        </w:tc>
        <w:tc>
          <w:tcPr>
            <w:tcW w:w="324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Празник на с.Беден</w:t>
            </w:r>
          </w:p>
          <w:p>
            <w:pPr>
              <w:spacing w:before="0" w:after="0" w:line="240"/>
              <w:ind w:right="-64" w:left="0" w:firstLine="0"/>
              <w:jc w:val="left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Честване на 70 години от създаването на Читалището</w:t>
            </w:r>
          </w:p>
        </w:tc>
        <w:tc>
          <w:tcPr>
            <w:tcW w:w="243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left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    Кметството и</w:t>
            </w:r>
          </w:p>
          <w:p>
            <w:pPr>
              <w:spacing w:before="0" w:after="0" w:line="240"/>
              <w:ind w:right="-64" w:left="0" w:firstLine="0"/>
              <w:jc w:val="left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Народно Читалище „Надежда-1950“</w:t>
            </w:r>
          </w:p>
        </w:tc>
        <w:tc>
          <w:tcPr>
            <w:tcW w:w="2597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Секретар: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С.Попраданова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моб. 0899927056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E-mail: nch_beden1950@abv</w:t>
            </w:r>
          </w:p>
        </w:tc>
      </w:tr>
      <w:tr>
        <w:trPr>
          <w:trHeight w:val="0" w:hRule="atLeast"/>
          <w:jc w:val="left"/>
        </w:trPr>
        <w:tc>
          <w:tcPr>
            <w:tcW w:w="171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22.09. 2020 г.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hd w:fill="auto" w:val="clear"/>
              </w:rPr>
            </w:pPr>
          </w:p>
        </w:tc>
        <w:tc>
          <w:tcPr>
            <w:tcW w:w="162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Читалище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с.Беден</w:t>
            </w:r>
          </w:p>
        </w:tc>
        <w:tc>
          <w:tcPr>
            <w:tcW w:w="324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Ден на независимостта на България –</w:t>
            </w: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0"/>
                <w:shd w:fill="auto" w:val="clear"/>
              </w:rPr>
              <w:t xml:space="preserve"> </w:t>
            </w: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табло и изложба на библиотечни материали</w:t>
            </w:r>
          </w:p>
        </w:tc>
        <w:tc>
          <w:tcPr>
            <w:tcW w:w="243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Народно Читалище „Надежда-1950“</w:t>
            </w:r>
          </w:p>
        </w:tc>
        <w:tc>
          <w:tcPr>
            <w:tcW w:w="2597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Секретар: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С.Попраданова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моб. 0899927056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E-mail: nch_beden1950@abv</w:t>
            </w:r>
          </w:p>
        </w:tc>
      </w:tr>
      <w:tr>
        <w:trPr>
          <w:trHeight w:val="0" w:hRule="atLeast"/>
          <w:jc w:val="left"/>
        </w:trPr>
        <w:tc>
          <w:tcPr>
            <w:tcW w:w="171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01.10. 2020 г.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hd w:fill="auto" w:val="clear"/>
              </w:rPr>
            </w:pPr>
          </w:p>
        </w:tc>
        <w:tc>
          <w:tcPr>
            <w:tcW w:w="162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Читалище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с.Беден</w:t>
            </w:r>
          </w:p>
        </w:tc>
        <w:tc>
          <w:tcPr>
            <w:tcW w:w="324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Ден на народните будители-изнасяне на програма от децата</w:t>
            </w:r>
          </w:p>
        </w:tc>
        <w:tc>
          <w:tcPr>
            <w:tcW w:w="243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Народно Читалище „Надежда-1950“</w:t>
            </w:r>
          </w:p>
        </w:tc>
        <w:tc>
          <w:tcPr>
            <w:tcW w:w="2597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Секретар: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С.Попраданова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моб. 0899927056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E-mail: nch_beden1950@abv</w:t>
            </w:r>
          </w:p>
        </w:tc>
      </w:tr>
      <w:tr>
        <w:trPr>
          <w:trHeight w:val="0" w:hRule="atLeast"/>
          <w:jc w:val="left"/>
        </w:trPr>
        <w:tc>
          <w:tcPr>
            <w:tcW w:w="171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18"/>
                <w:shd w:fill="auto" w:val="clear"/>
              </w:rPr>
            </w:pP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м.Декември</w:t>
            </w:r>
          </w:p>
        </w:tc>
        <w:tc>
          <w:tcPr>
            <w:tcW w:w="162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Читалище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с.Беден</w:t>
            </w:r>
          </w:p>
        </w:tc>
        <w:tc>
          <w:tcPr>
            <w:tcW w:w="324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left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Честване на коледни и новогодишни празници-посрещане на Дядо Коледа</w:t>
            </w:r>
          </w:p>
        </w:tc>
        <w:tc>
          <w:tcPr>
            <w:tcW w:w="2430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Народно Читалище „Надежда-1950“</w:t>
            </w:r>
          </w:p>
        </w:tc>
        <w:tc>
          <w:tcPr>
            <w:tcW w:w="2597" w:type="dxa"/>
            <w:tcBorders>
              <w:top w:val="single" w:color="836967" w:sz="5"/>
              <w:left w:val="single" w:color="836967" w:sz="5"/>
              <w:bottom w:val="single" w:color="836967" w:sz="5"/>
              <w:right w:val="single" w:color="836967" w:sz="5"/>
            </w:tcBorders>
            <w:shd w:color="auto" w:fill="auto" w:val="clear"/>
            <w:tcMar>
              <w:left w:w="70" w:type="dxa"/>
              <w:right w:w="70" w:type="dxa"/>
            </w:tcMar>
            <w:vAlign w:val="top"/>
          </w:tcPr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Секретар: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С.Попраданова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моб. 0899927056</w:t>
            </w:r>
          </w:p>
          <w:p>
            <w:pPr>
              <w:spacing w:before="0" w:after="0" w:line="240"/>
              <w:ind w:right="-64" w:left="0" w:firstLine="0"/>
              <w:jc w:val="center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E-mail: nch_beden1950@abv</w:t>
            </w:r>
          </w:p>
        </w:tc>
      </w:tr>
    </w:tbl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  <w:t xml:space="preserve">15.11.2019 г.                                                                                                             Изготвил: 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  <w:t xml:space="preserve">с.Беден                                                                                                                                   /С. Попраданова /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0"/>
          <w:shd w:fill="auto" w:val="clear"/>
        </w:rPr>
        <w:t xml:space="preserve">                                                                                                                                    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18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52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52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52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52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52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5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?><Relationships xmlns="http://schemas.openxmlformats.org/package/2006/relationships"><Relationship Target="embeddings/oleObject3.bin" Id="docRId7" Type="http://schemas.openxmlformats.org/officeDocument/2006/relationships/oleObject"/><Relationship Target="media/image6.wmf" Id="docRId14" Type="http://schemas.openxmlformats.org/officeDocument/2006/relationships/image"/><Relationship Target="embeddings/oleObject11.bin" Id="docRId23" Type="http://schemas.openxmlformats.org/officeDocument/2006/relationships/oleObject"/><Relationship Target="media/image2.wmf" Id="docRId6" Type="http://schemas.openxmlformats.org/officeDocument/2006/relationships/image"/><Relationship Target="embeddings/oleObject0.bin" Id="docRId1" Type="http://schemas.openxmlformats.org/officeDocument/2006/relationships/oleObject"/><Relationship Target="embeddings/oleObject7.bin" Id="docRId15" Type="http://schemas.openxmlformats.org/officeDocument/2006/relationships/oleObject"/><Relationship Target="media/image10.wmf" Id="docRId22" Type="http://schemas.openxmlformats.org/officeDocument/2006/relationships/image"/><Relationship Target="embeddings/oleObject4.bin" Id="docRId9" Type="http://schemas.openxmlformats.org/officeDocument/2006/relationships/oleObject"/><Relationship TargetMode="External" Target="mailto:nch_beden1950@abv.bg" Id="docRId0" Type="http://schemas.openxmlformats.org/officeDocument/2006/relationships/hyperlink"/><Relationship Target="media/image5.wmf" Id="docRId12" Type="http://schemas.openxmlformats.org/officeDocument/2006/relationships/image"/><Relationship Target="embeddings/oleObject10.bin" Id="docRId21" Type="http://schemas.openxmlformats.org/officeDocument/2006/relationships/oleObject"/><Relationship Target="embeddings/oleObject14.bin" Id="docRId29" Type="http://schemas.openxmlformats.org/officeDocument/2006/relationships/oleObject"/><Relationship Target="media/image3.wmf" Id="docRId8" Type="http://schemas.openxmlformats.org/officeDocument/2006/relationships/image"/><Relationship Target="embeddings/oleObject6.bin" Id="docRId13" Type="http://schemas.openxmlformats.org/officeDocument/2006/relationships/oleObject"/><Relationship Target="media/image9.wmf" Id="docRId20" Type="http://schemas.openxmlformats.org/officeDocument/2006/relationships/image"/><Relationship Target="media/image13.wmf" Id="docRId28" Type="http://schemas.openxmlformats.org/officeDocument/2006/relationships/image"/><Relationship Target="embeddings/oleObject1.bin" Id="docRId3" Type="http://schemas.openxmlformats.org/officeDocument/2006/relationships/oleObject"/><Relationship Target="media/image4.wmf" Id="docRId10" Type="http://schemas.openxmlformats.org/officeDocument/2006/relationships/image"/><Relationship Target="media/image8.wmf" Id="docRId18" Type="http://schemas.openxmlformats.org/officeDocument/2006/relationships/image"/><Relationship Target="media/image0.wmf" Id="docRId2" Type="http://schemas.openxmlformats.org/officeDocument/2006/relationships/image"/><Relationship Target="embeddings/oleObject13.bin" Id="docRId27" Type="http://schemas.openxmlformats.org/officeDocument/2006/relationships/oleObject"/><Relationship Target="media/image14.wmf" Id="docRId30" Type="http://schemas.openxmlformats.org/officeDocument/2006/relationships/image"/><Relationship Target="embeddings/oleObject5.bin" Id="docRId11" Type="http://schemas.openxmlformats.org/officeDocument/2006/relationships/oleObject"/><Relationship Target="embeddings/oleObject9.bin" Id="docRId19" Type="http://schemas.openxmlformats.org/officeDocument/2006/relationships/oleObject"/><Relationship Target="media/image12.wmf" Id="docRId26" Type="http://schemas.openxmlformats.org/officeDocument/2006/relationships/image"/><Relationship TargetMode="External" Target="mailto:nch_beden1950@abv.bg" Id="docRId31" Type="http://schemas.openxmlformats.org/officeDocument/2006/relationships/hyperlink"/><Relationship Target="embeddings/oleObject2.bin" Id="docRId5" Type="http://schemas.openxmlformats.org/officeDocument/2006/relationships/oleObject"/><Relationship Target="media/image7.wmf" Id="docRId16" Type="http://schemas.openxmlformats.org/officeDocument/2006/relationships/image"/><Relationship Target="embeddings/oleObject12.bin" Id="docRId25" Type="http://schemas.openxmlformats.org/officeDocument/2006/relationships/oleObject"/><Relationship Target="numbering.xml" Id="docRId32" Type="http://schemas.openxmlformats.org/officeDocument/2006/relationships/numbering"/><Relationship Target="media/image1.wmf" Id="docRId4" Type="http://schemas.openxmlformats.org/officeDocument/2006/relationships/image"/><Relationship Target="embeddings/oleObject8.bin" Id="docRId17" Type="http://schemas.openxmlformats.org/officeDocument/2006/relationships/oleObject"/><Relationship Target="media/image11.wmf" Id="docRId24" Type="http://schemas.openxmlformats.org/officeDocument/2006/relationships/image"/><Relationship Target="styles.xml" Id="docRId33" Type="http://schemas.openxmlformats.org/officeDocument/2006/relationships/styles"/></Relationships>
</file>