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42" w:rsidRDefault="00BA3B22">
      <w:pPr>
        <w:rPr>
          <w:lang w:val="en-US"/>
        </w:rPr>
      </w:pPr>
      <w:r>
        <w:rPr>
          <w:lang w:val="en-US"/>
        </w:rPr>
        <w:t xml:space="preserve">                                                         ОТЧЕТ</w:t>
      </w:r>
    </w:p>
    <w:p w:rsidR="00BA3B22" w:rsidRDefault="00BA3B22">
      <w:pPr>
        <w:rPr>
          <w:rStyle w:val="st"/>
        </w:rPr>
      </w:pPr>
      <w:r>
        <w:t xml:space="preserve">За дейността на НЧ </w:t>
      </w:r>
      <w:r>
        <w:rPr>
          <w:rStyle w:val="st"/>
        </w:rPr>
        <w:t>„ Светлина“ 2016 година</w:t>
      </w:r>
    </w:p>
    <w:p w:rsidR="00BA3B22" w:rsidRDefault="00BA3B22">
      <w:pPr>
        <w:rPr>
          <w:rStyle w:val="st"/>
        </w:rPr>
      </w:pPr>
      <w:r>
        <w:rPr>
          <w:rStyle w:val="st"/>
        </w:rPr>
        <w:t>За краткия период от съществуването си смесена фолклорна група  „Славей “ при читалище „Светлина “ 2016г.успя да се наложи с творческите си изяви,като отговаря на всички изисквания относно народно-творческата си дейност.С редовното и отговорно произвеждане на репетициите си се наложи при изпълненията си, като заема и призови места.</w:t>
      </w:r>
    </w:p>
    <w:p w:rsidR="00BA3B22" w:rsidRDefault="00BA3B22">
      <w:pPr>
        <w:rPr>
          <w:rStyle w:val="st"/>
        </w:rPr>
      </w:pPr>
      <w:r>
        <w:rPr>
          <w:rStyle w:val="st"/>
        </w:rPr>
        <w:t xml:space="preserve">Освен участието си в местните обичаи и празници ,като </w:t>
      </w:r>
      <w:proofErr w:type="spellStart"/>
      <w:r>
        <w:rPr>
          <w:rStyle w:val="st"/>
        </w:rPr>
        <w:t>Бабинден</w:t>
      </w:r>
      <w:proofErr w:type="spellEnd"/>
      <w:r>
        <w:rPr>
          <w:rStyle w:val="st"/>
        </w:rPr>
        <w:t xml:space="preserve"> – Ден на родилната помощ,</w:t>
      </w:r>
      <w:proofErr w:type="spellStart"/>
      <w:r>
        <w:rPr>
          <w:rStyle w:val="st"/>
        </w:rPr>
        <w:t>Трифонзарезан</w:t>
      </w:r>
      <w:proofErr w:type="spellEnd"/>
      <w:r>
        <w:rPr>
          <w:rStyle w:val="st"/>
        </w:rPr>
        <w:t xml:space="preserve"> – ден на лозаря ,8 март – Ден на жената, събора на селото,както и тържествата около новогодишните празници,групата има  и външни участия,които бяха в План програмата ни за 2018/2019 година.</w:t>
      </w:r>
    </w:p>
    <w:p w:rsidR="00BA3B22" w:rsidRDefault="00BA3B22">
      <w:pPr>
        <w:rPr>
          <w:rStyle w:val="st"/>
        </w:rPr>
      </w:pPr>
    </w:p>
    <w:p w:rsidR="00BA3B22" w:rsidRDefault="007C0B40">
      <w:pPr>
        <w:rPr>
          <w:rStyle w:val="st"/>
        </w:rPr>
      </w:pPr>
      <w:r>
        <w:rPr>
          <w:rStyle w:val="st"/>
        </w:rPr>
        <w:t>Спазвайки  графика по програмата,имаме участия, както следва:</w:t>
      </w:r>
    </w:p>
    <w:p w:rsidR="007C0B40" w:rsidRDefault="007C0B40">
      <w:pPr>
        <w:rPr>
          <w:rStyle w:val="st"/>
        </w:rPr>
      </w:pPr>
    </w:p>
    <w:p w:rsidR="007C0B40" w:rsidRDefault="0092222E" w:rsidP="0092222E">
      <w:pPr>
        <w:pStyle w:val="a3"/>
        <w:numPr>
          <w:ilvl w:val="0"/>
          <w:numId w:val="1"/>
        </w:numPr>
        <w:rPr>
          <w:rStyle w:val="st"/>
        </w:rPr>
      </w:pPr>
      <w:r>
        <w:rPr>
          <w:rStyle w:val="st"/>
        </w:rPr>
        <w:t>Участие на национален фолклорен фестивал за народно творчество  в град  Костандово,където имаме призово място за индивидуален изпълнител и добро представяне на цялата група.</w:t>
      </w:r>
    </w:p>
    <w:p w:rsidR="0092222E" w:rsidRDefault="0092222E" w:rsidP="0092222E">
      <w:pPr>
        <w:pStyle w:val="a3"/>
        <w:numPr>
          <w:ilvl w:val="0"/>
          <w:numId w:val="1"/>
        </w:numPr>
        <w:rPr>
          <w:rStyle w:val="st"/>
        </w:rPr>
      </w:pPr>
      <w:r>
        <w:rPr>
          <w:rStyle w:val="st"/>
        </w:rPr>
        <w:t>Участие на фестивала „ Песни от извора “ в село Петрово под егидата на общината.</w:t>
      </w:r>
    </w:p>
    <w:p w:rsidR="0092222E" w:rsidRDefault="0092222E" w:rsidP="0092222E">
      <w:pPr>
        <w:pStyle w:val="a3"/>
        <w:numPr>
          <w:ilvl w:val="0"/>
          <w:numId w:val="1"/>
        </w:numPr>
        <w:rPr>
          <w:rStyle w:val="st"/>
        </w:rPr>
      </w:pPr>
      <w:r>
        <w:rPr>
          <w:rStyle w:val="st"/>
        </w:rPr>
        <w:t>Участие на фестивала на „Пирин Пее “ в местността на Предела.</w:t>
      </w:r>
    </w:p>
    <w:p w:rsidR="0092222E" w:rsidRDefault="0092222E" w:rsidP="0092222E">
      <w:pPr>
        <w:pStyle w:val="a3"/>
        <w:numPr>
          <w:ilvl w:val="0"/>
          <w:numId w:val="1"/>
        </w:numPr>
        <w:rPr>
          <w:rStyle w:val="st"/>
        </w:rPr>
      </w:pPr>
      <w:r>
        <w:rPr>
          <w:rStyle w:val="st"/>
        </w:rPr>
        <w:t>Участие и добро представяне на фестивала  в град Банско - „Фолклорна магия “</w:t>
      </w:r>
    </w:p>
    <w:p w:rsidR="0092222E" w:rsidRDefault="0092222E" w:rsidP="0092222E">
      <w:pPr>
        <w:pStyle w:val="a3"/>
        <w:numPr>
          <w:ilvl w:val="0"/>
          <w:numId w:val="1"/>
        </w:numPr>
        <w:rPr>
          <w:rStyle w:val="st"/>
        </w:rPr>
      </w:pPr>
      <w:r>
        <w:rPr>
          <w:rStyle w:val="st"/>
        </w:rPr>
        <w:t>Международно участие на фестивала в град Анталия, Република Турция,от 27 август 2018</w:t>
      </w:r>
      <w:r w:rsidR="00DB6167">
        <w:rPr>
          <w:rStyle w:val="st"/>
        </w:rPr>
        <w:t>г до 31 август 2018 година.</w:t>
      </w:r>
    </w:p>
    <w:p w:rsidR="00DB6167" w:rsidRDefault="00DB6167" w:rsidP="00DB6167">
      <w:pPr>
        <w:rPr>
          <w:rStyle w:val="st"/>
        </w:rPr>
      </w:pPr>
    </w:p>
    <w:p w:rsidR="00DB6167" w:rsidRDefault="00DB6167" w:rsidP="00DB6167">
      <w:pPr>
        <w:rPr>
          <w:rStyle w:val="st"/>
        </w:rPr>
      </w:pPr>
      <w:r>
        <w:rPr>
          <w:rStyle w:val="st"/>
        </w:rPr>
        <w:t>За осъществяване на цялостната художествено творческа дейност бяха положени сериозни усилия,независимо  от личните затруднените  на всеки един от участниците , които са сериозна пречка за всеобщата читалищна дейност.</w:t>
      </w:r>
    </w:p>
    <w:p w:rsidR="0092222E" w:rsidRDefault="0092222E" w:rsidP="0092222E">
      <w:pPr>
        <w:pStyle w:val="a3"/>
        <w:rPr>
          <w:rStyle w:val="st"/>
        </w:rPr>
      </w:pPr>
    </w:p>
    <w:p w:rsidR="0092222E" w:rsidRDefault="0092222E" w:rsidP="0092222E">
      <w:pPr>
        <w:pStyle w:val="a3"/>
        <w:rPr>
          <w:rStyle w:val="st"/>
        </w:rPr>
      </w:pPr>
    </w:p>
    <w:p w:rsidR="0092222E" w:rsidRDefault="0092222E" w:rsidP="0092222E">
      <w:pPr>
        <w:pStyle w:val="a3"/>
        <w:rPr>
          <w:rStyle w:val="st"/>
        </w:rPr>
      </w:pPr>
    </w:p>
    <w:p w:rsidR="0092222E" w:rsidRPr="00BA3B22" w:rsidRDefault="0092222E" w:rsidP="0092222E">
      <w:pPr>
        <w:ind w:left="360"/>
      </w:pPr>
    </w:p>
    <w:sectPr w:rsidR="0092222E" w:rsidRPr="00BA3B22" w:rsidSect="00C1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7071"/>
    <w:multiLevelType w:val="hybridMultilevel"/>
    <w:tmpl w:val="66CCFA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B22"/>
    <w:rsid w:val="007C0B40"/>
    <w:rsid w:val="0092222E"/>
    <w:rsid w:val="00BA3B22"/>
    <w:rsid w:val="00C12D42"/>
    <w:rsid w:val="00DB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BA3B22"/>
  </w:style>
  <w:style w:type="paragraph" w:styleId="a3">
    <w:name w:val="List Paragraph"/>
    <w:basedOn w:val="a"/>
    <w:uiPriority w:val="34"/>
    <w:qFormat/>
    <w:rsid w:val="00922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GamePC</dc:creator>
  <cp:keywords/>
  <dc:description/>
  <cp:lastModifiedBy>GamePC</cp:lastModifiedBy>
  <cp:revision>3</cp:revision>
  <dcterms:created xsi:type="dcterms:W3CDTF">2019-08-03T12:57:00Z</dcterms:created>
  <dcterms:modified xsi:type="dcterms:W3CDTF">2019-08-03T13:23:00Z</dcterms:modified>
</cp:coreProperties>
</file>