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00" w:rsidRDefault="00903F36">
      <w:pPr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</w:t>
      </w:r>
      <w:r w:rsidR="009C77F4">
        <w:rPr>
          <w:b/>
          <w:sz w:val="32"/>
          <w:szCs w:val="32"/>
          <w:lang w:val="bg-BG"/>
        </w:rPr>
        <w:t xml:space="preserve">     </w:t>
      </w:r>
      <w:r w:rsidR="00075B5D" w:rsidRPr="00903F36">
        <w:rPr>
          <w:b/>
          <w:sz w:val="32"/>
          <w:szCs w:val="32"/>
          <w:lang w:val="bg-BG"/>
        </w:rPr>
        <w:t>НАРОДНО ЧИТАЛИЩЕ „Св.КЛИМЕНТ ОХРИДСКИ-1920”</w:t>
      </w:r>
      <w:r w:rsidR="00075B5D" w:rsidRPr="00903F36">
        <w:rPr>
          <w:b/>
          <w:sz w:val="32"/>
          <w:szCs w:val="32"/>
          <w:lang w:val="bg-BG"/>
        </w:rPr>
        <w:br/>
      </w:r>
      <w:r w:rsidR="009C77F4">
        <w:rPr>
          <w:b/>
          <w:sz w:val="32"/>
          <w:szCs w:val="32"/>
          <w:lang w:val="bg-BG"/>
        </w:rPr>
        <w:t xml:space="preserve">    </w:t>
      </w:r>
      <w:r w:rsidR="00075B5D" w:rsidRPr="00903F36">
        <w:rPr>
          <w:b/>
          <w:sz w:val="32"/>
          <w:szCs w:val="32"/>
          <w:lang w:val="bg-BG"/>
        </w:rPr>
        <w:t>село ИЛИНДЕНЦИ община СТРУМЯНИ област БЛАГОЕВГРАД</w:t>
      </w:r>
      <w:r w:rsidR="00075B5D" w:rsidRPr="00903F36">
        <w:rPr>
          <w:sz w:val="32"/>
          <w:szCs w:val="32"/>
          <w:lang w:val="bg-BG"/>
        </w:rPr>
        <w:br/>
      </w:r>
      <w:r w:rsidR="00075B5D" w:rsidRPr="00903F36">
        <w:rPr>
          <w:b/>
          <w:sz w:val="36"/>
          <w:szCs w:val="36"/>
          <w:lang w:val="bg-BG"/>
        </w:rPr>
        <w:br/>
      </w:r>
      <w:r w:rsidR="00075B5D" w:rsidRPr="00903F36">
        <w:rPr>
          <w:b/>
          <w:sz w:val="56"/>
          <w:szCs w:val="56"/>
          <w:lang w:val="bg-BG"/>
        </w:rPr>
        <w:t xml:space="preserve">                     У С Т А В</w:t>
      </w:r>
      <w:r w:rsidR="00075B5D" w:rsidRPr="00903F36">
        <w:rPr>
          <w:b/>
          <w:sz w:val="56"/>
          <w:szCs w:val="56"/>
          <w:lang w:val="bg-BG"/>
        </w:rPr>
        <w:br/>
      </w:r>
      <w:r w:rsidR="00075B5D">
        <w:rPr>
          <w:sz w:val="56"/>
          <w:szCs w:val="56"/>
          <w:lang w:val="bg-BG"/>
        </w:rPr>
        <w:br/>
      </w:r>
      <w:r w:rsidR="00075B5D">
        <w:rPr>
          <w:sz w:val="28"/>
          <w:szCs w:val="28"/>
          <w:lang w:val="bg-BG"/>
        </w:rPr>
        <w:t xml:space="preserve">   </w:t>
      </w:r>
      <w:r w:rsidR="00075B5D">
        <w:rPr>
          <w:i/>
          <w:sz w:val="28"/>
          <w:szCs w:val="28"/>
          <w:lang w:val="bg-BG"/>
        </w:rPr>
        <w:t>Ние долуподписаните членове на читалище „Св.КЛИМЕНТ ОХРИДСКИ”,</w:t>
      </w:r>
      <w:r w:rsidR="00075B5D">
        <w:rPr>
          <w:i/>
          <w:sz w:val="28"/>
          <w:szCs w:val="28"/>
          <w:lang w:val="bg-BG"/>
        </w:rPr>
        <w:br/>
        <w:t>приемайки настоящия устав въз</w:t>
      </w:r>
      <w:r w:rsidR="0036091D">
        <w:rPr>
          <w:i/>
          <w:sz w:val="28"/>
          <w:szCs w:val="28"/>
          <w:lang w:val="bg-BG"/>
        </w:rPr>
        <w:t>с</w:t>
      </w:r>
      <w:r w:rsidR="00075B5D">
        <w:rPr>
          <w:i/>
          <w:sz w:val="28"/>
          <w:szCs w:val="28"/>
          <w:lang w:val="bg-BG"/>
        </w:rPr>
        <w:t>тановяваме юридическата самостоятелност на основаното през 1930 година</w:t>
      </w:r>
      <w:r>
        <w:rPr>
          <w:i/>
          <w:sz w:val="28"/>
          <w:szCs w:val="28"/>
          <w:lang w:val="bg-BG"/>
        </w:rPr>
        <w:t xml:space="preserve"> читалище в с.Или</w:t>
      </w:r>
      <w:r w:rsidR="0036091D">
        <w:rPr>
          <w:i/>
          <w:sz w:val="28"/>
          <w:szCs w:val="28"/>
          <w:lang w:val="bg-BG"/>
        </w:rPr>
        <w:t>нденци. Устава е съобразен с културно – просветните традиции в селото и новоприетия Закон за народните читалища.</w:t>
      </w:r>
      <w:r w:rsidR="0036091D">
        <w:rPr>
          <w:i/>
          <w:sz w:val="28"/>
          <w:szCs w:val="28"/>
          <w:lang w:val="bg-BG"/>
        </w:rPr>
        <w:br/>
      </w:r>
      <w:r w:rsidR="0036091D">
        <w:rPr>
          <w:i/>
          <w:sz w:val="28"/>
          <w:szCs w:val="28"/>
          <w:lang w:val="bg-BG"/>
        </w:rPr>
        <w:br/>
      </w:r>
      <w:r w:rsidR="0036091D" w:rsidRPr="00D25C40">
        <w:rPr>
          <w:sz w:val="32"/>
          <w:szCs w:val="32"/>
          <w:lang w:val="bg-BG"/>
        </w:rPr>
        <w:t xml:space="preserve">         </w:t>
      </w:r>
      <w:r w:rsidR="00F45A00" w:rsidRPr="00D25C40">
        <w:rPr>
          <w:b/>
          <w:sz w:val="32"/>
          <w:szCs w:val="32"/>
          <w:lang w:val="bg-BG"/>
        </w:rPr>
        <w:t xml:space="preserve">Г л а в а </w:t>
      </w:r>
      <w:r w:rsidR="00D25C40">
        <w:rPr>
          <w:b/>
          <w:sz w:val="32"/>
          <w:szCs w:val="32"/>
          <w:lang w:val="bg-BG"/>
        </w:rPr>
        <w:t xml:space="preserve"> </w:t>
      </w:r>
      <w:r w:rsidR="00F45A00" w:rsidRPr="00D25C40">
        <w:rPr>
          <w:b/>
          <w:sz w:val="32"/>
          <w:szCs w:val="32"/>
          <w:lang w:val="bg-BG"/>
        </w:rPr>
        <w:t>п ъ р в а</w:t>
      </w:r>
    </w:p>
    <w:p w:rsidR="00903F36" w:rsidRDefault="0036091D">
      <w:pPr>
        <w:rPr>
          <w:sz w:val="28"/>
          <w:szCs w:val="28"/>
          <w:lang w:val="bg-BG"/>
        </w:rPr>
      </w:pPr>
      <w:r w:rsidRPr="00903F36">
        <w:rPr>
          <w:b/>
          <w:sz w:val="28"/>
          <w:szCs w:val="28"/>
          <w:lang w:val="bg-BG"/>
        </w:rPr>
        <w:br/>
        <w:t xml:space="preserve">         </w:t>
      </w:r>
      <w:r w:rsidRPr="00F45A00">
        <w:rPr>
          <w:b/>
          <w:sz w:val="32"/>
          <w:szCs w:val="32"/>
          <w:lang w:val="bg-BG"/>
        </w:rPr>
        <w:t>ОСНОВНИ ПОЛОЖЕНИЯ</w:t>
      </w:r>
      <w:r w:rsidRPr="00903F36">
        <w:rPr>
          <w:b/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  <w:t xml:space="preserve">         Чл.1. Читалище „Климент Охридски” е сдружение с идеална цел,</w:t>
      </w:r>
      <w:r>
        <w:rPr>
          <w:sz w:val="28"/>
          <w:szCs w:val="28"/>
          <w:lang w:val="bg-BG"/>
        </w:rPr>
        <w:br/>
        <w:t>регистрирано по закона на читалищата в Окръжен съд гр.Благоевград със</w:t>
      </w:r>
      <w:r>
        <w:rPr>
          <w:sz w:val="28"/>
          <w:szCs w:val="28"/>
          <w:lang w:val="bg-BG"/>
        </w:rPr>
        <w:br/>
        <w:t>седалище с. Илинденци,община Струмяни, област Благоевград.</w:t>
      </w:r>
      <w:r>
        <w:rPr>
          <w:sz w:val="28"/>
          <w:szCs w:val="28"/>
          <w:lang w:val="bg-BG"/>
        </w:rPr>
        <w:br/>
        <w:t xml:space="preserve">         Чл.2/1/  Читалището е традиционно самоуправляващо българско културно просветно сдружение,което изпълнява и държавни културно – просветни задачи.В дейността му участват всички физически лица </w:t>
      </w:r>
      <w:r w:rsidR="00F45A00">
        <w:rPr>
          <w:sz w:val="28"/>
          <w:szCs w:val="28"/>
          <w:lang w:val="bg-BG"/>
        </w:rPr>
        <w:t>без оглед на ограничения на въз</w:t>
      </w:r>
      <w:r>
        <w:rPr>
          <w:sz w:val="28"/>
          <w:szCs w:val="28"/>
          <w:lang w:val="bg-BG"/>
        </w:rPr>
        <w:t>раст пол политически, религиозни и етнически възгледи.</w:t>
      </w:r>
      <w:r>
        <w:rPr>
          <w:sz w:val="28"/>
          <w:szCs w:val="28"/>
          <w:lang w:val="bg-BG"/>
        </w:rPr>
        <w:br/>
        <w:t xml:space="preserve">         /2/  Читалището е юридическо лице с нестопанска цел.</w:t>
      </w:r>
      <w:r>
        <w:rPr>
          <w:sz w:val="28"/>
          <w:szCs w:val="28"/>
          <w:lang w:val="bg-BG"/>
        </w:rPr>
        <w:br/>
        <w:t xml:space="preserve">         Ч</w:t>
      </w:r>
      <w:r w:rsidR="00337547">
        <w:rPr>
          <w:sz w:val="28"/>
          <w:szCs w:val="28"/>
          <w:lang w:val="bg-BG"/>
        </w:rPr>
        <w:t>л.3  Наименование и седалище:</w:t>
      </w:r>
      <w:r w:rsidR="00337547">
        <w:rPr>
          <w:sz w:val="28"/>
          <w:szCs w:val="28"/>
          <w:lang w:val="bg-BG"/>
        </w:rPr>
        <w:br/>
        <w:t xml:space="preserve">         Народно читалище „Климент Охридски-1920” с.Илинденци, община Струмяни, област Благоевград, Република България.</w:t>
      </w:r>
      <w:r w:rsidR="00337547">
        <w:rPr>
          <w:sz w:val="28"/>
          <w:szCs w:val="28"/>
          <w:lang w:val="bg-BG"/>
        </w:rPr>
        <w:br/>
      </w:r>
      <w:r w:rsidR="00337547" w:rsidRPr="00D25C40">
        <w:rPr>
          <w:sz w:val="36"/>
          <w:szCs w:val="36"/>
          <w:lang w:val="bg-BG"/>
        </w:rPr>
        <w:lastRenderedPageBreak/>
        <w:br/>
      </w:r>
      <w:r w:rsidR="00337547" w:rsidRPr="00D25C40">
        <w:rPr>
          <w:b/>
          <w:sz w:val="36"/>
          <w:szCs w:val="36"/>
          <w:lang w:val="bg-BG"/>
        </w:rPr>
        <w:t xml:space="preserve">         ЦЕЛИ И ЗАДАЧИ</w:t>
      </w:r>
    </w:p>
    <w:p w:rsidR="00533430" w:rsidRDefault="0033754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 xml:space="preserve">   Чл.4/1/.  Целта на Читалище „Климент Охридски-1920” е да задоволява потребностите на гражданите свързани със:</w:t>
      </w:r>
      <w:r>
        <w:rPr>
          <w:sz w:val="28"/>
          <w:szCs w:val="28"/>
          <w:lang w:val="bg-BG"/>
        </w:rPr>
        <w:br/>
        <w:t xml:space="preserve">   1.Развитие и обогатяване на културния живот в с.Илинденци.</w:t>
      </w:r>
      <w:r>
        <w:rPr>
          <w:sz w:val="28"/>
          <w:szCs w:val="28"/>
          <w:lang w:val="bg-BG"/>
        </w:rPr>
        <w:br/>
        <w:t xml:space="preserve">   2.Запазване обичаите и традициите на месното население.</w:t>
      </w:r>
      <w:r>
        <w:rPr>
          <w:sz w:val="28"/>
          <w:szCs w:val="28"/>
          <w:lang w:val="bg-BG"/>
        </w:rPr>
        <w:br/>
        <w:t xml:space="preserve">   3.Разширяване знанията на хората и запознаване с ценностите и постиженията на науката, изкуството и културата.</w:t>
      </w:r>
      <w:r>
        <w:rPr>
          <w:sz w:val="28"/>
          <w:szCs w:val="28"/>
          <w:lang w:val="bg-BG"/>
        </w:rPr>
        <w:br/>
        <w:t xml:space="preserve">   4.Възпитаване и утвърждаване на националното самосъзнание.</w:t>
      </w:r>
      <w:r>
        <w:rPr>
          <w:sz w:val="28"/>
          <w:szCs w:val="28"/>
          <w:lang w:val="bg-BG"/>
        </w:rPr>
        <w:br/>
        <w:t xml:space="preserve">   /2/. За постигане на горепосочените цели читалището извършва следните дейности:</w:t>
      </w:r>
      <w:r>
        <w:rPr>
          <w:sz w:val="28"/>
          <w:szCs w:val="28"/>
          <w:lang w:val="bg-BG"/>
        </w:rPr>
        <w:br/>
        <w:t xml:space="preserve">   1.Уредена е библиотека с над 6 000 тома литература и читалня към нея.</w:t>
      </w:r>
      <w:r w:rsidR="00F45A00">
        <w:rPr>
          <w:sz w:val="28"/>
          <w:szCs w:val="28"/>
          <w:lang w:val="bg-BG"/>
        </w:rPr>
        <w:br/>
        <w:t xml:space="preserve">   2.Развива и подпомага художественото творчество.</w:t>
      </w:r>
      <w:r w:rsidR="00F45A00">
        <w:rPr>
          <w:sz w:val="28"/>
          <w:szCs w:val="28"/>
          <w:lang w:val="bg-BG"/>
        </w:rPr>
        <w:br/>
        <w:t xml:space="preserve">   3.Организира школи, кръжоци и клубове по интереси.</w:t>
      </w:r>
      <w:r w:rsidR="00F45A00">
        <w:rPr>
          <w:sz w:val="28"/>
          <w:szCs w:val="28"/>
          <w:lang w:val="bg-BG"/>
        </w:rPr>
        <w:br/>
        <w:t xml:space="preserve">   4. Издирва, събира и разпространява знания за родния край.</w:t>
      </w:r>
      <w:r w:rsidR="00F45A00">
        <w:rPr>
          <w:sz w:val="28"/>
          <w:szCs w:val="28"/>
          <w:lang w:val="bg-BG"/>
        </w:rPr>
        <w:br/>
        <w:t xml:space="preserve">   5.Създава и съхранява музейни сбирки.</w:t>
      </w:r>
      <w:r w:rsidR="00F45A00">
        <w:rPr>
          <w:sz w:val="28"/>
          <w:szCs w:val="28"/>
          <w:lang w:val="bg-BG"/>
        </w:rPr>
        <w:br/>
        <w:t xml:space="preserve">   6.Извършване и на допълнителни дейности, подпомагащи изпълнението на основните им функции с изключение на използване на читалищните сгради за клубове с политически цели, за обсебването им от религиозни секти и други дейности, противоречащи на добрите нрави, националното самосъзнание и традиции.</w:t>
      </w:r>
      <w:r w:rsidR="00F45A00">
        <w:rPr>
          <w:sz w:val="28"/>
          <w:szCs w:val="28"/>
          <w:lang w:val="bg-BG"/>
        </w:rPr>
        <w:br/>
        <w:t xml:space="preserve">   7.Участва в разработване на проекти за финансиране.</w:t>
      </w:r>
      <w:r w:rsidR="00F45A00">
        <w:rPr>
          <w:sz w:val="28"/>
          <w:szCs w:val="28"/>
          <w:lang w:val="bg-BG"/>
        </w:rPr>
        <w:br/>
        <w:t xml:space="preserve">       Чл.5. За защита интересите си читалището може да членува в читалищни съюзи, като решението за това се взема от Общото събрание с квалифицирано мнозинство.</w:t>
      </w:r>
      <w:r w:rsidR="00F45A00">
        <w:rPr>
          <w:sz w:val="28"/>
          <w:szCs w:val="28"/>
          <w:lang w:val="bg-BG"/>
        </w:rPr>
        <w:br/>
      </w:r>
      <w:r w:rsidR="00F45A00">
        <w:rPr>
          <w:sz w:val="28"/>
          <w:szCs w:val="28"/>
          <w:lang w:val="bg-BG"/>
        </w:rPr>
        <w:br/>
      </w:r>
      <w:r w:rsidR="00F45A00" w:rsidRPr="00D25C40">
        <w:rPr>
          <w:b/>
          <w:sz w:val="36"/>
          <w:szCs w:val="36"/>
          <w:lang w:val="bg-BG"/>
        </w:rPr>
        <w:t xml:space="preserve">         Г л а в а  в т о р а</w:t>
      </w:r>
      <w:r w:rsidR="00F45A00" w:rsidRPr="00D25C40">
        <w:rPr>
          <w:b/>
          <w:sz w:val="36"/>
          <w:szCs w:val="36"/>
          <w:lang w:val="bg-BG"/>
        </w:rPr>
        <w:br/>
        <w:t xml:space="preserve">         ЧЛЕНСТВО,ПРАВА И ЗАДЪЛЖЕНИЯ</w:t>
      </w:r>
      <w:r w:rsidR="00F45A00" w:rsidRPr="00D25C40">
        <w:rPr>
          <w:b/>
          <w:sz w:val="36"/>
          <w:szCs w:val="36"/>
          <w:lang w:val="bg-BG"/>
        </w:rPr>
        <w:br/>
      </w:r>
      <w:r w:rsidR="00F45A00">
        <w:rPr>
          <w:sz w:val="28"/>
          <w:szCs w:val="28"/>
          <w:lang w:val="bg-BG"/>
        </w:rPr>
        <w:br/>
        <w:t xml:space="preserve">         </w:t>
      </w:r>
      <w:r w:rsidR="005E3FC0">
        <w:rPr>
          <w:sz w:val="28"/>
          <w:szCs w:val="28"/>
          <w:lang w:val="bg-BG"/>
        </w:rPr>
        <w:t>Чл.6. Членовете на читалището са индивидуални,колективни и почетни.</w:t>
      </w:r>
      <w:r w:rsidR="005E3FC0">
        <w:rPr>
          <w:sz w:val="28"/>
          <w:szCs w:val="28"/>
          <w:lang w:val="bg-BG"/>
        </w:rPr>
        <w:br/>
      </w:r>
      <w:r w:rsidR="005E3FC0">
        <w:rPr>
          <w:sz w:val="28"/>
          <w:szCs w:val="28"/>
          <w:lang w:val="bg-BG"/>
        </w:rPr>
        <w:lastRenderedPageBreak/>
        <w:t xml:space="preserve">         /1/. Индивидуалните членове на читалището се приемат на основание подадена молба до Председателя на читалищното настоятелство и се утвърждават на първото следващо събрание на Читалището, а колективните по предложение на читалищното настоятелство до ръководителя на съответния колектив, почетните с предложение до съответната личност.При съгласие от съответната страна първото общо събрание ги приема за членове на читалището.</w:t>
      </w:r>
      <w:r w:rsidR="005E3FC0">
        <w:rPr>
          <w:sz w:val="28"/>
          <w:szCs w:val="28"/>
          <w:lang w:val="bg-BG"/>
        </w:rPr>
        <w:br/>
        <w:t xml:space="preserve">         /2/.Индивидуалните членове на читалището са български граждани.Те биват действителни и спомагателни:</w:t>
      </w:r>
      <w:r w:rsidR="005E3FC0">
        <w:rPr>
          <w:sz w:val="28"/>
          <w:szCs w:val="28"/>
          <w:lang w:val="bg-BG"/>
        </w:rPr>
        <w:br/>
        <w:t xml:space="preserve">         1.Действителните членове са дееспособни лица, плащат редовно определения от устава членски внос за възрастни от 2,00 лв., а за останалите по 5,00 лв. на година и имат право на глас.</w:t>
      </w:r>
      <w:r w:rsidR="005E3FC0">
        <w:rPr>
          <w:sz w:val="28"/>
          <w:szCs w:val="28"/>
          <w:lang w:val="bg-BG"/>
        </w:rPr>
        <w:br/>
        <w:t xml:space="preserve">         2.Спомагателните членове са деца от 6 до 13 години нямат право да избират и да бъдат избирани в читалищното ръководство и имат съвещателен глас.</w:t>
      </w:r>
      <w:r w:rsidR="005E3FC0">
        <w:rPr>
          <w:sz w:val="28"/>
          <w:szCs w:val="28"/>
          <w:lang w:val="bg-BG"/>
        </w:rPr>
        <w:br/>
        <w:t xml:space="preserve">         /3/.</w:t>
      </w:r>
      <w:r w:rsidR="00C40417">
        <w:rPr>
          <w:sz w:val="28"/>
          <w:szCs w:val="28"/>
          <w:lang w:val="bg-BG"/>
        </w:rPr>
        <w:t>Колективните членове съдействат за осъществяване на целите на читалището, подпомагат дейностите, поддържането и обогатяването на материалната база и имат право на един глас.Колективните членове могат да бъдат:</w:t>
      </w:r>
      <w:r w:rsidR="00C40417">
        <w:rPr>
          <w:sz w:val="28"/>
          <w:szCs w:val="28"/>
          <w:lang w:val="bg-BG"/>
        </w:rPr>
        <w:br/>
        <w:t xml:space="preserve">         1.Професионални организации;</w:t>
      </w:r>
      <w:r w:rsidR="00C40417">
        <w:rPr>
          <w:sz w:val="28"/>
          <w:szCs w:val="28"/>
          <w:lang w:val="bg-BG"/>
        </w:rPr>
        <w:br/>
        <w:t xml:space="preserve">         2.Стопански организации;</w:t>
      </w:r>
      <w:r w:rsidR="00C40417">
        <w:rPr>
          <w:sz w:val="28"/>
          <w:szCs w:val="28"/>
          <w:lang w:val="bg-BG"/>
        </w:rPr>
        <w:br/>
        <w:t xml:space="preserve">         3.Търговски дружества;</w:t>
      </w:r>
      <w:r w:rsidR="00C40417">
        <w:rPr>
          <w:sz w:val="28"/>
          <w:szCs w:val="28"/>
          <w:lang w:val="bg-BG"/>
        </w:rPr>
        <w:br/>
        <w:t xml:space="preserve">         4.Кооперации и сдружения;“</w:t>
      </w:r>
      <w:r w:rsidR="00C40417">
        <w:rPr>
          <w:sz w:val="28"/>
          <w:szCs w:val="28"/>
          <w:lang w:val="bg-BG"/>
        </w:rPr>
        <w:br/>
        <w:t xml:space="preserve">         5.Културно – просветни и любителски клубове и творчески колективи.</w:t>
      </w:r>
      <w:r w:rsidR="00C40417">
        <w:rPr>
          <w:sz w:val="28"/>
          <w:szCs w:val="28"/>
          <w:lang w:val="bg-BG"/>
        </w:rPr>
        <w:br/>
        <w:t xml:space="preserve">         /4/.Почетни членове могат да бъдат български и чужди граждани с изключителни заслуги към читалището.</w:t>
      </w:r>
      <w:r w:rsidR="00C40417">
        <w:rPr>
          <w:sz w:val="28"/>
          <w:szCs w:val="28"/>
          <w:lang w:val="bg-BG"/>
        </w:rPr>
        <w:br/>
      </w:r>
      <w:r w:rsidR="00C40417" w:rsidRPr="00D25C40">
        <w:rPr>
          <w:sz w:val="36"/>
          <w:szCs w:val="36"/>
          <w:lang w:val="bg-BG"/>
        </w:rPr>
        <w:br/>
      </w:r>
      <w:r w:rsidR="00C40417" w:rsidRPr="00D25C40">
        <w:rPr>
          <w:b/>
          <w:sz w:val="36"/>
          <w:szCs w:val="36"/>
          <w:lang w:val="bg-BG"/>
        </w:rPr>
        <w:t xml:space="preserve">         Г л а в а  т р е т а</w:t>
      </w:r>
      <w:r w:rsidR="00C40417" w:rsidRPr="00D25C40">
        <w:rPr>
          <w:b/>
          <w:sz w:val="32"/>
          <w:szCs w:val="32"/>
          <w:lang w:val="bg-BG"/>
        </w:rPr>
        <w:t xml:space="preserve"> </w:t>
      </w:r>
      <w:r w:rsidR="00C40417" w:rsidRPr="00D25C40">
        <w:rPr>
          <w:b/>
          <w:sz w:val="32"/>
          <w:szCs w:val="32"/>
          <w:lang w:val="bg-BG"/>
        </w:rPr>
        <w:br/>
      </w:r>
      <w:r w:rsidR="00D25C40">
        <w:rPr>
          <w:b/>
          <w:sz w:val="36"/>
          <w:szCs w:val="36"/>
          <w:lang w:val="bg-BG"/>
        </w:rPr>
        <w:t xml:space="preserve">        </w:t>
      </w:r>
      <w:r w:rsidR="00C40417" w:rsidRPr="00D25C40">
        <w:rPr>
          <w:b/>
          <w:sz w:val="36"/>
          <w:szCs w:val="36"/>
          <w:lang w:val="bg-BG"/>
        </w:rPr>
        <w:t xml:space="preserve"> Управление</w:t>
      </w:r>
      <w:r w:rsidR="00C40417" w:rsidRPr="00D25C40">
        <w:rPr>
          <w:sz w:val="28"/>
          <w:szCs w:val="28"/>
          <w:lang w:val="bg-BG"/>
        </w:rPr>
        <w:br/>
      </w:r>
      <w:r w:rsidR="00C40417">
        <w:rPr>
          <w:sz w:val="28"/>
          <w:szCs w:val="28"/>
          <w:lang w:val="bg-BG"/>
        </w:rPr>
        <w:br/>
        <w:t xml:space="preserve">         Чл.7.Органи на управление на читалището са: Общото събрание, Настоятелството и Проверителната комисия.</w:t>
      </w:r>
      <w:r w:rsidR="00C40417">
        <w:rPr>
          <w:sz w:val="28"/>
          <w:szCs w:val="28"/>
          <w:lang w:val="bg-BG"/>
        </w:rPr>
        <w:br/>
      </w:r>
      <w:r w:rsidR="00C40417">
        <w:rPr>
          <w:sz w:val="28"/>
          <w:szCs w:val="28"/>
          <w:lang w:val="bg-BG"/>
        </w:rPr>
        <w:lastRenderedPageBreak/>
        <w:t xml:space="preserve">         Чл.8.Върховен орган на читалището е общото събрание.</w:t>
      </w:r>
      <w:r w:rsidR="00C40417">
        <w:rPr>
          <w:sz w:val="28"/>
          <w:szCs w:val="28"/>
          <w:lang w:val="bg-BG"/>
        </w:rPr>
        <w:br/>
        <w:t xml:space="preserve">        /2/.Общото събрание се състои от всички членове, имащи право на глас.</w:t>
      </w:r>
      <w:r w:rsidR="00C40417">
        <w:rPr>
          <w:sz w:val="28"/>
          <w:szCs w:val="28"/>
          <w:lang w:val="bg-BG"/>
        </w:rPr>
        <w:br/>
        <w:t xml:space="preserve">         Чл.9.Общото събрание:</w:t>
      </w:r>
      <w:r w:rsidR="00C40417">
        <w:rPr>
          <w:sz w:val="28"/>
          <w:szCs w:val="28"/>
          <w:lang w:val="bg-BG"/>
        </w:rPr>
        <w:br/>
        <w:t xml:space="preserve">         1.Изменя и допълва устава.</w:t>
      </w:r>
      <w:r w:rsidR="00C40417">
        <w:rPr>
          <w:sz w:val="28"/>
          <w:szCs w:val="28"/>
          <w:lang w:val="bg-BG"/>
        </w:rPr>
        <w:br/>
        <w:t xml:space="preserve">         2. Избира и освобождава членовете на настоятелството, проверителната комисия и председателя.</w:t>
      </w:r>
      <w:r w:rsidR="00C40417">
        <w:rPr>
          <w:sz w:val="28"/>
          <w:szCs w:val="28"/>
          <w:lang w:val="bg-BG"/>
        </w:rPr>
        <w:br/>
        <w:t xml:space="preserve">         3.Приема вътрешни актове, необходими за организацията на дейността на читалището.</w:t>
      </w:r>
      <w:r w:rsidR="00C40417">
        <w:rPr>
          <w:sz w:val="28"/>
          <w:szCs w:val="28"/>
          <w:lang w:val="bg-BG"/>
        </w:rPr>
        <w:br/>
        <w:t xml:space="preserve">         4.Приема/утвърждава/</w:t>
      </w:r>
      <w:r w:rsidR="006F055E">
        <w:rPr>
          <w:sz w:val="28"/>
          <w:szCs w:val="28"/>
          <w:lang w:val="bg-BG"/>
        </w:rPr>
        <w:t xml:space="preserve"> и изключва членове на читалището.</w:t>
      </w:r>
      <w:r w:rsidR="006F055E">
        <w:rPr>
          <w:sz w:val="28"/>
          <w:szCs w:val="28"/>
          <w:lang w:val="bg-BG"/>
        </w:rPr>
        <w:br/>
        <w:t xml:space="preserve">         5.Приема основни насоки на дейността на читалището.</w:t>
      </w:r>
      <w:r w:rsidR="006F055E">
        <w:rPr>
          <w:sz w:val="28"/>
          <w:szCs w:val="28"/>
          <w:lang w:val="bg-BG"/>
        </w:rPr>
        <w:br/>
        <w:t xml:space="preserve">         6.Взема решение за членуване или прекратяване членството в читалищни съюзи.</w:t>
      </w:r>
      <w:r w:rsidR="006F055E">
        <w:rPr>
          <w:sz w:val="28"/>
          <w:szCs w:val="28"/>
          <w:lang w:val="bg-BG"/>
        </w:rPr>
        <w:br/>
        <w:t xml:space="preserve">         7.Приема бюджета на читалището.</w:t>
      </w:r>
      <w:r w:rsidR="006F055E">
        <w:rPr>
          <w:sz w:val="28"/>
          <w:szCs w:val="28"/>
          <w:lang w:val="bg-BG"/>
        </w:rPr>
        <w:br/>
        <w:t xml:space="preserve">         8.Приема годишния отчет.</w:t>
      </w:r>
      <w:r w:rsidR="006F055E">
        <w:rPr>
          <w:sz w:val="28"/>
          <w:szCs w:val="28"/>
          <w:lang w:val="bg-BG"/>
        </w:rPr>
        <w:br/>
        <w:t xml:space="preserve">         9.Определя  размера на членския внос.</w:t>
      </w:r>
      <w:r w:rsidR="006F055E">
        <w:rPr>
          <w:sz w:val="28"/>
          <w:szCs w:val="28"/>
          <w:lang w:val="bg-BG"/>
        </w:rPr>
        <w:br/>
        <w:t xml:space="preserve">         10.Отменя решенията на органите на читалището.</w:t>
      </w:r>
      <w:r w:rsidR="006F055E">
        <w:rPr>
          <w:sz w:val="28"/>
          <w:szCs w:val="28"/>
          <w:lang w:val="bg-BG"/>
        </w:rPr>
        <w:br/>
        <w:t xml:space="preserve">         11.Взема решения за откриване на филиали на читалището след гласуване с общината.</w:t>
      </w:r>
      <w:r w:rsidR="006F055E">
        <w:rPr>
          <w:sz w:val="28"/>
          <w:szCs w:val="28"/>
          <w:lang w:val="bg-BG"/>
        </w:rPr>
        <w:br/>
        <w:t xml:space="preserve">         12.Взема решения за прекратяване на читалището.</w:t>
      </w:r>
      <w:r w:rsidR="006F055E">
        <w:rPr>
          <w:sz w:val="28"/>
          <w:szCs w:val="28"/>
          <w:lang w:val="bg-BG"/>
        </w:rPr>
        <w:br/>
        <w:t xml:space="preserve">         13. Взема решения за отнасян в съда на незаконосъобразни действия на ръководството или отделни читалищни членове.</w:t>
      </w:r>
      <w:r w:rsidR="006F055E">
        <w:rPr>
          <w:sz w:val="28"/>
          <w:szCs w:val="28"/>
          <w:lang w:val="bg-BG"/>
        </w:rPr>
        <w:br/>
        <w:t xml:space="preserve">         /2/. Решенията на Общото събрание са задължителни за всички органи на читалището.</w:t>
      </w:r>
      <w:r w:rsidR="006F055E">
        <w:rPr>
          <w:sz w:val="28"/>
          <w:szCs w:val="28"/>
          <w:lang w:val="bg-BG"/>
        </w:rPr>
        <w:br/>
        <w:t xml:space="preserve">         Чл.10. Общото събрание се свиква най – малко веднъж в годината.</w:t>
      </w:r>
      <w:r w:rsidR="006F055E">
        <w:rPr>
          <w:sz w:val="28"/>
          <w:szCs w:val="28"/>
          <w:lang w:val="bg-BG"/>
        </w:rPr>
        <w:br/>
        <w:t>Извънредно Общо събрание може да бъде свикано по решение на настоятелството, по искане на проверителната комисия или една трета от членовете на читалището.</w:t>
      </w:r>
      <w:r w:rsidR="006F055E">
        <w:rPr>
          <w:sz w:val="28"/>
          <w:szCs w:val="28"/>
          <w:lang w:val="bg-BG"/>
        </w:rPr>
        <w:br/>
        <w:t xml:space="preserve">         /2/.Поканата за събранието съдържа дневния ред, часа и мястото на провеждане и кой го свиква.Тя трябва да бъде получена не по </w:t>
      </w:r>
      <w:r w:rsidR="008D38F6">
        <w:rPr>
          <w:sz w:val="28"/>
          <w:szCs w:val="28"/>
          <w:lang w:val="bg-BG"/>
        </w:rPr>
        <w:t>–</w:t>
      </w:r>
      <w:r w:rsidR="006F055E">
        <w:rPr>
          <w:sz w:val="28"/>
          <w:szCs w:val="28"/>
          <w:lang w:val="bg-BG"/>
        </w:rPr>
        <w:t xml:space="preserve"> късно</w:t>
      </w:r>
      <w:r w:rsidR="008D38F6">
        <w:rPr>
          <w:sz w:val="28"/>
          <w:szCs w:val="28"/>
          <w:lang w:val="bg-BG"/>
        </w:rPr>
        <w:t xml:space="preserve"> от седем дни преди датата на провеждането.В същия срок на общо достъпни места трябва да бъде обявено и съобщение за събрание.</w:t>
      </w:r>
      <w:r w:rsidR="008D38F6">
        <w:rPr>
          <w:sz w:val="28"/>
          <w:szCs w:val="28"/>
          <w:lang w:val="bg-BG"/>
        </w:rPr>
        <w:br/>
        <w:t xml:space="preserve">         /3/. Общото събрание е законно, ако присъстват най – малко половината от имащи право на глас членове на читалището.При липса на кворум </w:t>
      </w:r>
      <w:r w:rsidR="008D38F6">
        <w:rPr>
          <w:sz w:val="28"/>
          <w:szCs w:val="28"/>
          <w:lang w:val="bg-BG"/>
        </w:rPr>
        <w:lastRenderedPageBreak/>
        <w:t>събранието се насрочва за друга дата не по – рано от една седмица.Тогава събранието е законно независимо от това колко членове се явят.</w:t>
      </w:r>
      <w:r w:rsidR="006A1DB3">
        <w:rPr>
          <w:sz w:val="28"/>
          <w:szCs w:val="28"/>
          <w:lang w:val="bg-BG"/>
        </w:rPr>
        <w:br/>
        <w:t xml:space="preserve">         /4/.Решенията по член 14 ал.1 т.1,т.4, т.10, т.11, и т.12 от ЗНЧ се вземат с мнозинство най – малко две трети от всички членове.Останалите решения се взимат с мнозинство половината от присъстващите членове.</w:t>
      </w:r>
      <w:r w:rsidR="006A1DB3">
        <w:rPr>
          <w:sz w:val="28"/>
          <w:szCs w:val="28"/>
          <w:lang w:val="bg-BG"/>
        </w:rPr>
        <w:br/>
        <w:t xml:space="preserve">         Чл.11.Ръководен орган на читалището е Настоятелството, което се състои от пет членове, избрани за срок от три години, които нямат роднински връзки помежду си до четвърта степен.</w:t>
      </w:r>
      <w:r w:rsidR="006A1DB3">
        <w:rPr>
          <w:sz w:val="28"/>
          <w:szCs w:val="28"/>
          <w:lang w:val="bg-BG"/>
        </w:rPr>
        <w:br/>
        <w:t xml:space="preserve">        /2/.Настоятелството:</w:t>
      </w:r>
      <w:r w:rsidR="006A1DB3">
        <w:rPr>
          <w:sz w:val="28"/>
          <w:szCs w:val="28"/>
          <w:lang w:val="bg-BG"/>
        </w:rPr>
        <w:br/>
        <w:t xml:space="preserve">         1.Свиква общото събрание;</w:t>
      </w:r>
      <w:r w:rsidR="006A1DB3">
        <w:rPr>
          <w:sz w:val="28"/>
          <w:szCs w:val="28"/>
          <w:lang w:val="bg-BG"/>
        </w:rPr>
        <w:br/>
        <w:t xml:space="preserve">         2.Осигурява изпълнението на решенията но ОС.</w:t>
      </w:r>
      <w:r w:rsidR="006A1DB3">
        <w:rPr>
          <w:sz w:val="28"/>
          <w:szCs w:val="28"/>
          <w:lang w:val="bg-BG"/>
        </w:rPr>
        <w:br/>
        <w:t xml:space="preserve">         3.Подготвя и внася в Общото събрание проект за бюджет на читалището и утв</w:t>
      </w:r>
      <w:r w:rsidR="00EC2FAC">
        <w:rPr>
          <w:sz w:val="28"/>
          <w:szCs w:val="28"/>
          <w:lang w:val="bg-BG"/>
        </w:rPr>
        <w:t>ърждава щата му;</w:t>
      </w:r>
      <w:r w:rsidR="00EC2FAC">
        <w:rPr>
          <w:sz w:val="28"/>
          <w:szCs w:val="28"/>
          <w:lang w:val="bg-BG"/>
        </w:rPr>
        <w:br/>
        <w:t xml:space="preserve">         4.Подготвя и внася в Общото събрание отчет за дейността на читалището за изтекъл период от една година;</w:t>
      </w:r>
      <w:r w:rsidR="00EC2FAC">
        <w:rPr>
          <w:sz w:val="28"/>
          <w:szCs w:val="28"/>
          <w:lang w:val="bg-BG"/>
        </w:rPr>
        <w:br/>
        <w:t xml:space="preserve">         5. Назначава секретаря на читалището и утвърждава длъжностната му характеристика;</w:t>
      </w:r>
      <w:r w:rsidR="00EC2FAC">
        <w:rPr>
          <w:sz w:val="28"/>
          <w:szCs w:val="28"/>
          <w:lang w:val="bg-BG"/>
        </w:rPr>
        <w:br/>
        <w:t xml:space="preserve">         6.Внася за приемане на Общото събрание молбите за членство;</w:t>
      </w:r>
      <w:r w:rsidR="00EC2FAC">
        <w:rPr>
          <w:sz w:val="28"/>
          <w:szCs w:val="28"/>
          <w:lang w:val="bg-BG"/>
        </w:rPr>
        <w:br/>
        <w:t xml:space="preserve">         /3/.Настоятелството взема решение с мнозинство 50 + 1 гласа за особено важни за институцията въпроси.</w:t>
      </w:r>
      <w:r w:rsidR="00EC2FAC">
        <w:rPr>
          <w:sz w:val="28"/>
          <w:szCs w:val="28"/>
          <w:lang w:val="bg-BG"/>
        </w:rPr>
        <w:br/>
        <w:t xml:space="preserve">         Чл.13./1/ Председателят на Читалището е член на Настоятелството и се избира от Общото събрание за срок от три години.</w:t>
      </w:r>
      <w:r w:rsidR="00EC2FAC">
        <w:rPr>
          <w:sz w:val="28"/>
          <w:szCs w:val="28"/>
          <w:lang w:val="bg-BG"/>
        </w:rPr>
        <w:br/>
        <w:t xml:space="preserve">         /2/.Председателят:</w:t>
      </w:r>
      <w:r w:rsidR="00EC2FAC">
        <w:rPr>
          <w:sz w:val="28"/>
          <w:szCs w:val="28"/>
          <w:lang w:val="bg-BG"/>
        </w:rPr>
        <w:br/>
        <w:t xml:space="preserve">         1. Организира дейността на читалището съобразно закона, устава и решенията на Общото събрание;</w:t>
      </w:r>
      <w:r w:rsidR="00EC2FAC">
        <w:rPr>
          <w:sz w:val="28"/>
          <w:szCs w:val="28"/>
          <w:lang w:val="bg-BG"/>
        </w:rPr>
        <w:br/>
        <w:t xml:space="preserve">         2.Представлява читалището;</w:t>
      </w:r>
      <w:r w:rsidR="00EC2FAC">
        <w:rPr>
          <w:sz w:val="28"/>
          <w:szCs w:val="28"/>
          <w:lang w:val="bg-BG"/>
        </w:rPr>
        <w:br/>
        <w:t xml:space="preserve">         3. Свиква и ръководи заседанията на настоятелството и председателства Общото събрание;</w:t>
      </w:r>
      <w:r w:rsidR="00EC2FAC">
        <w:rPr>
          <w:sz w:val="28"/>
          <w:szCs w:val="28"/>
          <w:lang w:val="bg-BG"/>
        </w:rPr>
        <w:br/>
        <w:t xml:space="preserve">         4. Ръководи текущата дейност на читалището;</w:t>
      </w:r>
      <w:r w:rsidR="00EC2FAC">
        <w:rPr>
          <w:sz w:val="28"/>
          <w:szCs w:val="28"/>
          <w:lang w:val="bg-BG"/>
        </w:rPr>
        <w:br/>
        <w:t xml:space="preserve">         5. Отчита дейността си пред настоятелството;</w:t>
      </w:r>
      <w:r w:rsidR="00EC2FAC">
        <w:rPr>
          <w:sz w:val="28"/>
          <w:szCs w:val="28"/>
          <w:lang w:val="bg-BG"/>
        </w:rPr>
        <w:br/>
        <w:t xml:space="preserve">         6. Сключва и прекратява трудовите договори със служителите съобразно с бюджета на читалището и въз основа на решение на настоятелството;</w:t>
      </w:r>
      <w:r w:rsidR="00EC2FAC">
        <w:rPr>
          <w:sz w:val="28"/>
          <w:szCs w:val="28"/>
          <w:lang w:val="bg-BG"/>
        </w:rPr>
        <w:br/>
        <w:t xml:space="preserve">         Чл.14./1/. Проверителната комисия се състои най – малко от трима </w:t>
      </w:r>
      <w:r w:rsidR="00EC2FAC">
        <w:rPr>
          <w:sz w:val="28"/>
          <w:szCs w:val="28"/>
          <w:lang w:val="bg-BG"/>
        </w:rPr>
        <w:lastRenderedPageBreak/>
        <w:t>членове,избрани за срок от три години.</w:t>
      </w:r>
      <w:r w:rsidR="00904711">
        <w:rPr>
          <w:sz w:val="28"/>
          <w:szCs w:val="28"/>
          <w:lang w:val="bg-BG"/>
        </w:rPr>
        <w:br/>
        <w:t xml:space="preserve">         /2/.Членове на проверителната комисия не могат да бъдат лица с родствени връзки по между си и членове на настоятелството, както и работещи по трудов договор в читалището.</w:t>
      </w:r>
      <w:r w:rsidR="00904711">
        <w:rPr>
          <w:sz w:val="28"/>
          <w:szCs w:val="28"/>
          <w:lang w:val="bg-BG"/>
        </w:rPr>
        <w:br/>
        <w:t xml:space="preserve">         /3/.Проверителната комисия осъществява контрол върху дейността на настоятелството и председателя на читалището по спазване на закона и устава, както и решенията на общото събрание.</w:t>
      </w:r>
      <w:r w:rsidR="00904711">
        <w:rPr>
          <w:sz w:val="28"/>
          <w:szCs w:val="28"/>
          <w:lang w:val="bg-BG"/>
        </w:rPr>
        <w:br/>
        <w:t xml:space="preserve">         /4/.</w:t>
      </w:r>
      <w:r w:rsidR="00281FFC">
        <w:rPr>
          <w:sz w:val="28"/>
          <w:szCs w:val="28"/>
          <w:lang w:val="bg-BG"/>
        </w:rPr>
        <w:t>При констатирани нарушения проверителната комисия уведомява общото събрание на читалището, а при данни за извършено престъпление – органите на прокуратурата.</w:t>
      </w:r>
      <w:r w:rsidR="00281FFC">
        <w:rPr>
          <w:sz w:val="28"/>
          <w:szCs w:val="28"/>
          <w:lang w:val="bg-BG"/>
        </w:rPr>
        <w:br/>
        <w:t xml:space="preserve">         Чл.15. Не могат да бъдат избирани за членове на настоятелството и проверителната комисия лица, които са осъждани на лишаване от свобода за умишлени престъпления от общ характер.</w:t>
      </w:r>
      <w:r w:rsidR="00281FFC">
        <w:rPr>
          <w:sz w:val="28"/>
          <w:szCs w:val="28"/>
          <w:lang w:val="bg-BG"/>
        </w:rPr>
        <w:br/>
      </w:r>
      <w:r w:rsidR="00281FFC" w:rsidRPr="00D25C40">
        <w:rPr>
          <w:b/>
          <w:sz w:val="32"/>
          <w:szCs w:val="32"/>
          <w:lang w:val="bg-BG"/>
        </w:rPr>
        <w:br/>
      </w:r>
      <w:r w:rsidR="00281FFC" w:rsidRPr="00D25C40">
        <w:rPr>
          <w:b/>
          <w:sz w:val="36"/>
          <w:szCs w:val="36"/>
          <w:lang w:val="bg-BG"/>
        </w:rPr>
        <w:t xml:space="preserve">         Г л а в а  ч е т в ъ р т а</w:t>
      </w:r>
      <w:r w:rsidR="00281FFC" w:rsidRPr="00D25C40">
        <w:rPr>
          <w:b/>
          <w:sz w:val="36"/>
          <w:szCs w:val="36"/>
          <w:lang w:val="bg-BG"/>
        </w:rPr>
        <w:br/>
        <w:t xml:space="preserve">         ИМУЩЕСТВО И ФИНАНСИРАНЕ</w:t>
      </w:r>
      <w:r w:rsidR="00281FFC" w:rsidRPr="00D25C40">
        <w:rPr>
          <w:sz w:val="28"/>
          <w:szCs w:val="28"/>
          <w:lang w:val="bg-BG"/>
        </w:rPr>
        <w:br/>
      </w:r>
      <w:r w:rsidR="00281FFC" w:rsidRPr="00D25C40">
        <w:rPr>
          <w:sz w:val="28"/>
          <w:szCs w:val="28"/>
          <w:lang w:val="bg-BG"/>
        </w:rPr>
        <w:br/>
      </w:r>
      <w:r w:rsidR="00281FFC">
        <w:rPr>
          <w:sz w:val="28"/>
          <w:szCs w:val="28"/>
          <w:lang w:val="bg-BG"/>
        </w:rPr>
        <w:t xml:space="preserve">         Чл.16. Имуществото на читалището се състои от права на собственост и други вещни права,вземания, ценни книжа и други права и вземания и задължения.</w:t>
      </w:r>
      <w:r w:rsidR="00281FFC">
        <w:rPr>
          <w:sz w:val="28"/>
          <w:szCs w:val="28"/>
          <w:lang w:val="bg-BG"/>
        </w:rPr>
        <w:br/>
        <w:t xml:space="preserve">         Чл.17. Читалищата набират средства от следните източници:</w:t>
      </w:r>
      <w:r w:rsidR="00281FFC">
        <w:rPr>
          <w:sz w:val="28"/>
          <w:szCs w:val="28"/>
          <w:lang w:val="bg-BG"/>
        </w:rPr>
        <w:br/>
        <w:t xml:space="preserve">         1.</w:t>
      </w:r>
      <w:r w:rsidR="00533430">
        <w:rPr>
          <w:sz w:val="28"/>
          <w:szCs w:val="28"/>
          <w:lang w:val="bg-BG"/>
        </w:rPr>
        <w:t>членски внос;</w:t>
      </w:r>
      <w:r w:rsidR="00533430">
        <w:rPr>
          <w:sz w:val="28"/>
          <w:szCs w:val="28"/>
          <w:lang w:val="bg-BG"/>
        </w:rPr>
        <w:br/>
        <w:t xml:space="preserve">         2.културно – просветна дейност;</w:t>
      </w:r>
      <w:r w:rsidR="00533430">
        <w:rPr>
          <w:sz w:val="28"/>
          <w:szCs w:val="28"/>
          <w:lang w:val="bg-BG"/>
        </w:rPr>
        <w:br/>
        <w:t xml:space="preserve">         3.субсидия от държавния и общински бюджет;</w:t>
      </w:r>
      <w:r w:rsidR="00533430">
        <w:rPr>
          <w:sz w:val="28"/>
          <w:szCs w:val="28"/>
          <w:lang w:val="bg-BG"/>
        </w:rPr>
        <w:br/>
        <w:t xml:space="preserve">         4.наеми от движимо и недвижимо имущество;</w:t>
      </w:r>
      <w:r w:rsidR="00533430">
        <w:rPr>
          <w:sz w:val="28"/>
          <w:szCs w:val="28"/>
          <w:lang w:val="bg-BG"/>
        </w:rPr>
        <w:br/>
        <w:t xml:space="preserve">         5.дарения и завещания;</w:t>
      </w:r>
      <w:r w:rsidR="00533430">
        <w:rPr>
          <w:sz w:val="28"/>
          <w:szCs w:val="28"/>
          <w:lang w:val="bg-BG"/>
        </w:rPr>
        <w:br/>
        <w:t xml:space="preserve">         6.други приходи;</w:t>
      </w:r>
    </w:p>
    <w:p w:rsidR="00533430" w:rsidRPr="00D25C40" w:rsidRDefault="00533430">
      <w:pPr>
        <w:rPr>
          <w:sz w:val="36"/>
          <w:szCs w:val="36"/>
          <w:lang w:val="bg-BG"/>
        </w:rPr>
      </w:pPr>
    </w:p>
    <w:p w:rsidR="00075B5D" w:rsidRPr="00533430" w:rsidRDefault="00533430">
      <w:pPr>
        <w:rPr>
          <w:sz w:val="28"/>
          <w:szCs w:val="28"/>
          <w:lang w:val="bg-BG"/>
        </w:rPr>
      </w:pPr>
      <w:r w:rsidRPr="00D25C40">
        <w:rPr>
          <w:b/>
          <w:sz w:val="36"/>
          <w:szCs w:val="36"/>
          <w:lang w:val="bg-BG"/>
        </w:rPr>
        <w:t xml:space="preserve">         Г л а в а  п е т а</w:t>
      </w:r>
      <w:r w:rsidRPr="00D25C40">
        <w:rPr>
          <w:b/>
          <w:sz w:val="36"/>
          <w:szCs w:val="36"/>
          <w:lang w:val="bg-BG"/>
        </w:rPr>
        <w:br/>
        <w:t xml:space="preserve">         ПРЕКРАТЯВЯНЕ</w:t>
      </w:r>
      <w:r w:rsidRPr="00D25C40">
        <w:rPr>
          <w:sz w:val="36"/>
          <w:szCs w:val="36"/>
          <w:lang w:val="bg-BG"/>
        </w:rPr>
        <w:br/>
      </w:r>
      <w:r w:rsidRPr="00D25C40">
        <w:rPr>
          <w:sz w:val="36"/>
          <w:szCs w:val="36"/>
          <w:lang w:val="bg-BG"/>
        </w:rPr>
        <w:lastRenderedPageBreak/>
        <w:br/>
      </w:r>
      <w:r>
        <w:rPr>
          <w:sz w:val="28"/>
          <w:szCs w:val="28"/>
          <w:lang w:val="bg-BG"/>
        </w:rPr>
        <w:t xml:space="preserve">         Чл.18./1/. Читалището може да бъде прекратено по решение на Общото събрание или с ликвидация по решение на Окръжен съд Благоевград, ако;</w:t>
      </w:r>
      <w:r>
        <w:rPr>
          <w:sz w:val="28"/>
          <w:szCs w:val="28"/>
          <w:lang w:val="bg-BG"/>
        </w:rPr>
        <w:br/>
        <w:t xml:space="preserve">         1.дейността му противоречи на закона, устава и добрите нрави;</w:t>
      </w:r>
      <w:r>
        <w:rPr>
          <w:sz w:val="28"/>
          <w:szCs w:val="28"/>
          <w:lang w:val="bg-BG"/>
        </w:rPr>
        <w:br/>
        <w:t xml:space="preserve">         2.имуществото му не се използва според целите и предмета на дейност на читалището;</w:t>
      </w:r>
      <w:r>
        <w:rPr>
          <w:sz w:val="28"/>
          <w:szCs w:val="28"/>
          <w:lang w:val="bg-BG"/>
        </w:rPr>
        <w:br/>
        <w:t xml:space="preserve">         3.налице е трайна невъзможност на читалището да действа;</w:t>
      </w:r>
      <w:r>
        <w:rPr>
          <w:sz w:val="28"/>
          <w:szCs w:val="28"/>
          <w:lang w:val="bg-BG"/>
        </w:rPr>
        <w:br/>
        <w:t xml:space="preserve">         /2/. Прекратяването на Читалището по Решение на Окръжен съд може да бъде поставено по искане на Министъра на културата и на Прокурора.</w:t>
      </w:r>
      <w:r>
        <w:rPr>
          <w:sz w:val="28"/>
          <w:szCs w:val="28"/>
          <w:lang w:val="bg-BG"/>
        </w:rPr>
        <w:br/>
        <w:t xml:space="preserve">         /3/.</w:t>
      </w:r>
      <w:r w:rsidR="00D25C40">
        <w:rPr>
          <w:sz w:val="28"/>
          <w:szCs w:val="28"/>
          <w:lang w:val="bg-BG"/>
        </w:rPr>
        <w:t>Прекратяването на Читалището по искане на Министъра на културата и на Прокурора се вписва служебно.</w:t>
      </w:r>
      <w:r w:rsidR="00D25C40">
        <w:rPr>
          <w:sz w:val="28"/>
          <w:szCs w:val="28"/>
          <w:lang w:val="bg-BG"/>
        </w:rPr>
        <w:br/>
        <w:t xml:space="preserve">         Чл.19. Активите на прекратеното читалище, останали след ликвидацията се разпределят между останалите читалища по ред, установен от Министерството на културата и Министерство на финансите.</w:t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</w:r>
      <w:r w:rsidR="00D25C40" w:rsidRPr="00D25C40">
        <w:rPr>
          <w:b/>
          <w:sz w:val="32"/>
          <w:szCs w:val="32"/>
          <w:lang w:val="bg-BG"/>
        </w:rPr>
        <w:t xml:space="preserve">         ДОПЪЛНИТЕЛНИ И ЗАКЛЮЧИТЕЛНИ РАЗПОРЕДБИ</w:t>
      </w:r>
      <w:r w:rsidR="00D25C40" w:rsidRPr="00D25C40">
        <w:rPr>
          <w:b/>
          <w:sz w:val="32"/>
          <w:szCs w:val="32"/>
          <w:lang w:val="bg-BG"/>
        </w:rPr>
        <w:br/>
      </w:r>
      <w:r w:rsidR="00D25C40" w:rsidRPr="00D25C40">
        <w:rPr>
          <w:b/>
          <w:sz w:val="32"/>
          <w:szCs w:val="32"/>
          <w:lang w:val="bg-BG"/>
        </w:rPr>
        <w:br/>
      </w:r>
      <w:r w:rsidR="00D25C40">
        <w:rPr>
          <w:sz w:val="28"/>
          <w:szCs w:val="28"/>
          <w:lang w:val="bg-BG"/>
        </w:rPr>
        <w:t>§ 1. Читалището има име, кръгъл печат, надпис Читалище” Климент Охридски” с.Илинденци.</w:t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  <w:t xml:space="preserve"> </w:t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  <w:t>Председател на Читалището:…………………………………..</w:t>
      </w:r>
      <w:r w:rsidR="00D25C40">
        <w:rPr>
          <w:sz w:val="28"/>
          <w:szCs w:val="28"/>
          <w:lang w:val="bg-BG"/>
        </w:rPr>
        <w:br/>
        <w:t xml:space="preserve"> </w:t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  <w:t xml:space="preserve">   /Д.</w:t>
      </w:r>
      <w:proofErr w:type="spellStart"/>
      <w:r w:rsidR="00D25C40">
        <w:rPr>
          <w:sz w:val="28"/>
          <w:szCs w:val="28"/>
          <w:lang w:val="bg-BG"/>
        </w:rPr>
        <w:t>Станишев</w:t>
      </w:r>
      <w:proofErr w:type="spellEnd"/>
      <w:r w:rsidR="00D25C4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 w:rsidR="00281FFC">
        <w:rPr>
          <w:sz w:val="28"/>
          <w:szCs w:val="28"/>
          <w:lang w:val="bg-BG"/>
        </w:rPr>
        <w:br/>
      </w:r>
      <w:r w:rsidR="00EC2FAC">
        <w:rPr>
          <w:sz w:val="28"/>
          <w:szCs w:val="28"/>
          <w:lang w:val="bg-BG"/>
        </w:rPr>
        <w:br/>
        <w:t xml:space="preserve">         </w:t>
      </w:r>
      <w:r w:rsidR="00EC2FAC">
        <w:rPr>
          <w:sz w:val="28"/>
          <w:szCs w:val="28"/>
          <w:lang w:val="bg-BG"/>
        </w:rPr>
        <w:br/>
        <w:t xml:space="preserve">         </w:t>
      </w:r>
      <w:r w:rsidR="00EC2FAC">
        <w:rPr>
          <w:sz w:val="28"/>
          <w:szCs w:val="28"/>
          <w:lang w:val="bg-BG"/>
        </w:rPr>
        <w:br/>
        <w:t xml:space="preserve">  </w:t>
      </w:r>
      <w:r w:rsidR="006A1DB3">
        <w:rPr>
          <w:sz w:val="28"/>
          <w:szCs w:val="28"/>
          <w:lang w:val="bg-BG"/>
        </w:rPr>
        <w:br/>
        <w:t xml:space="preserve">         </w:t>
      </w:r>
      <w:r w:rsidR="00075B5D">
        <w:rPr>
          <w:i/>
          <w:sz w:val="28"/>
          <w:szCs w:val="28"/>
          <w:lang w:val="bg-BG"/>
        </w:rPr>
        <w:br/>
      </w:r>
    </w:p>
    <w:sectPr w:rsidR="00075B5D" w:rsidRPr="005334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B5D"/>
    <w:rsid w:val="00075B5D"/>
    <w:rsid w:val="00281FFC"/>
    <w:rsid w:val="00337547"/>
    <w:rsid w:val="0036091D"/>
    <w:rsid w:val="00533430"/>
    <w:rsid w:val="005E3FC0"/>
    <w:rsid w:val="006A1DB3"/>
    <w:rsid w:val="006F055E"/>
    <w:rsid w:val="008D38F6"/>
    <w:rsid w:val="00903F36"/>
    <w:rsid w:val="00904711"/>
    <w:rsid w:val="009C77F4"/>
    <w:rsid w:val="00C40417"/>
    <w:rsid w:val="00D25C40"/>
    <w:rsid w:val="00EC2FAC"/>
    <w:rsid w:val="00F4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1356</Words>
  <Characters>8983</Characters>
  <Application>Microsoft Office Word</Application>
  <DocSecurity>0</DocSecurity>
  <Lines>816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2019-06-03T06:14:00Z</dcterms:created>
  <dcterms:modified xsi:type="dcterms:W3CDTF">2019-06-03T12:44:00Z</dcterms:modified>
</cp:coreProperties>
</file>