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4BB7" w:rsidRDefault="00124BB7">
      <w:pPr>
        <w:suppressAutoHyphens w:val="0"/>
        <w:spacing w:after="200"/>
        <w:rPr>
          <w:rFonts w:ascii="Calibri" w:eastAsia="Calibri" w:hAnsi="Calibri" w:cs="Calibri"/>
          <w:b/>
          <w:sz w:val="36"/>
          <w:szCs w:val="36"/>
          <w:u w:val="double"/>
        </w:rPr>
      </w:pPr>
    </w:p>
    <w:p w:rsidR="00124BB7" w:rsidRDefault="00D109F3">
      <w:pPr>
        <w:suppressAutoHyphens w:val="0"/>
        <w:spacing w:after="20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36"/>
          <w:szCs w:val="36"/>
          <w:u w:val="double"/>
          <w:lang w:val="en-US"/>
        </w:rPr>
        <w:t>СНЦ „НАРОДНО ЧИТАЛИЩЕ РОМА - ВАЗОВО - 2007год.”</w:t>
      </w:r>
    </w:p>
    <w:p w:rsidR="00124BB7" w:rsidRDefault="00D109F3">
      <w:pPr>
        <w:suppressAutoHyphens w:val="0"/>
        <w:spacing w:after="200"/>
      </w:pPr>
      <w:r>
        <w:rPr>
          <w:rFonts w:ascii="Calibri" w:eastAsia="Calibri" w:hAnsi="Calibri" w:cs="Calibri"/>
          <w:b/>
          <w:sz w:val="20"/>
          <w:szCs w:val="20"/>
        </w:rPr>
        <w:t xml:space="preserve">обл. Разград , общ. Исперих , с. Вазово 7422, ул. “Ал. Станболийски”№8а GSM; 0882 555 641 </w:t>
      </w:r>
      <w:hyperlink r:id="rId7" w:history="1">
        <w:r>
          <w:rPr>
            <w:rStyle w:val="a4"/>
            <w:rFonts w:ascii="Calibri" w:eastAsia="Calibri" w:hAnsi="Calibri" w:cs="Calibri"/>
            <w:b/>
            <w:color w:val="0000FF"/>
            <w:sz w:val="20"/>
            <w:szCs w:val="20"/>
          </w:rPr>
          <w:t>roma_vazovo@abv.bg</w:t>
        </w:r>
      </w:hyperlink>
      <w:r>
        <w:rPr>
          <w:rFonts w:ascii="Calibri" w:eastAsia="Calibri" w:hAnsi="Calibri" w:cs="Calibri"/>
          <w:b/>
          <w:sz w:val="20"/>
          <w:szCs w:val="20"/>
        </w:rPr>
        <w:t xml:space="preserve">,  </w:t>
      </w:r>
      <w:hyperlink r:id="rId8" w:history="1">
        <w:r>
          <w:rPr>
            <w:rStyle w:val="a4"/>
            <w:rFonts w:ascii="Calibri" w:eastAsia="Calibri" w:hAnsi="Calibri" w:cs="Calibri"/>
            <w:b/>
            <w:color w:val="0000FF"/>
            <w:sz w:val="20"/>
            <w:szCs w:val="20"/>
          </w:rPr>
          <w:t>info@romavazovobg.org</w:t>
        </w:r>
      </w:hyperlink>
      <w:r>
        <w:rPr>
          <w:rFonts w:ascii="Liberation Serif" w:eastAsia="SimSun" w:hAnsi="Liberation Serif" w:cs="Liberation Serif"/>
          <w:lang w:eastAsia="hi-IN" w:bidi="hi-IN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 xml:space="preserve">wep site </w:t>
      </w:r>
      <w:hyperlink r:id="rId9" w:history="1">
        <w:r>
          <w:rPr>
            <w:rStyle w:val="a4"/>
            <w:rFonts w:ascii="Calibri" w:eastAsia="Calibri" w:hAnsi="Calibri" w:cs="Calibri"/>
            <w:b/>
            <w:color w:val="0000FF"/>
            <w:sz w:val="20"/>
            <w:szCs w:val="20"/>
          </w:rPr>
          <w:t>http://www.roma-vazovo.or</w:t>
        </w:r>
        <w:r>
          <w:rPr>
            <w:rStyle w:val="a4"/>
            <w:rFonts w:ascii="Calibri" w:eastAsia="Calibri" w:hAnsi="Calibri" w:cs="Calibri"/>
            <w:b/>
            <w:color w:val="0000FF"/>
            <w:sz w:val="20"/>
            <w:szCs w:val="20"/>
            <w:lang w:val="en-US"/>
          </w:rPr>
          <w:t>g</w:t>
        </w:r>
      </w:hyperlink>
    </w:p>
    <w:p w:rsidR="00124BB7" w:rsidRDefault="00124BB7"/>
    <w:p w:rsidR="00124BB7" w:rsidRDefault="00124BB7"/>
    <w:p w:rsidR="00124BB7" w:rsidRDefault="00124BB7"/>
    <w:p w:rsidR="00124BB7" w:rsidRDefault="00D109F3">
      <w:pPr>
        <w:jc w:val="center"/>
        <w:rPr>
          <w:color w:val="000000"/>
        </w:rPr>
      </w:pPr>
      <w:r>
        <w:rPr>
          <w:bCs/>
          <w:color w:val="000000"/>
          <w:sz w:val="28"/>
          <w:szCs w:val="30"/>
        </w:rPr>
        <w:t>ОТЧЕТЕН ДОКЛАД</w:t>
      </w:r>
    </w:p>
    <w:p w:rsidR="00124BB7" w:rsidRDefault="00D109F3">
      <w:pPr>
        <w:jc w:val="center"/>
        <w:rPr>
          <w:color w:val="000000"/>
        </w:rPr>
      </w:pPr>
      <w:r>
        <w:rPr>
          <w:color w:val="000000"/>
        </w:rPr>
        <w:t xml:space="preserve">За дейността на </w:t>
      </w:r>
      <w:r w:rsidR="004A5648">
        <w:rPr>
          <w:color w:val="000000"/>
        </w:rPr>
        <w:t>читалището за периода 01.01.2018г. – 31.12.2018</w:t>
      </w:r>
      <w:r>
        <w:rPr>
          <w:color w:val="000000"/>
        </w:rPr>
        <w:t>г.</w:t>
      </w:r>
    </w:p>
    <w:p w:rsidR="00124BB7" w:rsidRDefault="00124BB7">
      <w:pPr>
        <w:rPr>
          <w:color w:val="000000"/>
        </w:rPr>
      </w:pPr>
    </w:p>
    <w:p w:rsidR="00124BB7" w:rsidRDefault="00124BB7">
      <w:pPr>
        <w:rPr>
          <w:color w:val="000000"/>
        </w:rPr>
      </w:pPr>
    </w:p>
    <w:p w:rsidR="00124BB7" w:rsidRDefault="00124BB7">
      <w:pPr>
        <w:rPr>
          <w:color w:val="000000"/>
        </w:rPr>
      </w:pPr>
    </w:p>
    <w:p w:rsidR="00124BB7" w:rsidRDefault="00D109F3">
      <w:pPr>
        <w:rPr>
          <w:color w:val="000000"/>
        </w:rPr>
      </w:pPr>
      <w:r>
        <w:rPr>
          <w:color w:val="000000"/>
        </w:rPr>
        <w:t>Уважаеми членове на Общото събрание,</w:t>
      </w:r>
    </w:p>
    <w:p w:rsidR="00124BB7" w:rsidRDefault="00D109F3">
      <w:pPr>
        <w:rPr>
          <w:color w:val="000000"/>
        </w:rPr>
      </w:pPr>
      <w:r>
        <w:rPr>
          <w:color w:val="000000"/>
        </w:rPr>
        <w:t>Дами и Господа,</w:t>
      </w:r>
    </w:p>
    <w:p w:rsidR="00124BB7" w:rsidRDefault="00124BB7">
      <w:pPr>
        <w:rPr>
          <w:color w:val="000000"/>
        </w:rPr>
      </w:pPr>
    </w:p>
    <w:p w:rsidR="00124BB7" w:rsidRDefault="00124BB7">
      <w:pPr>
        <w:rPr>
          <w:color w:val="000000"/>
        </w:rPr>
      </w:pPr>
    </w:p>
    <w:p w:rsidR="00124BB7" w:rsidRDefault="00D109F3">
      <w:pPr>
        <w:rPr>
          <w:color w:val="000000"/>
        </w:rPr>
      </w:pPr>
      <w:r>
        <w:rPr>
          <w:color w:val="000000"/>
        </w:rPr>
        <w:t>„Народно Читалище Рома – Вазово – 2007г.” е нова организация в обществения и културен живот на с.Вазово.</w:t>
      </w:r>
    </w:p>
    <w:p w:rsidR="00124BB7" w:rsidRDefault="00D109F3">
      <w:pPr>
        <w:rPr>
          <w:color w:val="000000"/>
        </w:rPr>
      </w:pPr>
      <w:r>
        <w:rPr>
          <w:color w:val="000000"/>
        </w:rPr>
        <w:t>Читалището е самоуправляващо се сдружение със статут на юридическо лице, което същевременно изпълнява и държавни културно-просветна дейност в населеното място.</w:t>
      </w:r>
    </w:p>
    <w:p w:rsidR="00124BB7" w:rsidRDefault="00D109F3">
      <w:pPr>
        <w:rPr>
          <w:color w:val="000000"/>
        </w:rPr>
      </w:pPr>
      <w:r>
        <w:rPr>
          <w:color w:val="000000"/>
        </w:rPr>
        <w:t>Читалището разнообразява културния живот на жителите в с. Вазово, провежда неформално обучения  в свободното време на деца, младежи и самодейци в селото.</w:t>
      </w:r>
    </w:p>
    <w:p w:rsidR="00124BB7" w:rsidRDefault="00D109F3">
      <w:pPr>
        <w:rPr>
          <w:color w:val="000000"/>
        </w:rPr>
      </w:pPr>
      <w:r>
        <w:rPr>
          <w:color w:val="000000"/>
        </w:rPr>
        <w:t>Осъществява дейности за разрешаване на социални и здравни проблеми на жителите в с. Вазово, като организира беседи за млади майки и жени за предпазване от заразни болести, за пр</w:t>
      </w:r>
      <w:r w:rsidR="004A5648">
        <w:rPr>
          <w:color w:val="000000"/>
        </w:rPr>
        <w:t>едпазване от нежелана бременност</w:t>
      </w:r>
      <w:r>
        <w:rPr>
          <w:color w:val="000000"/>
        </w:rPr>
        <w:t>, за здравословно хранене и др.</w:t>
      </w:r>
    </w:p>
    <w:p w:rsidR="00124BB7" w:rsidRDefault="004A5648">
      <w:pPr>
        <w:rPr>
          <w:color w:val="000000"/>
        </w:rPr>
      </w:pPr>
      <w:r>
        <w:rPr>
          <w:color w:val="000000"/>
        </w:rPr>
        <w:t>През изминалата 2018</w:t>
      </w:r>
      <w:r w:rsidR="00D109F3">
        <w:rPr>
          <w:color w:val="000000"/>
        </w:rPr>
        <w:t>г. Читалището осъществи голяма част от планиранит</w:t>
      </w:r>
      <w:r>
        <w:rPr>
          <w:color w:val="000000"/>
        </w:rPr>
        <w:t>е дейности и усилено работи в сф</w:t>
      </w:r>
      <w:r w:rsidR="00D109F3">
        <w:rPr>
          <w:color w:val="000000"/>
        </w:rPr>
        <w:t xml:space="preserve">ерата на образование , като </w:t>
      </w:r>
      <w:r>
        <w:rPr>
          <w:color w:val="000000"/>
        </w:rPr>
        <w:t xml:space="preserve">проведе периодични срещи и </w:t>
      </w:r>
      <w:r w:rsidR="00D109F3">
        <w:rPr>
          <w:color w:val="000000"/>
        </w:rPr>
        <w:t xml:space="preserve">осигури средства за </w:t>
      </w:r>
      <w:r>
        <w:rPr>
          <w:color w:val="000000"/>
        </w:rPr>
        <w:t>закупуване на учебници на ученици в средните училища</w:t>
      </w:r>
      <w:r w:rsidR="00D109F3">
        <w:rPr>
          <w:color w:val="000000"/>
        </w:rPr>
        <w:t>.</w:t>
      </w:r>
    </w:p>
    <w:p w:rsidR="00124BB7" w:rsidRDefault="00D109F3">
      <w:pPr>
        <w:rPr>
          <w:color w:val="000000"/>
        </w:rPr>
      </w:pPr>
      <w:r>
        <w:rPr>
          <w:color w:val="000000"/>
        </w:rPr>
        <w:t>Читалището развива  дейност насочена към ученици и родителите на учениците от  с.Вазово,</w:t>
      </w:r>
      <w:r>
        <w:t xml:space="preserve"> с цел превенция на ранно отпадане от училище с цел встъпване в брак,</w:t>
      </w:r>
      <w:r>
        <w:rPr>
          <w:color w:val="000000"/>
        </w:rPr>
        <w:t xml:space="preserve"> като  стимулира да се образоват и води ежедневни усилия за образоването на възрас</w:t>
      </w:r>
      <w:r w:rsidR="004A5648">
        <w:rPr>
          <w:color w:val="000000"/>
        </w:rPr>
        <w:t>т</w:t>
      </w:r>
      <w:r>
        <w:rPr>
          <w:color w:val="000000"/>
        </w:rPr>
        <w:t>ните, чрез записване в задочна форма за завършване на основно</w:t>
      </w:r>
      <w:r w:rsidR="004A5648">
        <w:rPr>
          <w:color w:val="000000"/>
        </w:rPr>
        <w:t xml:space="preserve"> и средно</w:t>
      </w:r>
      <w:r>
        <w:rPr>
          <w:color w:val="000000"/>
        </w:rPr>
        <w:t xml:space="preserve"> образование, </w:t>
      </w:r>
      <w:r w:rsidR="004A5648">
        <w:rPr>
          <w:color w:val="000000"/>
        </w:rPr>
        <w:t xml:space="preserve"> работи много успешно с  училищните</w:t>
      </w:r>
      <w:r>
        <w:rPr>
          <w:color w:val="000000"/>
        </w:rPr>
        <w:t xml:space="preserve"> колектив</w:t>
      </w:r>
      <w:r w:rsidR="004A5648">
        <w:rPr>
          <w:color w:val="000000"/>
        </w:rPr>
        <w:t>и</w:t>
      </w:r>
      <w:r>
        <w:rPr>
          <w:color w:val="000000"/>
        </w:rPr>
        <w:t xml:space="preserve"> за връщане на отпадналите деца в училище</w:t>
      </w:r>
      <w:r w:rsidR="004A5648">
        <w:rPr>
          <w:color w:val="000000"/>
        </w:rPr>
        <w:t xml:space="preserve"> от с. Вазово</w:t>
      </w:r>
      <w:r>
        <w:rPr>
          <w:color w:val="000000"/>
        </w:rPr>
        <w:t xml:space="preserve">. </w:t>
      </w:r>
    </w:p>
    <w:p w:rsidR="00124BB7" w:rsidRDefault="00D109F3">
      <w:pPr>
        <w:rPr>
          <w:color w:val="000000"/>
        </w:rPr>
      </w:pPr>
      <w:r>
        <w:rPr>
          <w:color w:val="000000"/>
        </w:rPr>
        <w:t>Правим всичко това защото осъзнаваме, че пътя на тяхното развитие минава през образованието.</w:t>
      </w:r>
    </w:p>
    <w:p w:rsidR="00124BB7" w:rsidRDefault="00D109F3">
      <w:pPr>
        <w:rPr>
          <w:color w:val="000000"/>
        </w:rPr>
      </w:pPr>
      <w:r>
        <w:rPr>
          <w:color w:val="000000"/>
        </w:rPr>
        <w:t>Тази година също успяхме да осъществим  дейности за общо честване на празници, чествахме мартенски празници първи, 8-ми март, 8-ми Април /международен ден на ром</w:t>
      </w:r>
      <w:r w:rsidR="00C16131">
        <w:rPr>
          <w:color w:val="000000"/>
        </w:rPr>
        <w:t>ите/, „Велик ден“/21 април/, Гергьов</w:t>
      </w:r>
      <w:r>
        <w:rPr>
          <w:color w:val="000000"/>
        </w:rPr>
        <w:t xml:space="preserve">ден /6 май/, Рамазан Байрям, като организирахме представления и чествания на тези празници. </w:t>
      </w:r>
    </w:p>
    <w:p w:rsidR="00124BB7" w:rsidRDefault="00D109F3">
      <w:pPr>
        <w:rPr>
          <w:color w:val="000000"/>
        </w:rPr>
      </w:pPr>
      <w:r>
        <w:rPr>
          <w:color w:val="000000"/>
        </w:rPr>
        <w:t xml:space="preserve">Читалището участва в първи учебен ден 15-ти Септември, организира викторина, футболна среща между класовете, тенис на маса.  </w:t>
      </w:r>
    </w:p>
    <w:p w:rsidR="00124BB7" w:rsidRDefault="00D109F3">
      <w:pPr>
        <w:rPr>
          <w:color w:val="000000"/>
        </w:rPr>
      </w:pPr>
      <w:r>
        <w:rPr>
          <w:color w:val="000000"/>
        </w:rPr>
        <w:t>Голяма част от планираните дейности бяха изпълнени, но не успяхме да осъществим част от заложените дейности поради ограничения бюджет, но все пак се надяваме тази година да осъществим желаните проекти и планираните дейности.</w:t>
      </w:r>
    </w:p>
    <w:p w:rsidR="00124BB7" w:rsidRDefault="00124BB7">
      <w:pPr>
        <w:rPr>
          <w:color w:val="000000"/>
        </w:rPr>
      </w:pPr>
    </w:p>
    <w:p w:rsidR="00124BB7" w:rsidRDefault="00C16131">
      <w:pPr>
        <w:rPr>
          <w:color w:val="000000"/>
        </w:rPr>
      </w:pPr>
      <w:r>
        <w:rPr>
          <w:color w:val="000000"/>
        </w:rPr>
        <w:t>През изминалата 2018</w:t>
      </w:r>
      <w:r w:rsidR="00D109F3">
        <w:rPr>
          <w:color w:val="000000"/>
        </w:rPr>
        <w:t xml:space="preserve">г. Читалищното Настоятелство работи усилено и бяха взети много важни решения относно дейността на читалището на местно, регионално и </w:t>
      </w:r>
      <w:r w:rsidR="00D109F3">
        <w:rPr>
          <w:color w:val="000000"/>
        </w:rPr>
        <w:lastRenderedPageBreak/>
        <w:t>национално ниво, на местно ниво. Държа да подчертая добрите ни партньори в името на кметство с. Вазово, ЦДГ”Кокиче”с.Вазово и ОУ”Н.Й.Вапцаров”с.Вазово,</w:t>
      </w:r>
    </w:p>
    <w:p w:rsidR="00124BB7" w:rsidRDefault="00D109F3">
      <w:pPr>
        <w:rPr>
          <w:color w:val="000000"/>
        </w:rPr>
      </w:pPr>
      <w:r>
        <w:rPr>
          <w:color w:val="000000"/>
        </w:rPr>
        <w:t>на общинско ниво много добре си партнираме с МИГ – Исперих, Община Исперих, Д”БТ”гр. Исперих</w:t>
      </w:r>
    </w:p>
    <w:p w:rsidR="00124BB7" w:rsidRDefault="00D109F3">
      <w:r>
        <w:rPr>
          <w:color w:val="000000"/>
        </w:rPr>
        <w:t xml:space="preserve"> на регионално ниво наши добри партньори са „Асоциация Интегро „ гр. Разград , </w:t>
      </w:r>
      <w:r w:rsidR="00C16131">
        <w:rPr>
          <w:color w:val="000000"/>
        </w:rPr>
        <w:t>, „Майчи</w:t>
      </w:r>
      <w:r>
        <w:rPr>
          <w:color w:val="000000"/>
        </w:rPr>
        <w:t>н Център“ гр. Разград, а на национално ниво работим с Институт отворено общество - гр.София , „ Фондация здравни проблеми на малцинствата“ гр. София  и сме член на национална мрежа „ ИНТЕЛЕКТ”.</w:t>
      </w:r>
    </w:p>
    <w:p w:rsidR="00124BB7" w:rsidRDefault="00124BB7"/>
    <w:p w:rsidR="00124BB7" w:rsidRDefault="00D109F3">
      <w:pPr>
        <w:rPr>
          <w:color w:val="000000"/>
        </w:rPr>
      </w:pPr>
      <w:r>
        <w:rPr>
          <w:color w:val="000000"/>
        </w:rPr>
        <w:t>БЛАГОДАРЕНИЕ НА ТЕЗИ ПАРТНЬОРСТВА ЧИТАЛИЩЕТО ОСЪЩЕСТВЯВА СВОИТЕ ДЕЙНОСТИ ПО УСПЕШНО.</w:t>
      </w:r>
    </w:p>
    <w:p w:rsidR="00124BB7" w:rsidRDefault="00124BB7">
      <w:pPr>
        <w:rPr>
          <w:color w:val="000000"/>
        </w:rPr>
      </w:pPr>
    </w:p>
    <w:p w:rsidR="00124BB7" w:rsidRDefault="00D109F3">
      <w:pPr>
        <w:rPr>
          <w:color w:val="000000"/>
        </w:rPr>
      </w:pPr>
      <w:r>
        <w:rPr>
          <w:color w:val="000000"/>
        </w:rPr>
        <w:t xml:space="preserve">Дългосрочна цел на СНЦ „НЧ Рома-Вазово 2007 г.” е подобряване достъпа на жителите от село Вазово до културни, информационно-образователни, спортни и свързани със свободното време и отдиха услуги.  </w:t>
      </w:r>
    </w:p>
    <w:p w:rsidR="00124BB7" w:rsidRDefault="00D109F3">
      <w:pPr>
        <w:rPr>
          <w:color w:val="000000"/>
        </w:rPr>
      </w:pPr>
      <w:r>
        <w:rPr>
          <w:color w:val="000000"/>
        </w:rPr>
        <w:t>Освен традиционните дейности като  любителски колективи, школи по изкуства и чужди езици, Читалището разработва и други дейности с особена значимост за местната общност: лектории и информация по проблемите на безработицата, болестите на модерното общество - СПИН, рак, екологични проблеми, възпитание на децата, ролята на жената в деловите и управленски процеси, провежда обучения в зависимост от възможностите и нуждите н</w:t>
      </w:r>
      <w:r w:rsidR="00C16131">
        <w:rPr>
          <w:color w:val="000000"/>
        </w:rPr>
        <w:t>а населението: компютърна грамо</w:t>
      </w:r>
      <w:r>
        <w:rPr>
          <w:color w:val="000000"/>
        </w:rPr>
        <w:t>тност, лекции по разясняване законите на страната, обслужва хора</w:t>
      </w:r>
      <w:r w:rsidR="00C16131">
        <w:rPr>
          <w:color w:val="000000"/>
        </w:rPr>
        <w:t xml:space="preserve"> в неравностойно положение, включително</w:t>
      </w:r>
      <w:r>
        <w:rPr>
          <w:color w:val="000000"/>
        </w:rPr>
        <w:t xml:space="preserve"> и с увреждания.</w:t>
      </w:r>
    </w:p>
    <w:p w:rsidR="00124BB7" w:rsidRDefault="00D109F3">
      <w:pPr>
        <w:rPr>
          <w:color w:val="000000"/>
        </w:rPr>
      </w:pPr>
      <w:r>
        <w:rPr>
          <w:color w:val="000000"/>
        </w:rPr>
        <w:t>Конкретните цели, които Читалището си поставя са:</w:t>
      </w:r>
    </w:p>
    <w:p w:rsidR="00124BB7" w:rsidRDefault="00D109F3">
      <w:pPr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 xml:space="preserve">   Създаване на по-добри условия за иници</w:t>
      </w:r>
      <w:r w:rsidR="00C16131">
        <w:rPr>
          <w:color w:val="000000"/>
        </w:rPr>
        <w:t>и</w:t>
      </w:r>
      <w:r>
        <w:rPr>
          <w:color w:val="000000"/>
        </w:rPr>
        <w:t xml:space="preserve">ране и провеждане на по-качествени и разнообразни културни развлечения за жителите на с. Вазово и близките население места </w:t>
      </w:r>
      <w:r w:rsidR="00C16131">
        <w:rPr>
          <w:color w:val="000000"/>
        </w:rPr>
        <w:t>.</w:t>
      </w:r>
    </w:p>
    <w:p w:rsidR="00124BB7" w:rsidRDefault="00D109F3">
      <w:pPr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 xml:space="preserve">    Подобряване достъпа на населението до качествени и разнообразни културни услуги и прояви;</w:t>
      </w:r>
    </w:p>
    <w:p w:rsidR="00124BB7" w:rsidRDefault="00D109F3">
      <w:pPr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Повишаване привлекателността и създаване на условия за привличане на инвестиции и намаляване миграционните процеси;</w:t>
      </w:r>
    </w:p>
    <w:p w:rsidR="00124BB7" w:rsidRDefault="00124BB7">
      <w:pPr>
        <w:rPr>
          <w:color w:val="000000"/>
        </w:rPr>
      </w:pPr>
    </w:p>
    <w:p w:rsidR="00124BB7" w:rsidRDefault="00D109F3">
      <w:pPr>
        <w:rPr>
          <w:color w:val="000000"/>
        </w:rPr>
      </w:pPr>
      <w:r>
        <w:rPr>
          <w:color w:val="000000"/>
        </w:rPr>
        <w:t>Читалищната институция се затвърди като културен център на</w:t>
      </w:r>
      <w:r w:rsidR="0023452F">
        <w:rPr>
          <w:color w:val="000000"/>
        </w:rPr>
        <w:t xml:space="preserve"> общността.  Реализирането </w:t>
      </w:r>
      <w:r>
        <w:rPr>
          <w:color w:val="000000"/>
        </w:rPr>
        <w:t xml:space="preserve"> създаде по-добри възможности </w:t>
      </w:r>
      <w:r w:rsidR="0023452F">
        <w:rPr>
          <w:color w:val="000000"/>
        </w:rPr>
        <w:t>за културни изяви на хората, създав</w:t>
      </w:r>
      <w:r>
        <w:rPr>
          <w:color w:val="000000"/>
        </w:rPr>
        <w:t xml:space="preserve">ат </w:t>
      </w:r>
      <w:r w:rsidR="0023452F">
        <w:rPr>
          <w:color w:val="000000"/>
        </w:rPr>
        <w:t xml:space="preserve">се </w:t>
      </w:r>
      <w:r>
        <w:rPr>
          <w:color w:val="000000"/>
        </w:rPr>
        <w:t>условия за развитие на творчески дейности, разгръщане на творческия потенциал на децата, младежите и възрастните хора, участници в клубовете и ш</w:t>
      </w:r>
      <w:r w:rsidR="0023452F">
        <w:rPr>
          <w:color w:val="000000"/>
        </w:rPr>
        <w:t>колите на Читалището, като</w:t>
      </w:r>
      <w:r>
        <w:rPr>
          <w:color w:val="000000"/>
        </w:rPr>
        <w:t xml:space="preserve"> се даде възможност за изяви с културно, творческо и обществ</w:t>
      </w:r>
      <w:r w:rsidR="0023452F">
        <w:rPr>
          <w:color w:val="000000"/>
        </w:rPr>
        <w:t xml:space="preserve">ено значение. Дейностите </w:t>
      </w:r>
      <w:r>
        <w:rPr>
          <w:color w:val="000000"/>
        </w:rPr>
        <w:t>дове</w:t>
      </w:r>
      <w:r w:rsidR="0023452F">
        <w:rPr>
          <w:color w:val="000000"/>
        </w:rPr>
        <w:t>ж</w:t>
      </w:r>
      <w:r>
        <w:rPr>
          <w:color w:val="000000"/>
        </w:rPr>
        <w:t>дат до подобряване качеството на живот с предлагане на по-добри условия за провеждане на културни мероприятия, културни и творчески прояви от различен тип, провеждането на разноо</w:t>
      </w:r>
      <w:r w:rsidR="0023452F">
        <w:rPr>
          <w:color w:val="000000"/>
        </w:rPr>
        <w:t xml:space="preserve">бразни клубни форми и школи, </w:t>
      </w:r>
      <w:r>
        <w:rPr>
          <w:color w:val="000000"/>
        </w:rPr>
        <w:t xml:space="preserve">създаде предпоставки да се ограничат факторите, водещи до обезлюдяване, като се създадат възможности за развитие на младите хора, осмисляне </w:t>
      </w:r>
      <w:r w:rsidR="0023452F">
        <w:rPr>
          <w:color w:val="000000"/>
        </w:rPr>
        <w:t xml:space="preserve">на свободното им време, </w:t>
      </w:r>
      <w:r>
        <w:rPr>
          <w:color w:val="000000"/>
        </w:rPr>
        <w:t>възможност за културни изяви</w:t>
      </w:r>
      <w:r w:rsidR="0023452F">
        <w:rPr>
          <w:color w:val="000000"/>
        </w:rPr>
        <w:t>,</w:t>
      </w:r>
      <w:r>
        <w:rPr>
          <w:color w:val="000000"/>
        </w:rPr>
        <w:t xml:space="preserve"> съревнования, танцови състезания, събрания, чествания и други. Всички тези дейности правят Читалището важен център на културния живот в цялата община.</w:t>
      </w:r>
    </w:p>
    <w:p w:rsidR="00124BB7" w:rsidRDefault="00D109F3">
      <w:pPr>
        <w:rPr>
          <w:color w:val="000000"/>
        </w:rPr>
      </w:pPr>
      <w:r>
        <w:rPr>
          <w:color w:val="000000"/>
        </w:rPr>
        <w:t>Безспорно качеството на живот в селските райони е влошено поради липсата на финансови ресурси в общините, които да бъдат инвестирани в културната инфраструктура. Това  затруднява поддържането и предоставянето на тези основни услуги в малките населени места като град Исперих, стопанисването на подходяща материално-техническа база за предоставянето им. Предвидените в</w:t>
      </w:r>
      <w:r w:rsidR="00EB5716">
        <w:rPr>
          <w:color w:val="000000"/>
        </w:rPr>
        <w:t xml:space="preserve"> плана на читалището дейности  създав</w:t>
      </w:r>
      <w:r>
        <w:rPr>
          <w:color w:val="000000"/>
        </w:rPr>
        <w:t xml:space="preserve">ат условия за преодоляване на социалната изолираност и </w:t>
      </w:r>
      <w:r>
        <w:rPr>
          <w:color w:val="000000"/>
        </w:rPr>
        <w:lastRenderedPageBreak/>
        <w:t>повишаване на активността, мотивираността на различни групи от населението за участие в различни дейности и осмисляне на свободното време на младите хора и развитие на основни техни умения и таланти в областта на музиката, танците, изобразителното изкуство и други сходни дейности. Исперих е една от слабо развитите общини в страната. Това се дължи на неблагоприятния  социално-демографски профил, незадоволителното състояние на местната икономика, финанси, инвестиционен капацитет, както и възможностите за развитие на модерно селско стопанство, индустрия и услуги, както и в липсата на достатъчно възможности за обучение и провеждането на културни прояви и инициативи.</w:t>
      </w:r>
    </w:p>
    <w:p w:rsidR="00124BB7" w:rsidRDefault="00D109F3">
      <w:pPr>
        <w:rPr>
          <w:color w:val="000000"/>
        </w:rPr>
      </w:pPr>
      <w:r>
        <w:rPr>
          <w:color w:val="000000"/>
        </w:rPr>
        <w:t>С цел повишаване благосъстоянието на населението в региона, приоритет за Община Исперих е да намали степента на отрицателните влияния и ограничения, инвестирайки в човешкия капитал и подобрявайки културната инфраструктурата и достъпа до услуги от културен характер за населението.</w:t>
      </w:r>
    </w:p>
    <w:p w:rsidR="00124BB7" w:rsidRDefault="00D109F3">
      <w:pPr>
        <w:rPr>
          <w:color w:val="000000"/>
        </w:rPr>
      </w:pPr>
      <w:r>
        <w:rPr>
          <w:color w:val="000000"/>
        </w:rPr>
        <w:t>Читалището  е утвърдена институция с положителен имидж , нараства ролята и значението му в развитието на местните общности, увеличава обществената си значимост като важен фактор за местно културно, образователно и информационно развитие.Читалището има предимството на институция, която е неизменна в облика, когато се представя българската национална традиция и идентичност и когато се чертае стратегията за развитие на Община Испер</w:t>
      </w:r>
      <w:r w:rsidR="00EB5716">
        <w:rPr>
          <w:color w:val="000000"/>
        </w:rPr>
        <w:t>и</w:t>
      </w:r>
      <w:r>
        <w:rPr>
          <w:color w:val="000000"/>
        </w:rPr>
        <w:t>х.</w:t>
      </w:r>
    </w:p>
    <w:p w:rsidR="00124BB7" w:rsidRDefault="00124BB7">
      <w:pPr>
        <w:rPr>
          <w:color w:val="000000"/>
        </w:rPr>
      </w:pPr>
    </w:p>
    <w:p w:rsidR="00124BB7" w:rsidRDefault="00124BB7">
      <w:pPr>
        <w:rPr>
          <w:color w:val="000000"/>
        </w:rPr>
      </w:pPr>
    </w:p>
    <w:p w:rsidR="00124BB7" w:rsidRDefault="00124BB7">
      <w:pPr>
        <w:rPr>
          <w:color w:val="000000"/>
        </w:rPr>
      </w:pPr>
    </w:p>
    <w:p w:rsidR="00124BB7" w:rsidRDefault="00124BB7">
      <w:pPr>
        <w:rPr>
          <w:color w:val="000000"/>
        </w:rPr>
      </w:pPr>
    </w:p>
    <w:p w:rsidR="00124BB7" w:rsidRDefault="00124BB7">
      <w:pPr>
        <w:rPr>
          <w:color w:val="000000"/>
        </w:rPr>
      </w:pPr>
    </w:p>
    <w:p w:rsidR="00124BB7" w:rsidRDefault="00124BB7">
      <w:pPr>
        <w:rPr>
          <w:color w:val="000000"/>
        </w:rPr>
      </w:pPr>
    </w:p>
    <w:p w:rsidR="00124BB7" w:rsidRDefault="00782352">
      <w:pPr>
        <w:rPr>
          <w:color w:val="000000"/>
        </w:rPr>
      </w:pPr>
      <w:r>
        <w:rPr>
          <w:color w:val="000000"/>
        </w:rPr>
        <w:t>Дата: 12</w:t>
      </w:r>
      <w:r w:rsidR="00EB5716">
        <w:rPr>
          <w:color w:val="000000"/>
        </w:rPr>
        <w:t>.03.2019</w:t>
      </w:r>
      <w:r w:rsidR="00D109F3">
        <w:rPr>
          <w:color w:val="000000"/>
        </w:rPr>
        <w:t>г.                                            с уважение:………………</w:t>
      </w:r>
    </w:p>
    <w:p w:rsidR="00D109F3" w:rsidRDefault="00D109F3">
      <w:r>
        <w:rPr>
          <w:color w:val="000000"/>
        </w:rPr>
        <w:t xml:space="preserve">                                                                                           /Метин Шефкет/</w:t>
      </w:r>
    </w:p>
    <w:sectPr w:rsidR="00D109F3" w:rsidSect="00124BB7">
      <w:footerReference w:type="default" r:id="rId10"/>
      <w:pgSz w:w="11906" w:h="16838"/>
      <w:pgMar w:top="851" w:right="1417" w:bottom="1473" w:left="1417" w:header="708" w:footer="1417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7BE" w:rsidRDefault="003927BE">
      <w:r>
        <w:separator/>
      </w:r>
    </w:p>
  </w:endnote>
  <w:endnote w:type="continuationSeparator" w:id="1">
    <w:p w:rsidR="003927BE" w:rsidRDefault="00392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BB7" w:rsidRDefault="00124B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7BE" w:rsidRDefault="003927BE">
      <w:r>
        <w:separator/>
      </w:r>
    </w:p>
  </w:footnote>
  <w:footnote w:type="continuationSeparator" w:id="1">
    <w:p w:rsidR="003927BE" w:rsidRDefault="003927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835E4"/>
    <w:rsid w:val="00124BB7"/>
    <w:rsid w:val="0023452F"/>
    <w:rsid w:val="003835E4"/>
    <w:rsid w:val="003927BE"/>
    <w:rsid w:val="004A5648"/>
    <w:rsid w:val="005B0538"/>
    <w:rsid w:val="00782352"/>
    <w:rsid w:val="007855EE"/>
    <w:rsid w:val="00A61817"/>
    <w:rsid w:val="00C16131"/>
    <w:rsid w:val="00D109F3"/>
    <w:rsid w:val="00EB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B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10"/>
    <w:next w:val="a0"/>
    <w:qFormat/>
    <w:rsid w:val="00124BB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124BB7"/>
    <w:pPr>
      <w:tabs>
        <w:tab w:val="num" w:pos="0"/>
      </w:tabs>
      <w:spacing w:before="200"/>
      <w:ind w:left="432" w:hanging="432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124BB7"/>
    <w:pPr>
      <w:tabs>
        <w:tab w:val="num" w:pos="0"/>
      </w:tabs>
      <w:spacing w:before="140"/>
      <w:ind w:left="432" w:hanging="432"/>
      <w:outlineLvl w:val="2"/>
    </w:pPr>
    <w:rPr>
      <w:b/>
      <w:bCs/>
      <w:color w:val="808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24BB7"/>
  </w:style>
  <w:style w:type="character" w:customStyle="1" w:styleId="WW8Num1z1">
    <w:name w:val="WW8Num1z1"/>
    <w:rsid w:val="00124BB7"/>
  </w:style>
  <w:style w:type="character" w:customStyle="1" w:styleId="WW8Num1z2">
    <w:name w:val="WW8Num1z2"/>
    <w:rsid w:val="00124BB7"/>
  </w:style>
  <w:style w:type="character" w:customStyle="1" w:styleId="WW8Num1z3">
    <w:name w:val="WW8Num1z3"/>
    <w:rsid w:val="00124BB7"/>
  </w:style>
  <w:style w:type="character" w:customStyle="1" w:styleId="WW8Num1z4">
    <w:name w:val="WW8Num1z4"/>
    <w:rsid w:val="00124BB7"/>
  </w:style>
  <w:style w:type="character" w:customStyle="1" w:styleId="WW8Num1z5">
    <w:name w:val="WW8Num1z5"/>
    <w:rsid w:val="00124BB7"/>
  </w:style>
  <w:style w:type="character" w:customStyle="1" w:styleId="WW8Num1z6">
    <w:name w:val="WW8Num1z6"/>
    <w:rsid w:val="00124BB7"/>
  </w:style>
  <w:style w:type="character" w:customStyle="1" w:styleId="WW8Num1z7">
    <w:name w:val="WW8Num1z7"/>
    <w:rsid w:val="00124BB7"/>
  </w:style>
  <w:style w:type="character" w:customStyle="1" w:styleId="WW8Num1z8">
    <w:name w:val="WW8Num1z8"/>
    <w:rsid w:val="00124BB7"/>
  </w:style>
  <w:style w:type="character" w:customStyle="1" w:styleId="WW8Num2z0">
    <w:name w:val="WW8Num2z0"/>
    <w:rsid w:val="00124BB7"/>
  </w:style>
  <w:style w:type="character" w:customStyle="1" w:styleId="WW8Num2z1">
    <w:name w:val="WW8Num2z1"/>
    <w:rsid w:val="00124BB7"/>
  </w:style>
  <w:style w:type="character" w:customStyle="1" w:styleId="WW8Num2z2">
    <w:name w:val="WW8Num2z2"/>
    <w:rsid w:val="00124BB7"/>
  </w:style>
  <w:style w:type="character" w:customStyle="1" w:styleId="WW8Num2z3">
    <w:name w:val="WW8Num2z3"/>
    <w:rsid w:val="00124BB7"/>
  </w:style>
  <w:style w:type="character" w:customStyle="1" w:styleId="WW8Num2z4">
    <w:name w:val="WW8Num2z4"/>
    <w:rsid w:val="00124BB7"/>
  </w:style>
  <w:style w:type="character" w:customStyle="1" w:styleId="WW8Num2z5">
    <w:name w:val="WW8Num2z5"/>
    <w:rsid w:val="00124BB7"/>
  </w:style>
  <w:style w:type="character" w:customStyle="1" w:styleId="WW8Num2z6">
    <w:name w:val="WW8Num2z6"/>
    <w:rsid w:val="00124BB7"/>
  </w:style>
  <w:style w:type="character" w:customStyle="1" w:styleId="WW8Num2z7">
    <w:name w:val="WW8Num2z7"/>
    <w:rsid w:val="00124BB7"/>
  </w:style>
  <w:style w:type="character" w:customStyle="1" w:styleId="WW8Num2z8">
    <w:name w:val="WW8Num2z8"/>
    <w:rsid w:val="00124BB7"/>
  </w:style>
  <w:style w:type="character" w:customStyle="1" w:styleId="11">
    <w:name w:val="Шрифт на абзаца по подразбиране1"/>
    <w:rsid w:val="00124BB7"/>
  </w:style>
  <w:style w:type="character" w:customStyle="1" w:styleId="WW-DefaultParagraphFont">
    <w:name w:val="WW-Default Paragraph Font"/>
    <w:rsid w:val="00124BB7"/>
  </w:style>
  <w:style w:type="character" w:styleId="a4">
    <w:name w:val="Hyperlink"/>
    <w:rsid w:val="00124BB7"/>
    <w:rPr>
      <w:color w:val="000080"/>
      <w:u w:val="single"/>
    </w:rPr>
  </w:style>
  <w:style w:type="paragraph" w:customStyle="1" w:styleId="10">
    <w:name w:val="Заглавие1"/>
    <w:basedOn w:val="a"/>
    <w:next w:val="a0"/>
    <w:rsid w:val="00124BB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124BB7"/>
    <w:pPr>
      <w:spacing w:after="140" w:line="288" w:lineRule="auto"/>
    </w:pPr>
  </w:style>
  <w:style w:type="paragraph" w:styleId="a5">
    <w:name w:val="List"/>
    <w:basedOn w:val="a0"/>
    <w:rsid w:val="00124BB7"/>
    <w:rPr>
      <w:rFonts w:cs="Mangal"/>
    </w:rPr>
  </w:style>
  <w:style w:type="paragraph" w:customStyle="1" w:styleId="12">
    <w:name w:val="Надпис1"/>
    <w:basedOn w:val="a"/>
    <w:rsid w:val="00124BB7"/>
    <w:pPr>
      <w:suppressLineNumbers/>
      <w:spacing w:before="120" w:after="120"/>
    </w:pPr>
    <w:rPr>
      <w:rFonts w:cs="Arial"/>
      <w:i/>
      <w:iCs/>
    </w:rPr>
  </w:style>
  <w:style w:type="paragraph" w:customStyle="1" w:styleId="a6">
    <w:name w:val="Указател"/>
    <w:basedOn w:val="a"/>
    <w:rsid w:val="00124BB7"/>
    <w:pPr>
      <w:suppressLineNumbers/>
    </w:pPr>
    <w:rPr>
      <w:rFonts w:cs="Mangal"/>
    </w:rPr>
  </w:style>
  <w:style w:type="paragraph" w:customStyle="1" w:styleId="Caption">
    <w:name w:val="Caption"/>
    <w:basedOn w:val="a"/>
    <w:rsid w:val="00124BB7"/>
    <w:pPr>
      <w:suppressLineNumbers/>
      <w:spacing w:before="120" w:after="120"/>
    </w:pPr>
    <w:rPr>
      <w:rFonts w:cs="Mangal"/>
      <w:i/>
      <w:iCs/>
    </w:rPr>
  </w:style>
  <w:style w:type="paragraph" w:styleId="a7">
    <w:name w:val="footer"/>
    <w:basedOn w:val="a"/>
    <w:rsid w:val="00124BB7"/>
    <w:pPr>
      <w:suppressLineNumbers/>
      <w:tabs>
        <w:tab w:val="center" w:pos="4536"/>
        <w:tab w:val="right" w:pos="9072"/>
      </w:tabs>
    </w:pPr>
  </w:style>
  <w:style w:type="paragraph" w:styleId="a8">
    <w:name w:val="Quote"/>
    <w:basedOn w:val="a"/>
    <w:qFormat/>
    <w:rsid w:val="00124BB7"/>
    <w:pPr>
      <w:spacing w:after="283"/>
      <w:ind w:left="567" w:right="567"/>
    </w:pPr>
  </w:style>
  <w:style w:type="paragraph" w:styleId="a9">
    <w:name w:val="Title"/>
    <w:basedOn w:val="10"/>
    <w:next w:val="a0"/>
    <w:qFormat/>
    <w:rsid w:val="00124BB7"/>
    <w:pPr>
      <w:jc w:val="center"/>
    </w:pPr>
    <w:rPr>
      <w:b/>
      <w:bCs/>
      <w:sz w:val="56"/>
      <w:szCs w:val="56"/>
    </w:rPr>
  </w:style>
  <w:style w:type="paragraph" w:styleId="aa">
    <w:name w:val="Subtitle"/>
    <w:basedOn w:val="10"/>
    <w:next w:val="a0"/>
    <w:qFormat/>
    <w:rsid w:val="00124BB7"/>
    <w:pPr>
      <w:spacing w:before="60"/>
      <w:jc w:val="center"/>
    </w:pPr>
    <w:rPr>
      <w:sz w:val="36"/>
      <w:szCs w:val="36"/>
    </w:rPr>
  </w:style>
  <w:style w:type="paragraph" w:styleId="ab">
    <w:name w:val="header"/>
    <w:basedOn w:val="a"/>
    <w:rsid w:val="00124BB7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mavazovobg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ma_vazovo@abv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oma-vazovo.or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НАРОДНО ЧИТАЛИЩЕ” РОМА – ВАЗОВО – 2007г”</vt:lpstr>
    </vt:vector>
  </TitlesOfParts>
  <Company/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НАРОДНО ЧИТАЛИЩЕ” РОМА – ВАЗОВО – 2007г”</dc:title>
  <dc:creator>home</dc:creator>
  <cp:lastModifiedBy>Потребител на Windows</cp:lastModifiedBy>
  <cp:revision>3</cp:revision>
  <cp:lastPrinted>2014-04-25T09:27:00Z</cp:lastPrinted>
  <dcterms:created xsi:type="dcterms:W3CDTF">2019-03-20T08:48:00Z</dcterms:created>
  <dcterms:modified xsi:type="dcterms:W3CDTF">2019-03-27T08:23:00Z</dcterms:modified>
</cp:coreProperties>
</file>