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33" w:rsidRDefault="00206A85" w:rsidP="00206A85">
      <w:pPr>
        <w:jc w:val="center"/>
        <w:rPr>
          <w:rStyle w:val="a4"/>
          <w:b/>
          <w:color w:val="auto"/>
          <w:sz w:val="28"/>
          <w:szCs w:val="28"/>
        </w:rPr>
      </w:pPr>
      <w:r>
        <w:rPr>
          <w:rStyle w:val="a4"/>
          <w:b/>
          <w:color w:val="auto"/>
          <w:sz w:val="28"/>
          <w:szCs w:val="28"/>
        </w:rPr>
        <w:t xml:space="preserve">                                                                           </w:t>
      </w:r>
    </w:p>
    <w:p w:rsidR="00206A85" w:rsidRDefault="008D2E33" w:rsidP="00206A85">
      <w:pPr>
        <w:jc w:val="center"/>
        <w:rPr>
          <w:rStyle w:val="a4"/>
          <w:b/>
          <w:color w:val="auto"/>
          <w:sz w:val="28"/>
          <w:szCs w:val="28"/>
        </w:rPr>
      </w:pPr>
      <w:r>
        <w:rPr>
          <w:rStyle w:val="a4"/>
          <w:b/>
          <w:color w:val="auto"/>
          <w:sz w:val="28"/>
          <w:szCs w:val="28"/>
        </w:rPr>
        <w:t xml:space="preserve">                                                                       </w:t>
      </w:r>
      <w:r w:rsidR="00206A85">
        <w:rPr>
          <w:rStyle w:val="a4"/>
          <w:b/>
          <w:color w:val="auto"/>
          <w:sz w:val="28"/>
          <w:szCs w:val="28"/>
        </w:rPr>
        <w:t xml:space="preserve">     До Кмета на Община Каварна</w:t>
      </w:r>
    </w:p>
    <w:p w:rsidR="00206A85" w:rsidRDefault="0026741A" w:rsidP="00206A85">
      <w:pPr>
        <w:jc w:val="right"/>
        <w:rPr>
          <w:rStyle w:val="a4"/>
          <w:b/>
          <w:color w:val="auto"/>
          <w:sz w:val="28"/>
          <w:szCs w:val="28"/>
        </w:rPr>
      </w:pPr>
      <w:r>
        <w:rPr>
          <w:rStyle w:val="a4"/>
          <w:b/>
          <w:color w:val="auto"/>
          <w:sz w:val="28"/>
          <w:szCs w:val="28"/>
        </w:rPr>
        <w:t xml:space="preserve">До Председателя </w:t>
      </w:r>
      <w:r w:rsidR="00206A85">
        <w:rPr>
          <w:rStyle w:val="a4"/>
          <w:b/>
          <w:color w:val="auto"/>
          <w:sz w:val="28"/>
          <w:szCs w:val="28"/>
        </w:rPr>
        <w:t>на ОС Каварна</w:t>
      </w:r>
    </w:p>
    <w:p w:rsidR="00206A85" w:rsidRDefault="00206A85" w:rsidP="00F538F3">
      <w:pPr>
        <w:jc w:val="center"/>
        <w:rPr>
          <w:rStyle w:val="a4"/>
          <w:b/>
          <w:color w:val="auto"/>
          <w:sz w:val="28"/>
          <w:szCs w:val="28"/>
        </w:rPr>
      </w:pPr>
    </w:p>
    <w:p w:rsidR="008D2E33" w:rsidRDefault="008D2E33" w:rsidP="00F538F3">
      <w:pPr>
        <w:jc w:val="center"/>
        <w:rPr>
          <w:rStyle w:val="a4"/>
          <w:b/>
          <w:color w:val="auto"/>
          <w:sz w:val="28"/>
          <w:szCs w:val="28"/>
        </w:rPr>
      </w:pPr>
    </w:p>
    <w:p w:rsidR="0089328B" w:rsidRDefault="00292A11" w:rsidP="00F538F3">
      <w:pPr>
        <w:jc w:val="center"/>
        <w:rPr>
          <w:rStyle w:val="a4"/>
          <w:b/>
          <w:color w:val="auto"/>
          <w:sz w:val="28"/>
          <w:szCs w:val="28"/>
        </w:rPr>
      </w:pPr>
      <w:r w:rsidRPr="00F538F3">
        <w:rPr>
          <w:rStyle w:val="a4"/>
          <w:b/>
          <w:color w:val="auto"/>
          <w:sz w:val="28"/>
          <w:szCs w:val="28"/>
        </w:rPr>
        <w:t xml:space="preserve">О   Т   Ч   Е  </w:t>
      </w:r>
    </w:p>
    <w:p w:rsidR="0039439F" w:rsidRPr="00F538F3" w:rsidRDefault="00292A11" w:rsidP="00F538F3">
      <w:pPr>
        <w:jc w:val="center"/>
        <w:rPr>
          <w:rStyle w:val="a4"/>
          <w:b/>
          <w:color w:val="auto"/>
          <w:sz w:val="28"/>
          <w:szCs w:val="28"/>
        </w:rPr>
      </w:pPr>
      <w:r w:rsidRPr="00F538F3">
        <w:rPr>
          <w:rStyle w:val="a4"/>
          <w:b/>
          <w:color w:val="auto"/>
          <w:sz w:val="28"/>
          <w:szCs w:val="28"/>
        </w:rPr>
        <w:t xml:space="preserve"> </w:t>
      </w:r>
      <w:r w:rsidR="0089328B">
        <w:rPr>
          <w:rStyle w:val="a4"/>
          <w:b/>
          <w:color w:val="auto"/>
          <w:sz w:val="28"/>
          <w:szCs w:val="28"/>
        </w:rPr>
        <w:t>З</w:t>
      </w:r>
      <w:r w:rsidRPr="00F538F3">
        <w:rPr>
          <w:rStyle w:val="a4"/>
          <w:b/>
          <w:color w:val="auto"/>
          <w:sz w:val="28"/>
          <w:szCs w:val="28"/>
        </w:rPr>
        <w:t>а дейността на  НЧ „Г.С.Раковски 1941” с.Камен бряг</w:t>
      </w:r>
    </w:p>
    <w:p w:rsidR="00292A11" w:rsidRPr="00F538F3" w:rsidRDefault="00292A11" w:rsidP="00F538F3">
      <w:pPr>
        <w:jc w:val="center"/>
        <w:rPr>
          <w:rStyle w:val="a4"/>
          <w:b/>
          <w:color w:val="auto"/>
          <w:sz w:val="28"/>
          <w:szCs w:val="28"/>
        </w:rPr>
      </w:pPr>
      <w:r w:rsidRPr="00F538F3">
        <w:rPr>
          <w:rStyle w:val="a4"/>
          <w:b/>
          <w:color w:val="auto"/>
          <w:sz w:val="28"/>
          <w:szCs w:val="28"/>
        </w:rPr>
        <w:t xml:space="preserve">за </w:t>
      </w:r>
      <w:r w:rsidR="00EC0A42" w:rsidRPr="00F538F3">
        <w:rPr>
          <w:rStyle w:val="a4"/>
          <w:b/>
          <w:color w:val="auto"/>
          <w:sz w:val="28"/>
          <w:szCs w:val="28"/>
        </w:rPr>
        <w:t>2018</w:t>
      </w:r>
      <w:r w:rsidRPr="00F538F3">
        <w:rPr>
          <w:rStyle w:val="a4"/>
          <w:b/>
          <w:color w:val="auto"/>
          <w:sz w:val="28"/>
          <w:szCs w:val="28"/>
        </w:rPr>
        <w:t xml:space="preserve"> година</w:t>
      </w:r>
    </w:p>
    <w:p w:rsidR="00EC0A42" w:rsidRPr="00F538F3" w:rsidRDefault="00EC0A42" w:rsidP="00F538F3">
      <w:pPr>
        <w:rPr>
          <w:rStyle w:val="a4"/>
          <w:color w:val="auto"/>
          <w:sz w:val="24"/>
          <w:szCs w:val="24"/>
        </w:rPr>
      </w:pPr>
    </w:p>
    <w:p w:rsidR="00F538F3" w:rsidRPr="00F538F3" w:rsidRDefault="00F538F3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</w:t>
      </w:r>
      <w:r w:rsidR="00EC0A42" w:rsidRPr="00F538F3">
        <w:rPr>
          <w:rStyle w:val="a4"/>
          <w:color w:val="auto"/>
          <w:sz w:val="24"/>
          <w:szCs w:val="24"/>
        </w:rPr>
        <w:t xml:space="preserve">Докладът за дейността на Народно читалище </w:t>
      </w:r>
      <w:r w:rsidR="00140A14" w:rsidRPr="00F538F3">
        <w:rPr>
          <w:rStyle w:val="a4"/>
          <w:color w:val="auto"/>
          <w:sz w:val="24"/>
          <w:szCs w:val="24"/>
        </w:rPr>
        <w:t xml:space="preserve"> „Г. С. Раковски-1941”</w:t>
      </w:r>
      <w:r w:rsidRPr="00F538F3">
        <w:rPr>
          <w:rStyle w:val="a4"/>
          <w:color w:val="auto"/>
          <w:sz w:val="24"/>
          <w:szCs w:val="24"/>
        </w:rPr>
        <w:t xml:space="preserve"> с.Камен бряг, общ. Каварна</w:t>
      </w:r>
      <w:r w:rsidR="00140A14" w:rsidRPr="00F538F3">
        <w:rPr>
          <w:rStyle w:val="a4"/>
          <w:color w:val="auto"/>
          <w:sz w:val="24"/>
          <w:szCs w:val="24"/>
        </w:rPr>
        <w:t xml:space="preserve">  </w:t>
      </w:r>
      <w:r w:rsidR="00EC0A42" w:rsidRPr="00F538F3">
        <w:rPr>
          <w:rStyle w:val="a4"/>
          <w:color w:val="auto"/>
          <w:sz w:val="24"/>
          <w:szCs w:val="24"/>
        </w:rPr>
        <w:t xml:space="preserve"> отчита изпълнението на дейностите по Годишната програма за развитие на читалищната дейност, разработена в изпълнение на чл. 26а, ал.2 от Закона за народни</w:t>
      </w:r>
      <w:r w:rsidR="00043DC9" w:rsidRPr="00F538F3">
        <w:rPr>
          <w:rStyle w:val="a4"/>
          <w:color w:val="auto"/>
          <w:sz w:val="24"/>
          <w:szCs w:val="24"/>
        </w:rPr>
        <w:t>те читалища, културния календар и</w:t>
      </w:r>
      <w:r w:rsidR="00EC0A42" w:rsidRPr="00F538F3">
        <w:rPr>
          <w:rStyle w:val="a4"/>
          <w:color w:val="auto"/>
          <w:sz w:val="24"/>
          <w:szCs w:val="24"/>
        </w:rPr>
        <w:t xml:space="preserve"> реализираните проекти</w:t>
      </w:r>
      <w:r w:rsidR="00043DC9" w:rsidRPr="00F538F3">
        <w:rPr>
          <w:rStyle w:val="a4"/>
          <w:color w:val="auto"/>
          <w:sz w:val="24"/>
          <w:szCs w:val="24"/>
        </w:rPr>
        <w:t xml:space="preserve"> и мероприятия през </w:t>
      </w:r>
      <w:r w:rsidR="00EC0A42" w:rsidRPr="00F538F3">
        <w:rPr>
          <w:rStyle w:val="a4"/>
          <w:color w:val="auto"/>
          <w:sz w:val="24"/>
          <w:szCs w:val="24"/>
        </w:rPr>
        <w:t xml:space="preserve"> </w:t>
      </w:r>
      <w:r w:rsidR="00140A14" w:rsidRPr="00F538F3">
        <w:rPr>
          <w:rStyle w:val="a4"/>
          <w:color w:val="auto"/>
          <w:sz w:val="24"/>
          <w:szCs w:val="24"/>
        </w:rPr>
        <w:t>2018</w:t>
      </w:r>
      <w:r w:rsidR="00EC0A42" w:rsidRPr="00F538F3">
        <w:rPr>
          <w:rStyle w:val="a4"/>
          <w:color w:val="auto"/>
          <w:sz w:val="24"/>
          <w:szCs w:val="24"/>
        </w:rPr>
        <w:t xml:space="preserve"> година. </w:t>
      </w:r>
      <w:r w:rsidRPr="00F538F3">
        <w:rPr>
          <w:rStyle w:val="a4"/>
          <w:color w:val="auto"/>
          <w:sz w:val="24"/>
          <w:szCs w:val="24"/>
        </w:rPr>
        <w:t xml:space="preserve">      </w:t>
      </w:r>
    </w:p>
    <w:p w:rsidR="00F538F3" w:rsidRPr="00F538F3" w:rsidRDefault="00F538F3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Б</w:t>
      </w:r>
      <w:r w:rsidR="00EC0A42" w:rsidRPr="00F538F3">
        <w:rPr>
          <w:rStyle w:val="a4"/>
          <w:color w:val="auto"/>
          <w:sz w:val="24"/>
          <w:szCs w:val="24"/>
        </w:rPr>
        <w:t xml:space="preserve">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</w:t>
      </w:r>
      <w:r w:rsidR="00043DC9" w:rsidRPr="00F538F3">
        <w:rPr>
          <w:rStyle w:val="a4"/>
          <w:color w:val="auto"/>
          <w:sz w:val="24"/>
          <w:szCs w:val="24"/>
        </w:rPr>
        <w:t xml:space="preserve"> се задоволяват културните потребности на жителите на селото,  запазване на </w:t>
      </w:r>
      <w:r w:rsidR="00EC0A42" w:rsidRPr="00F538F3">
        <w:rPr>
          <w:rStyle w:val="a4"/>
          <w:color w:val="auto"/>
          <w:sz w:val="24"/>
          <w:szCs w:val="24"/>
        </w:rPr>
        <w:t xml:space="preserve"> бита, културата, прекрасните песни и танци, живите български шевици, където пламв</w:t>
      </w:r>
      <w:r w:rsidR="00043DC9" w:rsidRPr="00F538F3">
        <w:rPr>
          <w:rStyle w:val="a4"/>
          <w:color w:val="auto"/>
          <w:sz w:val="24"/>
          <w:szCs w:val="24"/>
        </w:rPr>
        <w:t xml:space="preserve">а и завинаги остава в сърцата </w:t>
      </w:r>
      <w:r w:rsidR="00EC0A42" w:rsidRPr="00F538F3">
        <w:rPr>
          <w:rStyle w:val="a4"/>
          <w:color w:val="auto"/>
          <w:sz w:val="24"/>
          <w:szCs w:val="24"/>
        </w:rPr>
        <w:t xml:space="preserve"> </w:t>
      </w:r>
      <w:proofErr w:type="spellStart"/>
      <w:r w:rsidR="00EC0A42" w:rsidRPr="00F538F3">
        <w:rPr>
          <w:rStyle w:val="a4"/>
          <w:color w:val="auto"/>
          <w:sz w:val="24"/>
          <w:szCs w:val="24"/>
        </w:rPr>
        <w:t>огънчето</w:t>
      </w:r>
      <w:proofErr w:type="spellEnd"/>
      <w:r w:rsidR="00EC0A42" w:rsidRPr="00F538F3">
        <w:rPr>
          <w:rStyle w:val="a4"/>
          <w:color w:val="auto"/>
          <w:sz w:val="24"/>
          <w:szCs w:val="24"/>
        </w:rPr>
        <w:t xml:space="preserve"> на българщината</w:t>
      </w:r>
    </w:p>
    <w:p w:rsidR="0026741A" w:rsidRPr="008D2E33" w:rsidRDefault="009E727A" w:rsidP="00F538F3">
      <w:pPr>
        <w:rPr>
          <w:rStyle w:val="a4"/>
          <w:b/>
          <w:color w:val="auto"/>
          <w:sz w:val="24"/>
          <w:szCs w:val="24"/>
          <w:u w:val="single"/>
        </w:rPr>
      </w:pPr>
      <w:r w:rsidRPr="00F538F3">
        <w:rPr>
          <w:rStyle w:val="a4"/>
          <w:color w:val="auto"/>
          <w:sz w:val="24"/>
          <w:szCs w:val="24"/>
        </w:rPr>
        <w:br/>
      </w:r>
      <w:r w:rsidRPr="008D2E33">
        <w:rPr>
          <w:rStyle w:val="a4"/>
          <w:b/>
          <w:color w:val="auto"/>
          <w:sz w:val="28"/>
          <w:szCs w:val="28"/>
          <w:u w:val="single"/>
        </w:rPr>
        <w:t>Основни функции и задачи на читалището са:</w:t>
      </w:r>
    </w:p>
    <w:p w:rsidR="001E63C6" w:rsidRPr="00F538F3" w:rsidRDefault="009E727A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-Отстояване позицията за водещо културно средище;</w:t>
      </w:r>
      <w:r w:rsidRPr="00F538F3">
        <w:rPr>
          <w:rStyle w:val="a4"/>
          <w:color w:val="auto"/>
          <w:sz w:val="24"/>
          <w:szCs w:val="24"/>
        </w:rPr>
        <w:br/>
        <w:t>- Обогатяване на културния живот;</w:t>
      </w:r>
      <w:r w:rsidRPr="00F538F3">
        <w:rPr>
          <w:rStyle w:val="a4"/>
          <w:color w:val="auto"/>
          <w:sz w:val="24"/>
          <w:szCs w:val="24"/>
        </w:rPr>
        <w:br/>
        <w:t xml:space="preserve"> -Развитие на библиотечната дейност;</w:t>
      </w:r>
      <w:r w:rsidRPr="00F538F3">
        <w:rPr>
          <w:rStyle w:val="a4"/>
          <w:color w:val="auto"/>
          <w:sz w:val="24"/>
          <w:szCs w:val="24"/>
        </w:rPr>
        <w:br/>
        <w:t>- Превръщане на читалището в информационен център;</w:t>
      </w:r>
      <w:r w:rsidRPr="00F538F3">
        <w:rPr>
          <w:rStyle w:val="a4"/>
          <w:color w:val="auto"/>
          <w:sz w:val="24"/>
          <w:szCs w:val="24"/>
        </w:rPr>
        <w:br/>
        <w:t>- Съхраняване на народните обичаи и традиции;</w:t>
      </w:r>
      <w:r w:rsidRPr="00F538F3">
        <w:rPr>
          <w:rStyle w:val="a4"/>
          <w:color w:val="auto"/>
          <w:sz w:val="24"/>
          <w:szCs w:val="24"/>
        </w:rPr>
        <w:br/>
        <w:t>- Развитие и подпомагане на любителското художествено творчество;</w:t>
      </w:r>
      <w:r w:rsidRPr="00F538F3">
        <w:rPr>
          <w:rStyle w:val="a4"/>
          <w:color w:val="auto"/>
          <w:sz w:val="24"/>
          <w:szCs w:val="24"/>
        </w:rPr>
        <w:br/>
        <w:t>-Партниране с местното самоуправление за развитието на културните процеси.</w:t>
      </w:r>
      <w:r w:rsidRPr="00F538F3">
        <w:rPr>
          <w:rStyle w:val="a4"/>
          <w:color w:val="auto"/>
          <w:sz w:val="24"/>
          <w:szCs w:val="24"/>
        </w:rPr>
        <w:br/>
      </w:r>
    </w:p>
    <w:p w:rsidR="009E727A" w:rsidRPr="008D2E33" w:rsidRDefault="009E727A" w:rsidP="00F538F3">
      <w:pPr>
        <w:rPr>
          <w:rStyle w:val="a4"/>
          <w:b/>
          <w:color w:val="auto"/>
          <w:sz w:val="28"/>
          <w:szCs w:val="28"/>
          <w:u w:val="single"/>
        </w:rPr>
      </w:pPr>
      <w:r w:rsidRPr="00F538F3">
        <w:rPr>
          <w:rStyle w:val="a4"/>
          <w:color w:val="auto"/>
          <w:sz w:val="24"/>
          <w:szCs w:val="24"/>
        </w:rPr>
        <w:br/>
      </w:r>
      <w:r w:rsidR="00957957" w:rsidRPr="008D2E33">
        <w:rPr>
          <w:rStyle w:val="a4"/>
          <w:b/>
          <w:color w:val="auto"/>
          <w:sz w:val="28"/>
          <w:szCs w:val="28"/>
          <w:u w:val="single"/>
        </w:rPr>
        <w:t xml:space="preserve">Дейности и мероприятия </w:t>
      </w:r>
    </w:p>
    <w:p w:rsidR="009937EF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lastRenderedPageBreak/>
        <w:t xml:space="preserve">  </w:t>
      </w:r>
      <w:r w:rsidR="00140A14" w:rsidRPr="00F538F3">
        <w:rPr>
          <w:rStyle w:val="a4"/>
          <w:color w:val="auto"/>
          <w:sz w:val="24"/>
          <w:szCs w:val="24"/>
        </w:rPr>
        <w:t>През годината читалището продължи да работи под мотото „Да съхраним бълга</w:t>
      </w:r>
      <w:r w:rsidR="00216138">
        <w:rPr>
          <w:rStyle w:val="a4"/>
          <w:color w:val="auto"/>
          <w:sz w:val="24"/>
          <w:szCs w:val="24"/>
        </w:rPr>
        <w:t>рските традиции в нашето село”.</w:t>
      </w:r>
      <w:r w:rsidR="00140A14"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>Б</w:t>
      </w:r>
      <w:r w:rsidR="00957957" w:rsidRPr="00F538F3">
        <w:rPr>
          <w:rStyle w:val="a4"/>
          <w:color w:val="auto"/>
          <w:sz w:val="24"/>
          <w:szCs w:val="24"/>
        </w:rPr>
        <w:t xml:space="preserve">яха възстановени и представени </w:t>
      </w:r>
      <w:r w:rsidR="003E558C" w:rsidRPr="00F538F3">
        <w:rPr>
          <w:rStyle w:val="a4"/>
          <w:color w:val="auto"/>
          <w:sz w:val="24"/>
          <w:szCs w:val="24"/>
        </w:rPr>
        <w:t xml:space="preserve"> традиционните</w:t>
      </w:r>
      <w:r w:rsidR="009937EF" w:rsidRPr="00F538F3">
        <w:rPr>
          <w:rStyle w:val="a4"/>
          <w:color w:val="auto"/>
          <w:sz w:val="24"/>
          <w:szCs w:val="24"/>
        </w:rPr>
        <w:t xml:space="preserve"> български </w:t>
      </w:r>
      <w:r w:rsidR="00957957" w:rsidRPr="00F538F3">
        <w:rPr>
          <w:rStyle w:val="a4"/>
          <w:color w:val="auto"/>
          <w:sz w:val="24"/>
          <w:szCs w:val="24"/>
        </w:rPr>
        <w:t xml:space="preserve"> и</w:t>
      </w:r>
      <w:r w:rsidR="0039439F" w:rsidRPr="00F538F3">
        <w:rPr>
          <w:rStyle w:val="a4"/>
          <w:color w:val="auto"/>
          <w:sz w:val="24"/>
          <w:szCs w:val="24"/>
        </w:rPr>
        <w:t xml:space="preserve"> народни празници -  Бабин ден;  Трифон Зарезан;  Първа Пролет; </w:t>
      </w:r>
      <w:r w:rsidR="00140A14" w:rsidRPr="00F538F3">
        <w:rPr>
          <w:rStyle w:val="a4"/>
          <w:color w:val="auto"/>
          <w:sz w:val="24"/>
          <w:szCs w:val="24"/>
        </w:rPr>
        <w:t xml:space="preserve"> Велик Ден;</w:t>
      </w:r>
      <w:r w:rsidR="003E558C" w:rsidRPr="00F538F3">
        <w:rPr>
          <w:rStyle w:val="a4"/>
          <w:color w:val="auto"/>
          <w:sz w:val="24"/>
          <w:szCs w:val="24"/>
        </w:rPr>
        <w:t xml:space="preserve"> Денят на самодееца</w:t>
      </w:r>
      <w:r w:rsidR="009937EF" w:rsidRPr="00F538F3">
        <w:rPr>
          <w:rStyle w:val="a4"/>
          <w:color w:val="auto"/>
          <w:sz w:val="24"/>
          <w:szCs w:val="24"/>
        </w:rPr>
        <w:t xml:space="preserve"> заедно с Баба Марта; 8-ми Март; </w:t>
      </w:r>
      <w:r w:rsidR="003E558C" w:rsidRPr="00F538F3">
        <w:rPr>
          <w:rStyle w:val="a4"/>
          <w:color w:val="auto"/>
          <w:sz w:val="24"/>
          <w:szCs w:val="24"/>
        </w:rPr>
        <w:t xml:space="preserve"> Денят на </w:t>
      </w:r>
      <w:r w:rsidR="009937EF" w:rsidRPr="00F538F3">
        <w:rPr>
          <w:rStyle w:val="a4"/>
          <w:color w:val="auto"/>
          <w:sz w:val="24"/>
          <w:szCs w:val="24"/>
        </w:rPr>
        <w:t>славянската писмено</w:t>
      </w:r>
      <w:r w:rsidR="00216138">
        <w:rPr>
          <w:rStyle w:val="a4"/>
          <w:color w:val="auto"/>
          <w:sz w:val="24"/>
          <w:szCs w:val="24"/>
        </w:rPr>
        <w:t>ст и култура;</w:t>
      </w:r>
      <w:r w:rsidR="009937EF" w:rsidRPr="00F538F3">
        <w:rPr>
          <w:rStyle w:val="a4"/>
          <w:color w:val="auto"/>
          <w:sz w:val="24"/>
          <w:szCs w:val="24"/>
        </w:rPr>
        <w:t xml:space="preserve">  Денят на народните будители;  Коледа и Нова година.</w:t>
      </w:r>
    </w:p>
    <w:p w:rsidR="00957957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957957" w:rsidRPr="00F538F3">
        <w:rPr>
          <w:rStyle w:val="a4"/>
          <w:color w:val="auto"/>
          <w:sz w:val="24"/>
          <w:szCs w:val="24"/>
        </w:rPr>
        <w:t>През</w:t>
      </w:r>
      <w:r w:rsidR="004338C7" w:rsidRPr="00F538F3">
        <w:rPr>
          <w:rStyle w:val="a4"/>
          <w:color w:val="auto"/>
          <w:sz w:val="24"/>
          <w:szCs w:val="24"/>
        </w:rPr>
        <w:t xml:space="preserve"> 2018 година В рамките на българското Председателство в Съвета на ЕС, Посолство ни в Берлин, Федерална Република Германия, организира богата програма в сферата на публичната дипломация за представяне на страната ни пред политическите и делови среди, както и пред германските граждани с проекти в сферата на културата, политиката и икономиката.</w:t>
      </w:r>
      <w:r w:rsidR="004338C7" w:rsidRPr="00F538F3">
        <w:rPr>
          <w:rStyle w:val="a4"/>
          <w:color w:val="auto"/>
          <w:sz w:val="24"/>
          <w:szCs w:val="24"/>
        </w:rPr>
        <w:br/>
        <w:t>В заключителната част на периода на Председателството ни Посолство в Берлин ни предложи участие в проект за представяне на Двореца в Балчик и Добруджа с нейните исторически, природни и културни забележителности.</w:t>
      </w:r>
      <w:r w:rsidR="004338C7" w:rsidRPr="00F538F3">
        <w:rPr>
          <w:rStyle w:val="a4"/>
          <w:color w:val="auto"/>
          <w:sz w:val="24"/>
          <w:szCs w:val="24"/>
        </w:rPr>
        <w:br/>
        <w:t xml:space="preserve">В тази връзка на 28. 06. 2018 година в представителната зала в нашето посолство бе подредена изложба от фотоси уловени по нашето северно </w:t>
      </w:r>
      <w:proofErr w:type="spellStart"/>
      <w:r w:rsidR="004338C7" w:rsidRPr="00F538F3">
        <w:rPr>
          <w:rStyle w:val="a4"/>
          <w:color w:val="auto"/>
          <w:sz w:val="24"/>
          <w:szCs w:val="24"/>
        </w:rPr>
        <w:t>черноморие</w:t>
      </w:r>
      <w:proofErr w:type="spellEnd"/>
      <w:r w:rsidR="004338C7" w:rsidRPr="00F538F3">
        <w:rPr>
          <w:rStyle w:val="a4"/>
          <w:color w:val="auto"/>
          <w:sz w:val="24"/>
          <w:szCs w:val="24"/>
        </w:rPr>
        <w:t xml:space="preserve"> на художник-фотографа Юри </w:t>
      </w:r>
      <w:proofErr w:type="spellStart"/>
      <w:r w:rsidR="004338C7" w:rsidRPr="00F538F3">
        <w:rPr>
          <w:rStyle w:val="a4"/>
          <w:color w:val="auto"/>
          <w:sz w:val="24"/>
          <w:szCs w:val="24"/>
        </w:rPr>
        <w:t>Чарийски</w:t>
      </w:r>
      <w:proofErr w:type="spellEnd"/>
      <w:r w:rsidR="004338C7" w:rsidRPr="00F538F3">
        <w:rPr>
          <w:rStyle w:val="a4"/>
          <w:color w:val="auto"/>
          <w:sz w:val="24"/>
          <w:szCs w:val="24"/>
        </w:rPr>
        <w:t>, а ние изнесохме богата фолклорна програма от автентично добруджански песни под ръководството на художествен ръководител Нев</w:t>
      </w:r>
      <w:r w:rsidR="00E069CC" w:rsidRPr="00F538F3">
        <w:rPr>
          <w:rStyle w:val="a4"/>
          <w:color w:val="auto"/>
          <w:sz w:val="24"/>
          <w:szCs w:val="24"/>
        </w:rPr>
        <w:t>елина Василева.</w:t>
      </w:r>
      <w:r w:rsidR="004338C7" w:rsidRPr="00F538F3">
        <w:rPr>
          <w:rStyle w:val="a4"/>
          <w:color w:val="auto"/>
          <w:sz w:val="24"/>
          <w:szCs w:val="24"/>
        </w:rPr>
        <w:t>Прекрасен завършек на нашето председателство.</w:t>
      </w:r>
      <w:r w:rsidR="004338C7" w:rsidRPr="00F538F3">
        <w:rPr>
          <w:rStyle w:val="a4"/>
          <w:color w:val="auto"/>
          <w:sz w:val="24"/>
          <w:szCs w:val="24"/>
        </w:rPr>
        <w:br/>
        <w:t xml:space="preserve">Посещението ни в Берлин бе последвано от лична среща с Негово Превъзходителство Посланик Ради </w:t>
      </w:r>
      <w:proofErr w:type="spellStart"/>
      <w:r w:rsidR="004338C7" w:rsidRPr="00F538F3">
        <w:rPr>
          <w:rStyle w:val="a4"/>
          <w:color w:val="auto"/>
          <w:sz w:val="24"/>
          <w:szCs w:val="24"/>
        </w:rPr>
        <w:t>Нйденов</w:t>
      </w:r>
      <w:proofErr w:type="spellEnd"/>
      <w:r w:rsidR="004338C7" w:rsidRPr="00F538F3">
        <w:rPr>
          <w:rStyle w:val="a4"/>
          <w:color w:val="auto"/>
          <w:sz w:val="24"/>
          <w:szCs w:val="24"/>
        </w:rPr>
        <w:t>, който бе така любезен да ни покани в личният си кабинет и да ни запознае с историята на посолството ни и положителният принос на България в рамките на нашето председателство.</w:t>
      </w:r>
    </w:p>
    <w:p w:rsidR="00957957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9937EF" w:rsidRPr="00F538F3">
        <w:rPr>
          <w:rStyle w:val="a4"/>
          <w:color w:val="auto"/>
          <w:sz w:val="24"/>
          <w:szCs w:val="24"/>
        </w:rPr>
        <w:t xml:space="preserve"> Г</w:t>
      </w:r>
      <w:r w:rsidR="00292A11" w:rsidRPr="00F538F3">
        <w:rPr>
          <w:rStyle w:val="a4"/>
          <w:color w:val="auto"/>
          <w:sz w:val="24"/>
          <w:szCs w:val="24"/>
        </w:rPr>
        <w:t xml:space="preserve">рупата продължи своето участие във фолклорни  фестивали  </w:t>
      </w:r>
      <w:r w:rsidR="00957957" w:rsidRPr="00F538F3">
        <w:rPr>
          <w:rStyle w:val="a4"/>
          <w:color w:val="auto"/>
          <w:sz w:val="24"/>
          <w:szCs w:val="24"/>
        </w:rPr>
        <w:t xml:space="preserve">в страната , </w:t>
      </w:r>
      <w:r w:rsidR="009937EF" w:rsidRPr="00F538F3">
        <w:rPr>
          <w:rStyle w:val="a4"/>
          <w:color w:val="auto"/>
          <w:sz w:val="24"/>
          <w:szCs w:val="24"/>
        </w:rPr>
        <w:t xml:space="preserve"> </w:t>
      </w:r>
      <w:r w:rsidR="007D06C7" w:rsidRPr="00F538F3">
        <w:rPr>
          <w:rStyle w:val="a4"/>
          <w:color w:val="auto"/>
          <w:sz w:val="24"/>
          <w:szCs w:val="24"/>
        </w:rPr>
        <w:t xml:space="preserve"> Участие в Националния фолклорен ф</w:t>
      </w:r>
      <w:r w:rsidR="00957957" w:rsidRPr="00F538F3">
        <w:rPr>
          <w:rStyle w:val="a4"/>
          <w:color w:val="auto"/>
          <w:sz w:val="24"/>
          <w:szCs w:val="24"/>
        </w:rPr>
        <w:t>естивал  „Кехлибарен грозд- 2018</w:t>
      </w:r>
      <w:r w:rsidR="007D06C7" w:rsidRPr="00F538F3">
        <w:rPr>
          <w:rStyle w:val="a4"/>
          <w:color w:val="auto"/>
          <w:sz w:val="24"/>
          <w:szCs w:val="24"/>
        </w:rPr>
        <w:t>”, в който взехме награда и първо място в ко</w:t>
      </w:r>
      <w:r w:rsidR="009937EF" w:rsidRPr="00F538F3">
        <w:rPr>
          <w:rStyle w:val="a4"/>
          <w:color w:val="auto"/>
          <w:sz w:val="24"/>
          <w:szCs w:val="24"/>
        </w:rPr>
        <w:t>нкурса за народна носия, участвахме</w:t>
      </w:r>
      <w:r w:rsidR="007D06C7" w:rsidRPr="00F538F3">
        <w:rPr>
          <w:rStyle w:val="a4"/>
          <w:color w:val="auto"/>
          <w:sz w:val="24"/>
          <w:szCs w:val="24"/>
        </w:rPr>
        <w:t xml:space="preserve"> в пресъздаването на ритуала „Даване на булка” – Сватба”;</w:t>
      </w:r>
      <w:r w:rsidR="003E558C" w:rsidRPr="00F538F3">
        <w:rPr>
          <w:rStyle w:val="a4"/>
          <w:color w:val="auto"/>
          <w:sz w:val="24"/>
          <w:szCs w:val="24"/>
        </w:rPr>
        <w:t xml:space="preserve"> </w:t>
      </w:r>
    </w:p>
    <w:p w:rsidR="00E069CC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E069CC" w:rsidRPr="00F538F3">
        <w:rPr>
          <w:rStyle w:val="a4"/>
          <w:color w:val="auto"/>
          <w:sz w:val="24"/>
          <w:szCs w:val="24"/>
        </w:rPr>
        <w:t>Фолклорна среща в с.Българево</w:t>
      </w:r>
      <w:r w:rsidR="00F10F9A" w:rsidRPr="00F538F3">
        <w:rPr>
          <w:rStyle w:val="a4"/>
          <w:color w:val="auto"/>
          <w:sz w:val="24"/>
          <w:szCs w:val="24"/>
        </w:rPr>
        <w:t>;</w:t>
      </w:r>
    </w:p>
    <w:p w:rsidR="00E069CC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E069CC" w:rsidRPr="00F538F3">
        <w:rPr>
          <w:rStyle w:val="a4"/>
          <w:color w:val="auto"/>
          <w:sz w:val="24"/>
          <w:szCs w:val="24"/>
        </w:rPr>
        <w:t>Празник на с.Св.Никола с богата про</w:t>
      </w:r>
      <w:r w:rsidR="00F10F9A" w:rsidRPr="00F538F3">
        <w:rPr>
          <w:rStyle w:val="a4"/>
          <w:color w:val="auto"/>
          <w:sz w:val="24"/>
          <w:szCs w:val="24"/>
        </w:rPr>
        <w:t>грама на нашата фолклорна група;</w:t>
      </w:r>
    </w:p>
    <w:p w:rsidR="00E079F9" w:rsidRDefault="00E069CC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</w:t>
      </w:r>
      <w:r w:rsidR="00E079F9">
        <w:rPr>
          <w:rStyle w:val="a4"/>
          <w:color w:val="auto"/>
          <w:sz w:val="24"/>
          <w:szCs w:val="24"/>
        </w:rPr>
        <w:t xml:space="preserve"> </w:t>
      </w:r>
      <w:r w:rsidRPr="00F538F3">
        <w:rPr>
          <w:rStyle w:val="a4"/>
          <w:color w:val="auto"/>
          <w:sz w:val="24"/>
          <w:szCs w:val="24"/>
        </w:rPr>
        <w:t xml:space="preserve">Съвместно с Община Каварна  и Юри </w:t>
      </w:r>
      <w:proofErr w:type="spellStart"/>
      <w:r w:rsidRPr="00F538F3">
        <w:rPr>
          <w:rStyle w:val="a4"/>
          <w:color w:val="auto"/>
          <w:sz w:val="24"/>
          <w:szCs w:val="24"/>
        </w:rPr>
        <w:t>Чарийски</w:t>
      </w:r>
      <w:proofErr w:type="spellEnd"/>
      <w:r w:rsidRPr="00F538F3">
        <w:rPr>
          <w:rStyle w:val="a4"/>
          <w:color w:val="auto"/>
          <w:sz w:val="24"/>
          <w:szCs w:val="24"/>
        </w:rPr>
        <w:t xml:space="preserve"> бяха организирани и представени на открита сцена в с.Камен бряг  три концерта в рамките на фестивала  „Джаз на Село”</w:t>
      </w:r>
      <w:r w:rsidR="00E079F9">
        <w:rPr>
          <w:rStyle w:val="a4"/>
          <w:color w:val="auto"/>
          <w:sz w:val="24"/>
          <w:szCs w:val="24"/>
        </w:rPr>
        <w:t>:</w:t>
      </w:r>
    </w:p>
    <w:p w:rsidR="00E079F9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- концерт на </w:t>
      </w:r>
      <w:r w:rsidR="001F0E32" w:rsidRPr="00F538F3">
        <w:rPr>
          <w:rStyle w:val="a4"/>
          <w:color w:val="auto"/>
          <w:sz w:val="24"/>
          <w:szCs w:val="24"/>
        </w:rPr>
        <w:t xml:space="preserve">  АЮ</w:t>
      </w:r>
      <w:r>
        <w:rPr>
          <w:rStyle w:val="a4"/>
          <w:color w:val="auto"/>
          <w:sz w:val="24"/>
          <w:szCs w:val="24"/>
        </w:rPr>
        <w:t xml:space="preserve">НЕ </w:t>
      </w:r>
      <w:proofErr w:type="spellStart"/>
      <w:r>
        <w:rPr>
          <w:rStyle w:val="a4"/>
          <w:color w:val="auto"/>
          <w:sz w:val="24"/>
          <w:szCs w:val="24"/>
        </w:rPr>
        <w:t>Суле</w:t>
      </w:r>
      <w:proofErr w:type="spellEnd"/>
      <w:r>
        <w:rPr>
          <w:rStyle w:val="a4"/>
          <w:color w:val="auto"/>
          <w:sz w:val="24"/>
          <w:szCs w:val="24"/>
        </w:rPr>
        <w:t xml:space="preserve"> от Гана;</w:t>
      </w:r>
    </w:p>
    <w:p w:rsidR="00E079F9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-</w:t>
      </w:r>
      <w:r w:rsidR="001F0E32" w:rsidRPr="00F538F3">
        <w:rPr>
          <w:rStyle w:val="a4"/>
          <w:color w:val="auto"/>
          <w:sz w:val="24"/>
          <w:szCs w:val="24"/>
        </w:rPr>
        <w:t xml:space="preserve"> на групата ВЕЛТШМЕРЦ</w:t>
      </w:r>
      <w:r>
        <w:rPr>
          <w:rStyle w:val="a4"/>
          <w:color w:val="auto"/>
          <w:sz w:val="24"/>
          <w:szCs w:val="24"/>
        </w:rPr>
        <w:t>;</w:t>
      </w:r>
    </w:p>
    <w:p w:rsidR="00E069CC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-</w:t>
      </w:r>
      <w:r w:rsidR="001F0E32" w:rsidRPr="00F538F3">
        <w:rPr>
          <w:rStyle w:val="a4"/>
          <w:color w:val="auto"/>
          <w:sz w:val="24"/>
          <w:szCs w:val="24"/>
        </w:rPr>
        <w:t xml:space="preserve"> на групата ТЕОДОСИЙ СПАСОВ  - трио, заплатен със средства на нашето читалище.</w:t>
      </w:r>
    </w:p>
    <w:p w:rsidR="00710F12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lastRenderedPageBreak/>
        <w:t xml:space="preserve">  </w:t>
      </w:r>
      <w:r w:rsidR="008F7B10" w:rsidRPr="00F538F3">
        <w:rPr>
          <w:rStyle w:val="a4"/>
          <w:color w:val="auto"/>
          <w:sz w:val="24"/>
          <w:szCs w:val="24"/>
        </w:rPr>
        <w:t xml:space="preserve">През </w:t>
      </w:r>
      <w:r w:rsidR="009937EF" w:rsidRPr="00F538F3">
        <w:rPr>
          <w:rStyle w:val="a4"/>
          <w:color w:val="auto"/>
          <w:sz w:val="24"/>
          <w:szCs w:val="24"/>
        </w:rPr>
        <w:t xml:space="preserve"> </w:t>
      </w:r>
      <w:r w:rsidR="001F0E32" w:rsidRPr="00F538F3">
        <w:rPr>
          <w:rStyle w:val="a4"/>
          <w:color w:val="auto"/>
          <w:sz w:val="24"/>
          <w:szCs w:val="24"/>
        </w:rPr>
        <w:t>есента на 2018</w:t>
      </w:r>
      <w:r w:rsidR="008F7B10" w:rsidRPr="00F538F3">
        <w:rPr>
          <w:rStyle w:val="a4"/>
          <w:color w:val="auto"/>
          <w:sz w:val="24"/>
          <w:szCs w:val="24"/>
        </w:rPr>
        <w:t xml:space="preserve"> година </w:t>
      </w:r>
      <w:r w:rsidR="001F0E32" w:rsidRPr="00F538F3">
        <w:rPr>
          <w:rStyle w:val="a4"/>
          <w:color w:val="auto"/>
          <w:sz w:val="24"/>
          <w:szCs w:val="24"/>
        </w:rPr>
        <w:t xml:space="preserve"> продължихме проекта „ Опознай родината, нейната история и култура” и посетихме Дворът на кирилицата, архитектурните паметници в Плиска и Преслав, художествената галерия и археологическия музей в Нови пазар ,както и читалище „Христо Ботев” в града</w:t>
      </w:r>
      <w:r w:rsidR="007A0702" w:rsidRPr="00F538F3">
        <w:rPr>
          <w:rStyle w:val="a4"/>
          <w:color w:val="auto"/>
          <w:sz w:val="24"/>
          <w:szCs w:val="24"/>
        </w:rPr>
        <w:t xml:space="preserve"> </w:t>
      </w:r>
    </w:p>
    <w:p w:rsidR="00E079F9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</w:t>
      </w:r>
      <w:r w:rsidR="007A0702" w:rsidRPr="00F538F3">
        <w:rPr>
          <w:rStyle w:val="a4"/>
          <w:color w:val="auto"/>
          <w:sz w:val="24"/>
          <w:szCs w:val="24"/>
        </w:rPr>
        <w:t>През месеците юли</w:t>
      </w:r>
      <w:r w:rsidR="007D4FEB" w:rsidRPr="00F538F3">
        <w:rPr>
          <w:rStyle w:val="a4"/>
          <w:color w:val="auto"/>
          <w:sz w:val="24"/>
          <w:szCs w:val="24"/>
        </w:rPr>
        <w:t xml:space="preserve"> и август бяха представени пред жителите и гостите на  селото две книги</w:t>
      </w:r>
      <w:r>
        <w:rPr>
          <w:rStyle w:val="a4"/>
          <w:color w:val="auto"/>
          <w:sz w:val="24"/>
          <w:szCs w:val="24"/>
        </w:rPr>
        <w:t>:</w:t>
      </w:r>
    </w:p>
    <w:p w:rsidR="00E079F9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-</w:t>
      </w:r>
      <w:r w:rsidR="007D4FEB" w:rsidRPr="00F538F3">
        <w:rPr>
          <w:rStyle w:val="a4"/>
          <w:color w:val="auto"/>
          <w:sz w:val="24"/>
          <w:szCs w:val="24"/>
        </w:rPr>
        <w:t xml:space="preserve"> „Защо Тибет” </w:t>
      </w:r>
      <w:r>
        <w:rPr>
          <w:rStyle w:val="a4"/>
          <w:color w:val="auto"/>
          <w:sz w:val="24"/>
          <w:szCs w:val="24"/>
        </w:rPr>
        <w:t xml:space="preserve"> н</w:t>
      </w:r>
      <w:r w:rsidR="007D4FEB" w:rsidRPr="00F538F3">
        <w:rPr>
          <w:rStyle w:val="a4"/>
          <w:color w:val="auto"/>
          <w:sz w:val="24"/>
          <w:szCs w:val="24"/>
        </w:rPr>
        <w:t>а художника Владо Руменов</w:t>
      </w:r>
      <w:r>
        <w:rPr>
          <w:rStyle w:val="a4"/>
          <w:color w:val="auto"/>
          <w:sz w:val="24"/>
          <w:szCs w:val="24"/>
        </w:rPr>
        <w:t xml:space="preserve"> ;</w:t>
      </w:r>
    </w:p>
    <w:p w:rsidR="00E079F9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-</w:t>
      </w:r>
      <w:r w:rsidR="007D4FEB" w:rsidRPr="00F538F3">
        <w:rPr>
          <w:rStyle w:val="a4"/>
          <w:color w:val="auto"/>
          <w:sz w:val="24"/>
          <w:szCs w:val="24"/>
        </w:rPr>
        <w:t xml:space="preserve">  „Пътуване” н</w:t>
      </w:r>
      <w:r w:rsidR="00216138">
        <w:rPr>
          <w:rStyle w:val="a4"/>
          <w:color w:val="auto"/>
          <w:sz w:val="24"/>
          <w:szCs w:val="24"/>
        </w:rPr>
        <w:t xml:space="preserve">а </w:t>
      </w:r>
      <w:proofErr w:type="spellStart"/>
      <w:r w:rsidR="00216138">
        <w:rPr>
          <w:rStyle w:val="a4"/>
          <w:color w:val="auto"/>
          <w:sz w:val="24"/>
          <w:szCs w:val="24"/>
        </w:rPr>
        <w:t>офтамоложката</w:t>
      </w:r>
      <w:proofErr w:type="spellEnd"/>
      <w:r w:rsidR="00216138">
        <w:rPr>
          <w:rStyle w:val="a4"/>
          <w:color w:val="auto"/>
          <w:sz w:val="24"/>
          <w:szCs w:val="24"/>
        </w:rPr>
        <w:t xml:space="preserve"> Анелия </w:t>
      </w:r>
      <w:proofErr w:type="spellStart"/>
      <w:r w:rsidR="00216138">
        <w:rPr>
          <w:rStyle w:val="a4"/>
          <w:color w:val="auto"/>
          <w:sz w:val="24"/>
          <w:szCs w:val="24"/>
        </w:rPr>
        <w:t>Хохвартер</w:t>
      </w:r>
      <w:proofErr w:type="spellEnd"/>
      <w:r w:rsidR="007D4FEB" w:rsidRPr="00F538F3">
        <w:rPr>
          <w:rStyle w:val="a4"/>
          <w:color w:val="auto"/>
          <w:sz w:val="24"/>
          <w:szCs w:val="24"/>
        </w:rPr>
        <w:t xml:space="preserve"> , като средствата от продажбата на втората книга отидоха за каузата  за закупуване на </w:t>
      </w:r>
      <w:proofErr w:type="spellStart"/>
      <w:r w:rsidR="007D4FEB" w:rsidRPr="00F538F3">
        <w:rPr>
          <w:rStyle w:val="a4"/>
          <w:color w:val="auto"/>
          <w:sz w:val="24"/>
          <w:szCs w:val="24"/>
        </w:rPr>
        <w:t>Л</w:t>
      </w:r>
      <w:r>
        <w:rPr>
          <w:rStyle w:val="a4"/>
          <w:color w:val="auto"/>
          <w:sz w:val="24"/>
          <w:szCs w:val="24"/>
        </w:rPr>
        <w:t>око</w:t>
      </w:r>
      <w:r w:rsidR="007D4FEB" w:rsidRPr="00F538F3">
        <w:rPr>
          <w:rStyle w:val="a4"/>
          <w:color w:val="auto"/>
          <w:sz w:val="24"/>
          <w:szCs w:val="24"/>
        </w:rPr>
        <w:t>мат</w:t>
      </w:r>
      <w:proofErr w:type="spellEnd"/>
      <w:r w:rsidR="007D4FEB" w:rsidRPr="00F538F3">
        <w:rPr>
          <w:rStyle w:val="a4"/>
          <w:color w:val="auto"/>
          <w:sz w:val="24"/>
          <w:szCs w:val="24"/>
        </w:rPr>
        <w:t xml:space="preserve"> за България.</w:t>
      </w:r>
      <w:r w:rsidRPr="00E079F9">
        <w:rPr>
          <w:rStyle w:val="a4"/>
          <w:color w:val="auto"/>
          <w:sz w:val="24"/>
          <w:szCs w:val="24"/>
        </w:rPr>
        <w:t xml:space="preserve"> </w:t>
      </w:r>
    </w:p>
    <w:p w:rsidR="007A0702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Pr="00F538F3">
        <w:rPr>
          <w:rStyle w:val="a4"/>
          <w:color w:val="auto"/>
          <w:sz w:val="24"/>
          <w:szCs w:val="24"/>
        </w:rPr>
        <w:t>Съвместно с членовете на читалището посетихме три пъти постановки на различни театър в гр. Каварна и  концерт по случай денят на  народните будители.</w:t>
      </w:r>
    </w:p>
    <w:p w:rsidR="007D4FEB" w:rsidRPr="00E079F9" w:rsidRDefault="00E079F9" w:rsidP="00E079F9">
      <w:pPr>
        <w:pStyle w:val="a5"/>
        <w:numPr>
          <w:ilvl w:val="0"/>
          <w:numId w:val="1"/>
        </w:num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Като слабост отчитаме не достатъчно добрата  дейност</w:t>
      </w:r>
      <w:r w:rsidR="007D4FEB" w:rsidRPr="00E079F9">
        <w:rPr>
          <w:rStyle w:val="a4"/>
          <w:color w:val="auto"/>
          <w:sz w:val="24"/>
          <w:szCs w:val="24"/>
        </w:rPr>
        <w:t xml:space="preserve"> на „Детската забавачница”, поради липсата на ръководител и не добра организация . 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През целия период  работи читалищната библиотека, обслужваше се от назначен на граждански договор служител с не пълен и е ненормиран работен ден, който организира и съдейства </w:t>
      </w:r>
      <w:r w:rsidR="00E079F9">
        <w:rPr>
          <w:rStyle w:val="a4"/>
          <w:color w:val="auto"/>
          <w:sz w:val="24"/>
          <w:szCs w:val="24"/>
        </w:rPr>
        <w:t xml:space="preserve"> </w:t>
      </w:r>
      <w:r w:rsidRPr="00F538F3">
        <w:rPr>
          <w:rStyle w:val="a4"/>
          <w:color w:val="auto"/>
          <w:sz w:val="24"/>
          <w:szCs w:val="24"/>
        </w:rPr>
        <w:t>за провеждането на всички читалищни мероприятия праз го</w:t>
      </w:r>
      <w:r w:rsidR="00311DE2" w:rsidRPr="00F538F3">
        <w:rPr>
          <w:rStyle w:val="a4"/>
          <w:color w:val="auto"/>
          <w:sz w:val="24"/>
          <w:szCs w:val="24"/>
        </w:rPr>
        <w:t>дините, а така също подържа и клуба към читалището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През същият период от време работи и фолклорната група </w:t>
      </w:r>
      <w:proofErr w:type="spellStart"/>
      <w:r w:rsidRPr="00F538F3">
        <w:rPr>
          <w:rStyle w:val="a4"/>
          <w:color w:val="auto"/>
          <w:sz w:val="24"/>
          <w:szCs w:val="24"/>
        </w:rPr>
        <w:t>Каменбряжките</w:t>
      </w:r>
      <w:proofErr w:type="spellEnd"/>
      <w:r w:rsidRPr="00F538F3">
        <w:rPr>
          <w:rStyle w:val="a4"/>
          <w:color w:val="auto"/>
          <w:sz w:val="24"/>
          <w:szCs w:val="24"/>
        </w:rPr>
        <w:t xml:space="preserve"> баби с назначен на граждански договор  художествен ръководител, който провеждаше репетиции три пъти в месеца </w:t>
      </w:r>
      <w:r w:rsidR="00E079F9">
        <w:rPr>
          <w:rStyle w:val="a4"/>
          <w:color w:val="auto"/>
          <w:sz w:val="24"/>
          <w:szCs w:val="24"/>
        </w:rPr>
        <w:t xml:space="preserve"> през пролетно-летния период </w:t>
      </w:r>
      <w:r w:rsidRPr="00F538F3">
        <w:rPr>
          <w:rStyle w:val="a4"/>
          <w:color w:val="auto"/>
          <w:sz w:val="24"/>
          <w:szCs w:val="24"/>
        </w:rPr>
        <w:t xml:space="preserve">и ръководеше и акомпанираше групата в нейни участия. .   </w:t>
      </w:r>
    </w:p>
    <w:p w:rsidR="00E079F9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П</w:t>
      </w:r>
      <w:r w:rsidR="0039439F" w:rsidRPr="00F538F3">
        <w:rPr>
          <w:rStyle w:val="a4"/>
          <w:color w:val="auto"/>
          <w:sz w:val="24"/>
          <w:szCs w:val="24"/>
        </w:rPr>
        <w:t>рез периода беше</w:t>
      </w:r>
      <w:r w:rsidRPr="00F538F3">
        <w:rPr>
          <w:rStyle w:val="a4"/>
          <w:color w:val="auto"/>
          <w:sz w:val="24"/>
          <w:szCs w:val="24"/>
        </w:rPr>
        <w:t xml:space="preserve"> направени </w:t>
      </w:r>
      <w:r w:rsidR="00E079F9">
        <w:rPr>
          <w:rStyle w:val="a4"/>
          <w:color w:val="auto"/>
          <w:sz w:val="24"/>
          <w:szCs w:val="24"/>
        </w:rPr>
        <w:t xml:space="preserve"> лек </w:t>
      </w:r>
      <w:r w:rsidRPr="00F538F3">
        <w:rPr>
          <w:rStyle w:val="a4"/>
          <w:color w:val="auto"/>
          <w:sz w:val="24"/>
          <w:szCs w:val="24"/>
        </w:rPr>
        <w:t xml:space="preserve">текущ ремонт </w:t>
      </w:r>
      <w:r w:rsidR="00311DE2" w:rsidRPr="00F538F3">
        <w:rPr>
          <w:rStyle w:val="a4"/>
          <w:color w:val="auto"/>
          <w:sz w:val="24"/>
          <w:szCs w:val="24"/>
        </w:rPr>
        <w:t xml:space="preserve"> на библиотеката</w:t>
      </w:r>
      <w:r w:rsidRPr="00F538F3">
        <w:rPr>
          <w:rStyle w:val="a4"/>
          <w:color w:val="auto"/>
          <w:sz w:val="24"/>
          <w:szCs w:val="24"/>
        </w:rPr>
        <w:t xml:space="preserve">, </w:t>
      </w:r>
      <w:r w:rsidR="0039439F" w:rsidRPr="00F538F3">
        <w:rPr>
          <w:rStyle w:val="a4"/>
          <w:color w:val="auto"/>
          <w:sz w:val="24"/>
          <w:szCs w:val="24"/>
        </w:rPr>
        <w:t>закупен</w:t>
      </w:r>
      <w:r w:rsidR="00E079F9">
        <w:rPr>
          <w:rStyle w:val="a4"/>
          <w:color w:val="auto"/>
          <w:sz w:val="24"/>
          <w:szCs w:val="24"/>
        </w:rPr>
        <w:t>и</w:t>
      </w:r>
      <w:r w:rsidR="0039439F" w:rsidRPr="00F538F3">
        <w:rPr>
          <w:rStyle w:val="a4"/>
          <w:color w:val="auto"/>
          <w:sz w:val="24"/>
          <w:szCs w:val="24"/>
        </w:rPr>
        <w:t xml:space="preserve"> и поставен</w:t>
      </w:r>
      <w:r w:rsidR="007A0702" w:rsidRPr="00F538F3">
        <w:rPr>
          <w:rStyle w:val="a4"/>
          <w:color w:val="auto"/>
          <w:sz w:val="24"/>
          <w:szCs w:val="24"/>
        </w:rPr>
        <w:t>и бяха</w:t>
      </w:r>
      <w:r w:rsidR="00311DE2" w:rsidRPr="00F538F3">
        <w:rPr>
          <w:rStyle w:val="a4"/>
          <w:color w:val="auto"/>
          <w:sz w:val="24"/>
          <w:szCs w:val="24"/>
        </w:rPr>
        <w:t xml:space="preserve"> нов</w:t>
      </w:r>
      <w:r w:rsidR="007A0702" w:rsidRPr="00F538F3">
        <w:rPr>
          <w:rStyle w:val="a4"/>
          <w:color w:val="auto"/>
          <w:sz w:val="24"/>
          <w:szCs w:val="24"/>
        </w:rPr>
        <w:t>и библиотечни</w:t>
      </w:r>
      <w:r w:rsidR="00311DE2" w:rsidRPr="00F538F3">
        <w:rPr>
          <w:rStyle w:val="a4"/>
          <w:color w:val="auto"/>
          <w:sz w:val="24"/>
          <w:szCs w:val="24"/>
        </w:rPr>
        <w:t xml:space="preserve"> шкаф</w:t>
      </w:r>
      <w:r w:rsidR="007A0702" w:rsidRPr="00F538F3">
        <w:rPr>
          <w:rStyle w:val="a4"/>
          <w:color w:val="auto"/>
          <w:sz w:val="24"/>
          <w:szCs w:val="24"/>
        </w:rPr>
        <w:t>ове</w:t>
      </w:r>
      <w:r w:rsidRPr="00F538F3">
        <w:rPr>
          <w:rStyle w:val="a4"/>
          <w:color w:val="auto"/>
          <w:sz w:val="24"/>
          <w:szCs w:val="24"/>
        </w:rPr>
        <w:t>, поради увеличеният</w:t>
      </w:r>
      <w:r w:rsidR="001747DA" w:rsidRPr="00F538F3">
        <w:rPr>
          <w:rStyle w:val="a4"/>
          <w:color w:val="auto"/>
          <w:sz w:val="24"/>
          <w:szCs w:val="24"/>
        </w:rPr>
        <w:t xml:space="preserve"> брой художествена литература, о</w:t>
      </w:r>
      <w:r w:rsidR="007A0702" w:rsidRPr="00F538F3">
        <w:rPr>
          <w:rStyle w:val="a4"/>
          <w:color w:val="auto"/>
          <w:sz w:val="24"/>
          <w:szCs w:val="24"/>
        </w:rPr>
        <w:t>т 637 тома приз 2013 до 2167</w:t>
      </w:r>
      <w:r w:rsidRPr="00F538F3">
        <w:rPr>
          <w:rStyle w:val="a4"/>
          <w:color w:val="auto"/>
          <w:sz w:val="24"/>
          <w:szCs w:val="24"/>
        </w:rPr>
        <w:t xml:space="preserve"> към момента, като по-големият броя от тези книги са дарение от различни читатели на библиотеката, жители и гости на селото.</w:t>
      </w:r>
    </w:p>
    <w:p w:rsidR="00292A11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292A11" w:rsidRPr="00F538F3">
        <w:rPr>
          <w:rStyle w:val="a4"/>
          <w:color w:val="auto"/>
          <w:sz w:val="24"/>
          <w:szCs w:val="24"/>
        </w:rPr>
        <w:t>Всички мероприятия организирани от читалището са изцяло съобразени със закона за Народните читалища и с насоките дадени от членовет</w:t>
      </w:r>
      <w:r w:rsidR="00F10F9A" w:rsidRPr="00F538F3">
        <w:rPr>
          <w:rStyle w:val="a4"/>
          <w:color w:val="auto"/>
          <w:sz w:val="24"/>
          <w:szCs w:val="24"/>
        </w:rPr>
        <w:t>е на читалището по време на общото събрания, кое</w:t>
      </w:r>
      <w:r w:rsidR="00292A11" w:rsidRPr="00F538F3">
        <w:rPr>
          <w:rStyle w:val="a4"/>
          <w:color w:val="auto"/>
          <w:sz w:val="24"/>
          <w:szCs w:val="24"/>
        </w:rPr>
        <w:t>то се провеждат всяка година</w:t>
      </w:r>
      <w:r w:rsidR="00F10F9A" w:rsidRPr="00F538F3">
        <w:rPr>
          <w:rStyle w:val="a4"/>
          <w:color w:val="auto"/>
          <w:sz w:val="24"/>
          <w:szCs w:val="24"/>
        </w:rPr>
        <w:t>,  с наличните финансови средства и възможности, с желанията на участниците във фолклорната група</w:t>
      </w:r>
      <w:r w:rsidR="00292A11" w:rsidRPr="00F538F3">
        <w:rPr>
          <w:rStyle w:val="a4"/>
          <w:color w:val="auto"/>
          <w:sz w:val="24"/>
          <w:szCs w:val="24"/>
        </w:rPr>
        <w:t xml:space="preserve"> и са съгласувани с цялото читалищно ръководство. </w:t>
      </w:r>
    </w:p>
    <w:p w:rsidR="00F10F9A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Всички дейности организирани и проведени от читалище „ Г.С.Раковски-1941” с. Камен бряг бяха осъществени </w:t>
      </w:r>
      <w:r w:rsidR="00E079F9">
        <w:rPr>
          <w:rStyle w:val="a4"/>
          <w:color w:val="auto"/>
          <w:sz w:val="24"/>
          <w:szCs w:val="24"/>
        </w:rPr>
        <w:t xml:space="preserve"> със средства </w:t>
      </w:r>
      <w:r w:rsidRPr="00F538F3">
        <w:rPr>
          <w:rStyle w:val="a4"/>
          <w:color w:val="auto"/>
          <w:sz w:val="24"/>
          <w:szCs w:val="24"/>
        </w:rPr>
        <w:t>от це</w:t>
      </w:r>
      <w:r w:rsidR="00F10F9A" w:rsidRPr="00F538F3">
        <w:rPr>
          <w:rStyle w:val="a4"/>
          <w:color w:val="auto"/>
          <w:sz w:val="24"/>
          <w:szCs w:val="24"/>
        </w:rPr>
        <w:t>левата субсидия получена от МК ,</w:t>
      </w:r>
      <w:r w:rsidRPr="00F538F3">
        <w:rPr>
          <w:rStyle w:val="a4"/>
          <w:color w:val="auto"/>
          <w:sz w:val="24"/>
          <w:szCs w:val="24"/>
        </w:rPr>
        <w:t xml:space="preserve"> със  собствени средства, получени  от рентата за земята на Читалището</w:t>
      </w:r>
      <w:r w:rsidR="00F10F9A" w:rsidRPr="00F538F3">
        <w:rPr>
          <w:rStyle w:val="a4"/>
          <w:color w:val="auto"/>
          <w:sz w:val="24"/>
          <w:szCs w:val="24"/>
        </w:rPr>
        <w:t>,</w:t>
      </w:r>
      <w:r w:rsidR="001747DA" w:rsidRPr="00F538F3">
        <w:rPr>
          <w:rStyle w:val="a4"/>
          <w:color w:val="auto"/>
          <w:sz w:val="24"/>
          <w:szCs w:val="24"/>
        </w:rPr>
        <w:t xml:space="preserve"> </w:t>
      </w:r>
      <w:r w:rsidR="001747DA" w:rsidRPr="00F538F3">
        <w:rPr>
          <w:rStyle w:val="a4"/>
          <w:color w:val="auto"/>
          <w:sz w:val="24"/>
          <w:szCs w:val="24"/>
        </w:rPr>
        <w:lastRenderedPageBreak/>
        <w:t>събраният членски внос от членовете на читалището</w:t>
      </w:r>
      <w:r w:rsidR="00F10F9A" w:rsidRPr="00F538F3">
        <w:rPr>
          <w:rStyle w:val="a4"/>
          <w:color w:val="auto"/>
          <w:sz w:val="24"/>
          <w:szCs w:val="24"/>
        </w:rPr>
        <w:t xml:space="preserve"> и с даренията направени на читалището</w:t>
      </w:r>
      <w:r w:rsidR="001747DA" w:rsidRPr="00F538F3">
        <w:rPr>
          <w:rStyle w:val="a4"/>
          <w:color w:val="auto"/>
          <w:sz w:val="24"/>
          <w:szCs w:val="24"/>
        </w:rPr>
        <w:t>.</w:t>
      </w:r>
    </w:p>
    <w:p w:rsidR="0026741A" w:rsidRDefault="0026741A" w:rsidP="00F538F3">
      <w:pPr>
        <w:rPr>
          <w:rStyle w:val="a4"/>
          <w:color w:val="auto"/>
          <w:sz w:val="24"/>
          <w:szCs w:val="24"/>
        </w:rPr>
      </w:pPr>
    </w:p>
    <w:p w:rsidR="00F10F9A" w:rsidRPr="008D2E33" w:rsidRDefault="00F10F9A" w:rsidP="00F538F3">
      <w:pPr>
        <w:rPr>
          <w:rStyle w:val="a4"/>
          <w:b/>
          <w:color w:val="auto"/>
          <w:sz w:val="28"/>
          <w:szCs w:val="28"/>
          <w:u w:val="single"/>
        </w:rPr>
      </w:pPr>
      <w:r w:rsidRPr="008D2E33">
        <w:rPr>
          <w:rStyle w:val="a4"/>
          <w:b/>
          <w:color w:val="auto"/>
          <w:sz w:val="24"/>
          <w:szCs w:val="24"/>
          <w:u w:val="single"/>
        </w:rPr>
        <w:t xml:space="preserve"> </w:t>
      </w:r>
      <w:r w:rsidRPr="008D2E33">
        <w:rPr>
          <w:rStyle w:val="a4"/>
          <w:b/>
          <w:color w:val="auto"/>
          <w:sz w:val="28"/>
          <w:szCs w:val="28"/>
          <w:u w:val="single"/>
        </w:rPr>
        <w:t>Финансов отчет:</w:t>
      </w:r>
    </w:p>
    <w:p w:rsidR="00EE7206" w:rsidRPr="00216138" w:rsidRDefault="00EE7206" w:rsidP="00EE7206">
      <w:pPr>
        <w:spacing w:after="0"/>
        <w:jc w:val="both"/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1 </w:t>
      </w:r>
      <w:r w:rsidRPr="00216138">
        <w:rPr>
          <w:b/>
          <w:bCs/>
          <w:i/>
          <w:iCs/>
          <w:color w:val="17365D" w:themeColor="text2" w:themeShade="BF"/>
          <w:sz w:val="28"/>
          <w:szCs w:val="28"/>
        </w:rPr>
        <w:t>Източници на финансиране:</w:t>
      </w:r>
    </w:p>
    <w:p w:rsidR="006248EF" w:rsidRPr="00216138" w:rsidRDefault="00EE7206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proofErr w:type="spellStart"/>
      <w:r w:rsidRPr="00216138">
        <w:rPr>
          <w:i/>
          <w:color w:val="17365D" w:themeColor="text2" w:themeShade="BF"/>
          <w:sz w:val="24"/>
          <w:szCs w:val="24"/>
          <w:lang w:val="en-US"/>
        </w:rPr>
        <w:t>През</w:t>
      </w:r>
      <w:proofErr w:type="spellEnd"/>
      <w:r w:rsidRPr="00216138">
        <w:rPr>
          <w:i/>
          <w:color w:val="17365D" w:themeColor="text2" w:themeShade="BF"/>
          <w:sz w:val="24"/>
          <w:szCs w:val="24"/>
        </w:rPr>
        <w:t xml:space="preserve"> отчетния период </w:t>
      </w:r>
      <w:proofErr w:type="spellStart"/>
      <w:r w:rsidRPr="00216138">
        <w:rPr>
          <w:i/>
          <w:color w:val="17365D" w:themeColor="text2" w:themeShade="BF"/>
          <w:sz w:val="24"/>
          <w:szCs w:val="24"/>
          <w:lang w:val="en-US"/>
        </w:rPr>
        <w:t>читалището</w:t>
      </w:r>
      <w:proofErr w:type="spellEnd"/>
      <w:r w:rsidRPr="00216138">
        <w:rPr>
          <w:i/>
          <w:color w:val="17365D" w:themeColor="text2" w:themeShade="BF"/>
          <w:sz w:val="24"/>
          <w:szCs w:val="24"/>
          <w:lang w:val="en-US"/>
        </w:rPr>
        <w:t xml:space="preserve"> е </w:t>
      </w:r>
      <w:proofErr w:type="spellStart"/>
      <w:r w:rsidRPr="00216138">
        <w:rPr>
          <w:i/>
          <w:color w:val="17365D" w:themeColor="text2" w:themeShade="BF"/>
          <w:sz w:val="24"/>
          <w:szCs w:val="24"/>
          <w:lang w:val="en-US"/>
        </w:rPr>
        <w:t>финансирано</w:t>
      </w:r>
      <w:proofErr w:type="spellEnd"/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Pr="00216138">
        <w:rPr>
          <w:i/>
          <w:color w:val="17365D" w:themeColor="text2" w:themeShade="BF"/>
          <w:sz w:val="24"/>
          <w:szCs w:val="24"/>
          <w:lang w:val="en-US"/>
        </w:rPr>
        <w:t>от</w:t>
      </w:r>
      <w:proofErr w:type="spellEnd"/>
      <w:r w:rsidR="006248EF" w:rsidRPr="00216138">
        <w:rPr>
          <w:i/>
          <w:color w:val="17365D" w:themeColor="text2" w:themeShade="BF"/>
          <w:sz w:val="24"/>
          <w:szCs w:val="24"/>
        </w:rPr>
        <w:t xml:space="preserve"> три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Pr="00216138">
        <w:rPr>
          <w:i/>
          <w:color w:val="17365D" w:themeColor="text2" w:themeShade="BF"/>
          <w:sz w:val="24"/>
          <w:szCs w:val="24"/>
          <w:lang w:val="en-US"/>
        </w:rPr>
        <w:t>основни</w:t>
      </w:r>
      <w:proofErr w:type="spellEnd"/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Pr="00216138">
        <w:rPr>
          <w:i/>
          <w:color w:val="17365D" w:themeColor="text2" w:themeShade="BF"/>
          <w:sz w:val="24"/>
          <w:szCs w:val="24"/>
          <w:lang w:val="en-US"/>
        </w:rPr>
        <w:t>източника</w:t>
      </w:r>
      <w:proofErr w:type="spellEnd"/>
      <w:r w:rsidRPr="00216138">
        <w:rPr>
          <w:i/>
          <w:color w:val="17365D" w:themeColor="text2" w:themeShade="BF"/>
          <w:sz w:val="24"/>
          <w:szCs w:val="24"/>
          <w:lang w:val="en-US"/>
        </w:rPr>
        <w:t>:</w:t>
      </w:r>
    </w:p>
    <w:p w:rsidR="006248EF" w:rsidRPr="00216138" w:rsidRDefault="006248EF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  <w:lang w:val="en-US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</w:rPr>
        <w:t>-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Министерство</w:t>
      </w:r>
      <w:proofErr w:type="spellEnd"/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на</w:t>
      </w:r>
      <w:proofErr w:type="spellEnd"/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културата</w:t>
      </w:r>
      <w:proofErr w:type="spellEnd"/>
      <w:r w:rsidRPr="00216138">
        <w:rPr>
          <w:i/>
          <w:color w:val="17365D" w:themeColor="text2" w:themeShade="BF"/>
          <w:sz w:val="24"/>
          <w:szCs w:val="24"/>
        </w:rPr>
        <w:t xml:space="preserve"> </w:t>
      </w:r>
    </w:p>
    <w:p w:rsidR="00EE7206" w:rsidRPr="00216138" w:rsidRDefault="006248EF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- </w:t>
      </w:r>
      <w:proofErr w:type="spellStart"/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собствени</w:t>
      </w:r>
      <w:proofErr w:type="spellEnd"/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приходи</w:t>
      </w:r>
      <w:proofErr w:type="spellEnd"/>
    </w:p>
    <w:p w:rsidR="006248EF" w:rsidRPr="00216138" w:rsidRDefault="006248EF" w:rsidP="00EE7206">
      <w:pPr>
        <w:spacing w:after="0"/>
        <w:jc w:val="both"/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-  дарения</w:t>
      </w:r>
    </w:p>
    <w:p w:rsidR="00EE7206" w:rsidRPr="00216138" w:rsidRDefault="00EE7206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iCs/>
          <w:color w:val="17365D" w:themeColor="text2" w:themeShade="BF"/>
          <w:sz w:val="28"/>
          <w:szCs w:val="28"/>
        </w:rPr>
        <w:t>2.</w:t>
      </w:r>
      <w:r w:rsidR="00C25A18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Приходи     - </w:t>
      </w:r>
      <w:r w:rsidR="00321C07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                                  </w:t>
      </w:r>
      <w:r w:rsid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      </w:t>
      </w:r>
      <w:r w:rsidR="00321C07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</w:t>
      </w:r>
      <w:r w:rsidR="00C25A18" w:rsidRPr="00216138">
        <w:rPr>
          <w:b/>
          <w:bCs/>
          <w:i/>
          <w:iCs/>
          <w:color w:val="17365D" w:themeColor="text2" w:themeShade="BF"/>
          <w:sz w:val="28"/>
          <w:szCs w:val="28"/>
        </w:rPr>
        <w:t>19634,24  както следва</w:t>
      </w:r>
      <w:r w:rsidRPr="00216138">
        <w:rPr>
          <w:i/>
          <w:color w:val="17365D" w:themeColor="text2" w:themeShade="BF"/>
          <w:sz w:val="28"/>
          <w:szCs w:val="28"/>
        </w:rPr>
        <w:t>: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</w:p>
    <w:p w:rsidR="006248EF" w:rsidRPr="00216138" w:rsidRDefault="00321C07" w:rsidP="00321C07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b/>
          <w:i/>
          <w:color w:val="17365D" w:themeColor="text2" w:themeShade="BF"/>
          <w:sz w:val="24"/>
          <w:szCs w:val="24"/>
        </w:rPr>
        <w:t>Държавна субсид</w:t>
      </w:r>
      <w:r w:rsidR="006248EF" w:rsidRPr="00216138">
        <w:rPr>
          <w:b/>
          <w:i/>
          <w:color w:val="17365D" w:themeColor="text2" w:themeShade="BF"/>
          <w:sz w:val="24"/>
          <w:szCs w:val="24"/>
        </w:rPr>
        <w:t xml:space="preserve">ия - </w:t>
      </w:r>
      <w:r w:rsidRPr="00216138">
        <w:rPr>
          <w:b/>
          <w:i/>
          <w:color w:val="17365D" w:themeColor="text2" w:themeShade="BF"/>
          <w:sz w:val="24"/>
          <w:szCs w:val="24"/>
        </w:rPr>
        <w:t xml:space="preserve">                          </w:t>
      </w:r>
      <w:r w:rsidR="006248EF"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i/>
          <w:color w:val="17365D" w:themeColor="text2" w:themeShade="BF"/>
          <w:sz w:val="24"/>
          <w:szCs w:val="24"/>
        </w:rPr>
        <w:t xml:space="preserve">     </w:t>
      </w:r>
      <w:r w:rsidR="006248EF" w:rsidRPr="00216138">
        <w:rPr>
          <w:b/>
          <w:i/>
          <w:color w:val="17365D" w:themeColor="text2" w:themeShade="BF"/>
          <w:sz w:val="24"/>
          <w:szCs w:val="24"/>
        </w:rPr>
        <w:t>8375, 00</w:t>
      </w:r>
    </w:p>
    <w:p w:rsidR="006248EF" w:rsidRPr="00216138" w:rsidRDefault="006248EF" w:rsidP="00321C07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b/>
          <w:i/>
          <w:color w:val="17365D" w:themeColor="text2" w:themeShade="BF"/>
          <w:sz w:val="24"/>
          <w:szCs w:val="24"/>
        </w:rPr>
        <w:t>Субсидия Местен бюджет  -</w:t>
      </w:r>
      <w:r w:rsidR="00321C07" w:rsidRPr="00216138">
        <w:rPr>
          <w:b/>
          <w:i/>
          <w:color w:val="17365D" w:themeColor="text2" w:themeShade="BF"/>
          <w:sz w:val="24"/>
          <w:szCs w:val="24"/>
        </w:rPr>
        <w:t xml:space="preserve">     </w:t>
      </w:r>
      <w:r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321C07" w:rsidRPr="00216138">
        <w:rPr>
          <w:b/>
          <w:i/>
          <w:color w:val="17365D" w:themeColor="text2" w:themeShade="BF"/>
          <w:sz w:val="24"/>
          <w:szCs w:val="24"/>
        </w:rPr>
        <w:t xml:space="preserve">                </w:t>
      </w:r>
      <w:r w:rsid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321C07"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b/>
          <w:i/>
          <w:color w:val="17365D" w:themeColor="text2" w:themeShade="BF"/>
          <w:sz w:val="24"/>
          <w:szCs w:val="24"/>
        </w:rPr>
        <w:t>0,00</w:t>
      </w:r>
    </w:p>
    <w:p w:rsidR="006248EF" w:rsidRPr="00216138" w:rsidRDefault="006248EF" w:rsidP="00321C07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b/>
          <w:i/>
          <w:color w:val="17365D" w:themeColor="text2" w:themeShade="BF"/>
          <w:sz w:val="24"/>
          <w:szCs w:val="24"/>
        </w:rPr>
        <w:t xml:space="preserve">Собствени приходи – </w:t>
      </w:r>
      <w:r w:rsidR="00321C07" w:rsidRPr="00216138">
        <w:rPr>
          <w:b/>
          <w:i/>
          <w:color w:val="17365D" w:themeColor="text2" w:themeShade="BF"/>
          <w:sz w:val="24"/>
          <w:szCs w:val="24"/>
        </w:rPr>
        <w:t xml:space="preserve">                             </w:t>
      </w:r>
      <w:r w:rsidR="00216138">
        <w:rPr>
          <w:b/>
          <w:i/>
          <w:color w:val="17365D" w:themeColor="text2" w:themeShade="BF"/>
          <w:sz w:val="24"/>
          <w:szCs w:val="24"/>
        </w:rPr>
        <w:t xml:space="preserve">   </w:t>
      </w:r>
      <w:r w:rsidRPr="00216138">
        <w:rPr>
          <w:b/>
          <w:i/>
          <w:color w:val="17365D" w:themeColor="text2" w:themeShade="BF"/>
          <w:sz w:val="24"/>
          <w:szCs w:val="24"/>
        </w:rPr>
        <w:t>9460,00</w:t>
      </w:r>
    </w:p>
    <w:p w:rsidR="00C25A18" w:rsidRPr="00216138" w:rsidRDefault="006248EF" w:rsidP="00321C07">
      <w:pPr>
        <w:spacing w:after="0"/>
        <w:ind w:left="360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>В това число</w:t>
      </w:r>
      <w:r w:rsidR="00C25A18" w:rsidRPr="00216138">
        <w:rPr>
          <w:i/>
          <w:color w:val="17365D" w:themeColor="text2" w:themeShade="BF"/>
          <w:sz w:val="24"/>
          <w:szCs w:val="24"/>
        </w:rPr>
        <w:t xml:space="preserve">: </w:t>
      </w:r>
    </w:p>
    <w:p w:rsidR="00C25A18" w:rsidRPr="00216138" w:rsidRDefault="00C25A18" w:rsidP="00321C07">
      <w:pPr>
        <w:pStyle w:val="a5"/>
        <w:numPr>
          <w:ilvl w:val="0"/>
          <w:numId w:val="9"/>
        </w:numPr>
        <w:spacing w:after="0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           Рента за 2017 и 2018 год.   </w:t>
      </w:r>
      <w:r w:rsidR="00321C07" w:rsidRPr="00216138">
        <w:rPr>
          <w:i/>
          <w:color w:val="17365D" w:themeColor="text2" w:themeShade="BF"/>
          <w:sz w:val="24"/>
          <w:szCs w:val="24"/>
        </w:rPr>
        <w:t xml:space="preserve">         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i/>
          <w:color w:val="17365D" w:themeColor="text2" w:themeShade="BF"/>
          <w:sz w:val="24"/>
          <w:szCs w:val="24"/>
        </w:rPr>
        <w:t xml:space="preserve">  </w:t>
      </w:r>
      <w:r w:rsidRPr="00216138">
        <w:rPr>
          <w:i/>
          <w:color w:val="17365D" w:themeColor="text2" w:themeShade="BF"/>
          <w:sz w:val="24"/>
          <w:szCs w:val="24"/>
        </w:rPr>
        <w:t>8500,00</w:t>
      </w:r>
    </w:p>
    <w:p w:rsidR="00C25A18" w:rsidRPr="00216138" w:rsidRDefault="00C25A18" w:rsidP="00321C07">
      <w:pPr>
        <w:pStyle w:val="a5"/>
        <w:numPr>
          <w:ilvl w:val="0"/>
          <w:numId w:val="9"/>
        </w:numPr>
        <w:spacing w:after="0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           Членски внос за 2018 г.        </w:t>
      </w:r>
      <w:r w:rsidR="00321C07" w:rsidRPr="00216138">
        <w:rPr>
          <w:i/>
          <w:color w:val="17365D" w:themeColor="text2" w:themeShade="BF"/>
          <w:sz w:val="24"/>
          <w:szCs w:val="24"/>
        </w:rPr>
        <w:t xml:space="preserve">           </w:t>
      </w:r>
      <w:r w:rsidR="00216138">
        <w:rPr>
          <w:i/>
          <w:color w:val="17365D" w:themeColor="text2" w:themeShade="BF"/>
          <w:sz w:val="24"/>
          <w:szCs w:val="24"/>
        </w:rPr>
        <w:t xml:space="preserve">   </w:t>
      </w:r>
      <w:r w:rsidRPr="00216138">
        <w:rPr>
          <w:i/>
          <w:color w:val="17365D" w:themeColor="text2" w:themeShade="BF"/>
          <w:sz w:val="24"/>
          <w:szCs w:val="24"/>
        </w:rPr>
        <w:t>260,00</w:t>
      </w:r>
    </w:p>
    <w:p w:rsidR="00C25A18" w:rsidRPr="00216138" w:rsidRDefault="00C25A18" w:rsidP="00321C07">
      <w:pPr>
        <w:pStyle w:val="a5"/>
        <w:numPr>
          <w:ilvl w:val="0"/>
          <w:numId w:val="9"/>
        </w:numPr>
        <w:spacing w:after="0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           Дарения                                      </w:t>
      </w:r>
      <w:r w:rsidR="00321C07" w:rsidRPr="00216138">
        <w:rPr>
          <w:i/>
          <w:color w:val="17365D" w:themeColor="text2" w:themeShade="BF"/>
          <w:sz w:val="24"/>
          <w:szCs w:val="24"/>
        </w:rPr>
        <w:t xml:space="preserve">           </w:t>
      </w:r>
      <w:r w:rsidR="00216138">
        <w:rPr>
          <w:i/>
          <w:color w:val="17365D" w:themeColor="text2" w:themeShade="BF"/>
          <w:sz w:val="24"/>
          <w:szCs w:val="24"/>
        </w:rPr>
        <w:t xml:space="preserve">    </w:t>
      </w:r>
      <w:r w:rsidR="00321C07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</w:rPr>
        <w:t>0,00</w:t>
      </w:r>
    </w:p>
    <w:p w:rsidR="00C25A18" w:rsidRPr="00216138" w:rsidRDefault="00C25A18" w:rsidP="00321C07">
      <w:pPr>
        <w:pStyle w:val="a5"/>
        <w:numPr>
          <w:ilvl w:val="0"/>
          <w:numId w:val="9"/>
        </w:numPr>
        <w:spacing w:after="0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           Награди                                      </w:t>
      </w:r>
      <w:r w:rsidR="00321C07" w:rsidRPr="00216138">
        <w:rPr>
          <w:i/>
          <w:color w:val="17365D" w:themeColor="text2" w:themeShade="BF"/>
          <w:sz w:val="24"/>
          <w:szCs w:val="24"/>
        </w:rPr>
        <w:t xml:space="preserve">         </w:t>
      </w:r>
      <w:r w:rsidRPr="00216138">
        <w:rPr>
          <w:i/>
          <w:color w:val="17365D" w:themeColor="text2" w:themeShade="BF"/>
          <w:sz w:val="24"/>
          <w:szCs w:val="24"/>
        </w:rPr>
        <w:t xml:space="preserve">  </w:t>
      </w:r>
      <w:r w:rsidR="00321C07" w:rsidRPr="00216138">
        <w:rPr>
          <w:i/>
          <w:color w:val="17365D" w:themeColor="text2" w:themeShade="BF"/>
          <w:sz w:val="24"/>
          <w:szCs w:val="24"/>
        </w:rPr>
        <w:t xml:space="preserve">  </w:t>
      </w:r>
      <w:r w:rsidR="00216138">
        <w:rPr>
          <w:i/>
          <w:color w:val="17365D" w:themeColor="text2" w:themeShade="BF"/>
          <w:sz w:val="24"/>
          <w:szCs w:val="24"/>
        </w:rPr>
        <w:t xml:space="preserve">    </w:t>
      </w:r>
      <w:r w:rsidRPr="00216138">
        <w:rPr>
          <w:i/>
          <w:color w:val="17365D" w:themeColor="text2" w:themeShade="BF"/>
          <w:sz w:val="24"/>
          <w:szCs w:val="24"/>
        </w:rPr>
        <w:t>0,00</w:t>
      </w:r>
    </w:p>
    <w:p w:rsidR="006248EF" w:rsidRPr="00216138" w:rsidRDefault="00C25A18" w:rsidP="00321C07">
      <w:pPr>
        <w:pStyle w:val="a5"/>
        <w:numPr>
          <w:ilvl w:val="0"/>
          <w:numId w:val="9"/>
        </w:numPr>
        <w:spacing w:after="0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           Други                                        </w:t>
      </w:r>
      <w:r w:rsidR="00321C07" w:rsidRPr="00216138">
        <w:rPr>
          <w:i/>
          <w:color w:val="17365D" w:themeColor="text2" w:themeShade="BF"/>
          <w:sz w:val="24"/>
          <w:szCs w:val="24"/>
        </w:rPr>
        <w:t xml:space="preserve">           </w:t>
      </w:r>
      <w:r w:rsidR="00216138">
        <w:rPr>
          <w:i/>
          <w:color w:val="17365D" w:themeColor="text2" w:themeShade="BF"/>
          <w:sz w:val="24"/>
          <w:szCs w:val="24"/>
        </w:rPr>
        <w:t xml:space="preserve">     </w:t>
      </w:r>
      <w:r w:rsidR="00321C07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</w:rPr>
        <w:t>700,00</w:t>
      </w:r>
      <w:r w:rsidR="006248EF" w:rsidRPr="00216138">
        <w:rPr>
          <w:i/>
          <w:color w:val="17365D" w:themeColor="text2" w:themeShade="BF"/>
          <w:sz w:val="24"/>
          <w:szCs w:val="24"/>
        </w:rPr>
        <w:t xml:space="preserve"> </w:t>
      </w:r>
    </w:p>
    <w:p w:rsidR="00EE7206" w:rsidRPr="00216138" w:rsidRDefault="00321C07" w:rsidP="00321C07">
      <w:pPr>
        <w:pStyle w:val="a5"/>
        <w:numPr>
          <w:ilvl w:val="0"/>
          <w:numId w:val="7"/>
        </w:numPr>
        <w:ind w:left="36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    </w:t>
      </w:r>
      <w:r w:rsidR="00C25A18" w:rsidRPr="00216138">
        <w:rPr>
          <w:b/>
          <w:i/>
          <w:color w:val="17365D" w:themeColor="text2" w:themeShade="BF"/>
          <w:sz w:val="24"/>
          <w:szCs w:val="24"/>
        </w:rPr>
        <w:t xml:space="preserve">Салдо от 01.01.2018    </w:t>
      </w:r>
      <w:r w:rsidR="00C636F8" w:rsidRPr="00216138">
        <w:rPr>
          <w:b/>
          <w:i/>
          <w:color w:val="17365D" w:themeColor="text2" w:themeShade="BF"/>
          <w:sz w:val="24"/>
          <w:szCs w:val="24"/>
        </w:rPr>
        <w:t xml:space="preserve">                               </w:t>
      </w:r>
      <w:r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C25A18"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i/>
          <w:color w:val="17365D" w:themeColor="text2" w:themeShade="BF"/>
          <w:sz w:val="24"/>
          <w:szCs w:val="24"/>
        </w:rPr>
        <w:t xml:space="preserve">   </w:t>
      </w:r>
      <w:r w:rsidR="00C636F8" w:rsidRPr="00216138">
        <w:rPr>
          <w:b/>
          <w:i/>
          <w:color w:val="17365D" w:themeColor="text2" w:themeShade="BF"/>
          <w:sz w:val="24"/>
          <w:szCs w:val="24"/>
        </w:rPr>
        <w:t>1799,24</w:t>
      </w:r>
      <w:r w:rsidR="00C25A18" w:rsidRPr="00216138">
        <w:rPr>
          <w:b/>
          <w:i/>
          <w:color w:val="17365D" w:themeColor="text2" w:themeShade="BF"/>
          <w:sz w:val="24"/>
          <w:szCs w:val="24"/>
        </w:rPr>
        <w:t xml:space="preserve">              </w:t>
      </w:r>
      <w:r w:rsidR="00EE7206" w:rsidRPr="00216138">
        <w:rPr>
          <w:b/>
          <w:i/>
          <w:color w:val="17365D" w:themeColor="text2" w:themeShade="BF"/>
          <w:sz w:val="24"/>
          <w:szCs w:val="24"/>
          <w:lang w:val="en-US"/>
        </w:rPr>
        <w:t xml:space="preserve"> </w:t>
      </w:r>
    </w:p>
    <w:p w:rsidR="00216138" w:rsidRDefault="00216138" w:rsidP="00EE7206">
      <w:pPr>
        <w:spacing w:after="0"/>
        <w:jc w:val="both"/>
        <w:rPr>
          <w:b/>
          <w:bCs/>
          <w:i/>
          <w:color w:val="17365D" w:themeColor="text2" w:themeShade="BF"/>
          <w:sz w:val="28"/>
          <w:szCs w:val="28"/>
        </w:rPr>
      </w:pPr>
    </w:p>
    <w:p w:rsidR="00C636F8" w:rsidRPr="00216138" w:rsidRDefault="00C636F8" w:rsidP="00EE7206">
      <w:pPr>
        <w:spacing w:after="0"/>
        <w:jc w:val="both"/>
        <w:rPr>
          <w:b/>
          <w:bCs/>
          <w:i/>
          <w:color w:val="17365D" w:themeColor="text2" w:themeShade="BF"/>
          <w:sz w:val="28"/>
          <w:szCs w:val="28"/>
        </w:rPr>
      </w:pPr>
      <w:r w:rsidRPr="00216138">
        <w:rPr>
          <w:b/>
          <w:bCs/>
          <w:i/>
          <w:color w:val="17365D" w:themeColor="text2" w:themeShade="BF"/>
          <w:sz w:val="28"/>
          <w:szCs w:val="28"/>
        </w:rPr>
        <w:t xml:space="preserve">3. РАЗХОДИ </w:t>
      </w:r>
      <w:r w:rsidR="00321C07" w:rsidRPr="00216138">
        <w:rPr>
          <w:b/>
          <w:bCs/>
          <w:i/>
          <w:color w:val="17365D" w:themeColor="text2" w:themeShade="BF"/>
          <w:sz w:val="28"/>
          <w:szCs w:val="28"/>
        </w:rPr>
        <w:t xml:space="preserve">   </w:t>
      </w:r>
      <w:r w:rsidR="00216138">
        <w:rPr>
          <w:b/>
          <w:bCs/>
          <w:i/>
          <w:color w:val="17365D" w:themeColor="text2" w:themeShade="BF"/>
          <w:sz w:val="28"/>
          <w:szCs w:val="28"/>
        </w:rPr>
        <w:t xml:space="preserve">                                                 </w:t>
      </w:r>
      <w:r w:rsidR="00321C07" w:rsidRPr="00216138">
        <w:rPr>
          <w:b/>
          <w:bCs/>
          <w:i/>
          <w:color w:val="17365D" w:themeColor="text2" w:themeShade="BF"/>
          <w:sz w:val="28"/>
          <w:szCs w:val="28"/>
        </w:rPr>
        <w:t>13245,29</w:t>
      </w:r>
      <w:r w:rsidRPr="00216138">
        <w:rPr>
          <w:b/>
          <w:bCs/>
          <w:i/>
          <w:color w:val="17365D" w:themeColor="text2" w:themeShade="BF"/>
          <w:sz w:val="28"/>
          <w:szCs w:val="28"/>
        </w:rPr>
        <w:t xml:space="preserve"> :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>Разходи самодейци –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  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>5584,44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Разходи празници     -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>2946,48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Обслужващи такси, чл. </w:t>
      </w:r>
      <w:proofErr w:type="spellStart"/>
      <w:r w:rsidRPr="00216138">
        <w:rPr>
          <w:b/>
          <w:bCs/>
          <w:i/>
          <w:color w:val="17365D" w:themeColor="text2" w:themeShade="BF"/>
          <w:sz w:val="24"/>
          <w:szCs w:val="24"/>
        </w:rPr>
        <w:t>вн</w:t>
      </w:r>
      <w:proofErr w:type="spellEnd"/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. –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>185,25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>Командировки –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487,92   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Транспорт 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>1186,32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>Телефони          -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>201,30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proofErr w:type="spellStart"/>
      <w:r w:rsidRPr="00216138">
        <w:rPr>
          <w:b/>
          <w:bCs/>
          <w:i/>
          <w:color w:val="17365D" w:themeColor="text2" w:themeShade="BF"/>
          <w:sz w:val="24"/>
          <w:szCs w:val="24"/>
        </w:rPr>
        <w:t>Булсатком</w:t>
      </w:r>
      <w:proofErr w:type="spellEnd"/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 29,40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Материали      -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 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>686,90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Граждански договори   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>1902,28</w:t>
      </w:r>
    </w:p>
    <w:p w:rsidR="00321C07" w:rsidRPr="00216138" w:rsidRDefault="00321C07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>Други                                                               35,00</w:t>
      </w:r>
    </w:p>
    <w:p w:rsidR="00216138" w:rsidRDefault="00216138" w:rsidP="00216138">
      <w:pPr>
        <w:ind w:left="720"/>
        <w:rPr>
          <w:rStyle w:val="a4"/>
          <w:color w:val="17365D" w:themeColor="text2" w:themeShade="BF"/>
          <w:sz w:val="24"/>
          <w:szCs w:val="24"/>
        </w:rPr>
      </w:pPr>
    </w:p>
    <w:p w:rsidR="00292A11" w:rsidRPr="00216138" w:rsidRDefault="00216138" w:rsidP="00F538F3">
      <w:pPr>
        <w:rPr>
          <w:rStyle w:val="a4"/>
          <w:b/>
          <w:color w:val="17365D" w:themeColor="text2" w:themeShade="BF"/>
          <w:sz w:val="28"/>
          <w:szCs w:val="28"/>
        </w:rPr>
      </w:pPr>
      <w:r>
        <w:rPr>
          <w:rStyle w:val="a4"/>
          <w:b/>
          <w:color w:val="17365D" w:themeColor="text2" w:themeShade="BF"/>
          <w:sz w:val="28"/>
          <w:szCs w:val="28"/>
        </w:rPr>
        <w:t xml:space="preserve"> 4. </w:t>
      </w:r>
      <w:r w:rsidRPr="00216138">
        <w:rPr>
          <w:rStyle w:val="a4"/>
          <w:b/>
          <w:color w:val="17365D" w:themeColor="text2" w:themeShade="BF"/>
          <w:sz w:val="28"/>
          <w:szCs w:val="28"/>
        </w:rPr>
        <w:t xml:space="preserve"> </w:t>
      </w:r>
      <w:r w:rsidR="00321C07" w:rsidRPr="00216138">
        <w:rPr>
          <w:rStyle w:val="a4"/>
          <w:b/>
          <w:color w:val="17365D" w:themeColor="text2" w:themeShade="BF"/>
          <w:sz w:val="28"/>
          <w:szCs w:val="28"/>
        </w:rPr>
        <w:t xml:space="preserve">Салдо на </w:t>
      </w:r>
      <w:r>
        <w:rPr>
          <w:rStyle w:val="a4"/>
          <w:b/>
          <w:color w:val="17365D" w:themeColor="text2" w:themeShade="BF"/>
          <w:sz w:val="28"/>
          <w:szCs w:val="28"/>
        </w:rPr>
        <w:t xml:space="preserve"> 31.12.2018</w:t>
      </w:r>
      <w:r w:rsidR="00321C07" w:rsidRPr="00216138">
        <w:rPr>
          <w:rStyle w:val="a4"/>
          <w:b/>
          <w:color w:val="17365D" w:themeColor="text2" w:themeShade="BF"/>
          <w:sz w:val="28"/>
          <w:szCs w:val="28"/>
        </w:rPr>
        <w:t xml:space="preserve">г </w:t>
      </w:r>
      <w:r w:rsidRPr="00216138">
        <w:rPr>
          <w:rStyle w:val="a4"/>
          <w:b/>
          <w:color w:val="17365D" w:themeColor="text2" w:themeShade="BF"/>
          <w:sz w:val="28"/>
          <w:szCs w:val="28"/>
        </w:rPr>
        <w:t xml:space="preserve">     </w:t>
      </w:r>
      <w:r>
        <w:rPr>
          <w:rStyle w:val="a4"/>
          <w:b/>
          <w:color w:val="17365D" w:themeColor="text2" w:themeShade="BF"/>
          <w:sz w:val="28"/>
          <w:szCs w:val="28"/>
        </w:rPr>
        <w:t xml:space="preserve">                   </w:t>
      </w:r>
      <w:r w:rsidRPr="00216138">
        <w:rPr>
          <w:rStyle w:val="a4"/>
          <w:b/>
          <w:color w:val="17365D" w:themeColor="text2" w:themeShade="BF"/>
          <w:sz w:val="28"/>
          <w:szCs w:val="28"/>
        </w:rPr>
        <w:t xml:space="preserve"> </w:t>
      </w:r>
      <w:r w:rsidR="00321C07" w:rsidRPr="00216138">
        <w:rPr>
          <w:rStyle w:val="a4"/>
          <w:b/>
          <w:color w:val="17365D" w:themeColor="text2" w:themeShade="BF"/>
          <w:sz w:val="28"/>
          <w:szCs w:val="28"/>
        </w:rPr>
        <w:t>6388,95</w:t>
      </w:r>
    </w:p>
    <w:p w:rsidR="0039439F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Тук искам да отбележа, че участниците в групата почни винаги сами финансираха част от своите участия въ</w:t>
      </w:r>
      <w:r w:rsidR="0039439F" w:rsidRPr="00F538F3">
        <w:rPr>
          <w:rStyle w:val="a4"/>
          <w:color w:val="auto"/>
          <w:sz w:val="24"/>
          <w:szCs w:val="24"/>
        </w:rPr>
        <w:t>в фестивалите.</w:t>
      </w:r>
    </w:p>
    <w:p w:rsidR="00F10F9A" w:rsidRPr="00F538F3" w:rsidRDefault="00F10F9A" w:rsidP="00F538F3">
      <w:pPr>
        <w:rPr>
          <w:rStyle w:val="a4"/>
          <w:color w:val="auto"/>
          <w:sz w:val="24"/>
          <w:szCs w:val="24"/>
        </w:rPr>
      </w:pPr>
    </w:p>
    <w:p w:rsidR="0039439F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 xml:space="preserve">  </w:t>
      </w:r>
      <w:r w:rsidRPr="00F538F3">
        <w:rPr>
          <w:rStyle w:val="a4"/>
          <w:color w:val="auto"/>
          <w:sz w:val="24"/>
          <w:szCs w:val="24"/>
        </w:rPr>
        <w:t>Искам да изкажа своята благодарност към останалите членове на ръководството на читалището за помощта и подкрепата , искам да изкажа и благодарност, към онези членове на читалището които не пожалиха от своето време и сили до работят за запазване на българският дух и традиции</w:t>
      </w:r>
      <w:r w:rsidR="008D2E33">
        <w:rPr>
          <w:rStyle w:val="a4"/>
          <w:color w:val="auto"/>
          <w:sz w:val="24"/>
          <w:szCs w:val="24"/>
        </w:rPr>
        <w:t xml:space="preserve">те, като ги предаваха на децата, гостите на селото  и </w:t>
      </w:r>
      <w:r w:rsidRPr="00F538F3">
        <w:rPr>
          <w:rStyle w:val="a4"/>
          <w:color w:val="auto"/>
          <w:sz w:val="24"/>
          <w:szCs w:val="24"/>
        </w:rPr>
        <w:t>участници във фото-академията.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Искам да сведа глава  в знак на признателност и почит към  </w:t>
      </w:r>
      <w:r w:rsidR="0039439F" w:rsidRPr="00F538F3">
        <w:rPr>
          <w:rStyle w:val="a4"/>
          <w:color w:val="auto"/>
          <w:sz w:val="24"/>
          <w:szCs w:val="24"/>
        </w:rPr>
        <w:t xml:space="preserve"> онези членове на читалището, които вече не са между живите!</w:t>
      </w:r>
    </w:p>
    <w:p w:rsidR="00F10F9A" w:rsidRPr="00F538F3" w:rsidRDefault="00F10F9A" w:rsidP="00F538F3">
      <w:pPr>
        <w:rPr>
          <w:rStyle w:val="a4"/>
          <w:color w:val="auto"/>
          <w:sz w:val="24"/>
          <w:szCs w:val="24"/>
        </w:rPr>
      </w:pP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                                              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                     </w:t>
      </w:r>
      <w:r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 xml:space="preserve">               </w:t>
      </w:r>
      <w:r w:rsidRPr="00F538F3">
        <w:rPr>
          <w:rStyle w:val="a4"/>
          <w:color w:val="auto"/>
          <w:sz w:val="24"/>
          <w:szCs w:val="24"/>
        </w:rPr>
        <w:t>ПРЕДСЕДАТЕЛ НА ЧИТАЛИЩЕТО: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                                                   </w:t>
      </w:r>
      <w:r w:rsidR="008D2E33">
        <w:rPr>
          <w:rStyle w:val="a4"/>
          <w:color w:val="auto"/>
          <w:sz w:val="24"/>
          <w:szCs w:val="24"/>
        </w:rPr>
        <w:t xml:space="preserve">    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</w:t>
      </w:r>
      <w:r w:rsidRPr="00F538F3">
        <w:rPr>
          <w:rStyle w:val="a4"/>
          <w:color w:val="auto"/>
          <w:sz w:val="24"/>
          <w:szCs w:val="24"/>
        </w:rPr>
        <w:t xml:space="preserve">  Добринка  </w:t>
      </w:r>
      <w:proofErr w:type="spellStart"/>
      <w:r w:rsidRPr="00F538F3">
        <w:rPr>
          <w:rStyle w:val="a4"/>
          <w:color w:val="auto"/>
          <w:sz w:val="24"/>
          <w:szCs w:val="24"/>
        </w:rPr>
        <w:t>Ялнъзова</w:t>
      </w:r>
      <w:proofErr w:type="spellEnd"/>
    </w:p>
    <w:p w:rsidR="00292A11" w:rsidRPr="00F538F3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92A11" w:rsidRPr="00F538F3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92A11" w:rsidRPr="00F73675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E50A97" w:rsidRDefault="00E50A97"/>
    <w:sectPr w:rsidR="00E50A97" w:rsidSect="00E5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66F"/>
    <w:multiLevelType w:val="hybridMultilevel"/>
    <w:tmpl w:val="CBCCE0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480AFC"/>
    <w:multiLevelType w:val="hybridMultilevel"/>
    <w:tmpl w:val="37FAED54"/>
    <w:lvl w:ilvl="0" w:tplc="DFC65F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515E4"/>
    <w:multiLevelType w:val="hybridMultilevel"/>
    <w:tmpl w:val="1608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109C6"/>
    <w:multiLevelType w:val="hybridMultilevel"/>
    <w:tmpl w:val="32C03E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334C9"/>
    <w:multiLevelType w:val="hybridMultilevel"/>
    <w:tmpl w:val="6F1AC9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3770D"/>
    <w:multiLevelType w:val="hybridMultilevel"/>
    <w:tmpl w:val="99D2A8B6"/>
    <w:lvl w:ilvl="0" w:tplc="DFC65F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15DDC"/>
    <w:multiLevelType w:val="hybridMultilevel"/>
    <w:tmpl w:val="288CF9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E5B6C"/>
    <w:multiLevelType w:val="hybridMultilevel"/>
    <w:tmpl w:val="26A02D20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785A76E2"/>
    <w:multiLevelType w:val="hybridMultilevel"/>
    <w:tmpl w:val="E4EA5F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A11"/>
    <w:rsid w:val="00043DC9"/>
    <w:rsid w:val="00140A14"/>
    <w:rsid w:val="001747DA"/>
    <w:rsid w:val="001E63C6"/>
    <w:rsid w:val="001F0E32"/>
    <w:rsid w:val="00206A85"/>
    <w:rsid w:val="00216138"/>
    <w:rsid w:val="0026741A"/>
    <w:rsid w:val="00292A11"/>
    <w:rsid w:val="00311DE2"/>
    <w:rsid w:val="00321C07"/>
    <w:rsid w:val="0039439F"/>
    <w:rsid w:val="003D4A89"/>
    <w:rsid w:val="003E558C"/>
    <w:rsid w:val="004338C7"/>
    <w:rsid w:val="004C1017"/>
    <w:rsid w:val="0050566E"/>
    <w:rsid w:val="00553EB6"/>
    <w:rsid w:val="00564453"/>
    <w:rsid w:val="006248EF"/>
    <w:rsid w:val="00710F12"/>
    <w:rsid w:val="007A0702"/>
    <w:rsid w:val="007D06C7"/>
    <w:rsid w:val="007D4FEB"/>
    <w:rsid w:val="00831364"/>
    <w:rsid w:val="0089328B"/>
    <w:rsid w:val="008D2E33"/>
    <w:rsid w:val="008F7B10"/>
    <w:rsid w:val="0095093E"/>
    <w:rsid w:val="00957957"/>
    <w:rsid w:val="009937EF"/>
    <w:rsid w:val="009E727A"/>
    <w:rsid w:val="00C25A18"/>
    <w:rsid w:val="00C636F8"/>
    <w:rsid w:val="00CA22E1"/>
    <w:rsid w:val="00D56109"/>
    <w:rsid w:val="00E069CC"/>
    <w:rsid w:val="00E079F9"/>
    <w:rsid w:val="00E15843"/>
    <w:rsid w:val="00E50A97"/>
    <w:rsid w:val="00EC0A42"/>
    <w:rsid w:val="00EE7206"/>
    <w:rsid w:val="00F10F9A"/>
    <w:rsid w:val="00F5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11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53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4338C7"/>
  </w:style>
  <w:style w:type="paragraph" w:styleId="a3">
    <w:name w:val="No Spacing"/>
    <w:uiPriority w:val="1"/>
    <w:qFormat/>
    <w:rsid w:val="00F538F3"/>
    <w:pPr>
      <w:spacing w:after="0" w:line="240" w:lineRule="auto"/>
    </w:pPr>
    <w:rPr>
      <w:rFonts w:eastAsiaTheme="minorEastAsia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F53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4">
    <w:name w:val="Subtle Emphasis"/>
    <w:basedOn w:val="a0"/>
    <w:uiPriority w:val="19"/>
    <w:qFormat/>
    <w:rsid w:val="00F538F3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E079F9"/>
    <w:pPr>
      <w:ind w:left="720"/>
      <w:contextualSpacing/>
    </w:pPr>
  </w:style>
  <w:style w:type="paragraph" w:customStyle="1" w:styleId="11">
    <w:name w:val="Списък на абзаци1"/>
    <w:basedOn w:val="a"/>
    <w:rsid w:val="00EE7206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A575-0EF5-4915-B1F9-23EE876A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kamenbrqg</dc:creator>
  <cp:lastModifiedBy>kamenbrqg</cp:lastModifiedBy>
  <cp:revision>16</cp:revision>
  <cp:lastPrinted>2019-02-27T14:41:00Z</cp:lastPrinted>
  <dcterms:created xsi:type="dcterms:W3CDTF">2017-04-26T12:27:00Z</dcterms:created>
  <dcterms:modified xsi:type="dcterms:W3CDTF">2019-02-27T14:48:00Z</dcterms:modified>
</cp:coreProperties>
</file>