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38" w:rsidRPr="00AA3FCF" w:rsidRDefault="002B7510" w:rsidP="00D70738">
      <w:pPr>
        <w:jc w:val="center"/>
        <w:rPr>
          <w:b/>
          <w:color w:val="000000"/>
          <w:sz w:val="28"/>
          <w:szCs w:val="28"/>
        </w:rPr>
      </w:pPr>
      <w:r>
        <w:rPr>
          <w:b/>
          <w:color w:val="000000"/>
          <w:sz w:val="28"/>
          <w:szCs w:val="28"/>
        </w:rPr>
        <w:t xml:space="preserve"> </w:t>
      </w:r>
      <w:r w:rsidR="00D70738" w:rsidRPr="00AA3FCF">
        <w:rPr>
          <w:b/>
          <w:color w:val="000000"/>
          <w:sz w:val="28"/>
          <w:szCs w:val="28"/>
        </w:rPr>
        <w:t>УСТАВ</w:t>
      </w:r>
    </w:p>
    <w:p w:rsidR="00D70738" w:rsidRPr="00AA3FCF" w:rsidRDefault="00D70738" w:rsidP="00D70738">
      <w:pPr>
        <w:jc w:val="center"/>
        <w:rPr>
          <w:b/>
          <w:color w:val="000000"/>
          <w:sz w:val="28"/>
          <w:szCs w:val="28"/>
        </w:rPr>
      </w:pPr>
    </w:p>
    <w:p w:rsidR="00D70738" w:rsidRPr="00AA3FCF" w:rsidRDefault="00D70738" w:rsidP="00D70738">
      <w:pPr>
        <w:jc w:val="center"/>
        <w:rPr>
          <w:b/>
          <w:color w:val="000000"/>
          <w:sz w:val="28"/>
          <w:szCs w:val="28"/>
        </w:rPr>
      </w:pPr>
      <w:r w:rsidRPr="00AA3FCF">
        <w:rPr>
          <w:b/>
          <w:color w:val="000000"/>
          <w:sz w:val="28"/>
          <w:szCs w:val="28"/>
        </w:rPr>
        <w:t xml:space="preserve">НА НАРОДНО ЧИТАЛИЩЕ </w:t>
      </w:r>
      <w:r w:rsidR="002B7510">
        <w:rPr>
          <w:b/>
          <w:color w:val="000000"/>
          <w:sz w:val="28"/>
          <w:szCs w:val="28"/>
        </w:rPr>
        <w:t>„</w:t>
      </w:r>
      <w:r w:rsidR="00472B6F">
        <w:rPr>
          <w:b/>
          <w:color w:val="000000"/>
          <w:sz w:val="28"/>
          <w:szCs w:val="28"/>
        </w:rPr>
        <w:t>Съгласие – 1902г.</w:t>
      </w:r>
      <w:r w:rsidR="002B7510">
        <w:rPr>
          <w:b/>
          <w:color w:val="000000"/>
          <w:sz w:val="28"/>
          <w:szCs w:val="28"/>
        </w:rPr>
        <w:t>”</w:t>
      </w:r>
    </w:p>
    <w:p w:rsidR="00D70738" w:rsidRPr="00AA3FCF" w:rsidRDefault="00D70738" w:rsidP="00472B6F">
      <w:pPr>
        <w:jc w:val="center"/>
        <w:rPr>
          <w:color w:val="000000"/>
          <w:sz w:val="28"/>
          <w:szCs w:val="28"/>
        </w:rPr>
      </w:pPr>
      <w:r w:rsidRPr="00AA3FCF">
        <w:rPr>
          <w:b/>
          <w:color w:val="000000"/>
          <w:sz w:val="28"/>
          <w:szCs w:val="28"/>
        </w:rPr>
        <w:t>С</w:t>
      </w:r>
      <w:r w:rsidR="00472B6F">
        <w:rPr>
          <w:b/>
          <w:color w:val="000000"/>
          <w:sz w:val="28"/>
          <w:szCs w:val="28"/>
        </w:rPr>
        <w:t>. Дългач</w:t>
      </w:r>
      <w:r w:rsidRPr="00AA3FCF">
        <w:rPr>
          <w:b/>
          <w:color w:val="000000"/>
          <w:sz w:val="28"/>
          <w:szCs w:val="28"/>
        </w:rPr>
        <w:t>, ОБЩИНА .</w:t>
      </w:r>
      <w:r w:rsidR="00472B6F">
        <w:rPr>
          <w:b/>
          <w:color w:val="000000"/>
          <w:sz w:val="28"/>
          <w:szCs w:val="28"/>
        </w:rPr>
        <w:t>Търговище</w:t>
      </w:r>
      <w:r w:rsidR="00472B6F" w:rsidRPr="00AA3FCF">
        <w:rPr>
          <w:color w:val="000000"/>
          <w:sz w:val="28"/>
          <w:szCs w:val="28"/>
        </w:rPr>
        <w:t xml:space="preserve"> </w:t>
      </w:r>
    </w:p>
    <w:p w:rsidR="00D70738" w:rsidRPr="00AA3FCF" w:rsidRDefault="00D70738">
      <w:pPr>
        <w:rPr>
          <w:color w:val="000000"/>
          <w:sz w:val="28"/>
          <w:szCs w:val="28"/>
        </w:rPr>
      </w:pPr>
    </w:p>
    <w:p w:rsidR="00D70738" w:rsidRPr="00AA3FCF" w:rsidRDefault="00D70738">
      <w:pPr>
        <w:rPr>
          <w:color w:val="000000"/>
          <w:sz w:val="28"/>
          <w:szCs w:val="28"/>
        </w:rPr>
      </w:pPr>
    </w:p>
    <w:p w:rsidR="00D70738" w:rsidRPr="00AA3FCF" w:rsidRDefault="00D70738" w:rsidP="004D76A7">
      <w:pPr>
        <w:jc w:val="center"/>
        <w:rPr>
          <w:color w:val="000000"/>
          <w:sz w:val="28"/>
          <w:szCs w:val="28"/>
        </w:rPr>
      </w:pPr>
    </w:p>
    <w:p w:rsidR="00D70738" w:rsidRPr="00AA3FCF" w:rsidRDefault="00D70738" w:rsidP="004D76A7">
      <w:pPr>
        <w:jc w:val="center"/>
        <w:rPr>
          <w:b/>
          <w:color w:val="000000"/>
          <w:sz w:val="28"/>
          <w:szCs w:val="28"/>
          <w:u w:val="single"/>
        </w:rPr>
      </w:pPr>
      <w:r w:rsidRPr="00AA3FCF">
        <w:rPr>
          <w:b/>
          <w:color w:val="000000"/>
          <w:sz w:val="28"/>
          <w:szCs w:val="28"/>
          <w:u w:val="single"/>
        </w:rPr>
        <w:t>ГЛАВА ПЪРВА</w:t>
      </w:r>
    </w:p>
    <w:p w:rsidR="00D70738" w:rsidRPr="00AA3FCF" w:rsidRDefault="00D70738" w:rsidP="004D76A7">
      <w:pPr>
        <w:jc w:val="center"/>
        <w:rPr>
          <w:b/>
          <w:color w:val="000000"/>
          <w:sz w:val="28"/>
          <w:szCs w:val="28"/>
          <w:u w:val="single"/>
        </w:rPr>
      </w:pPr>
    </w:p>
    <w:p w:rsidR="00D70738" w:rsidRPr="00AA3FCF" w:rsidRDefault="00D70738" w:rsidP="004D76A7">
      <w:pPr>
        <w:jc w:val="center"/>
        <w:rPr>
          <w:b/>
          <w:color w:val="000000"/>
          <w:sz w:val="28"/>
          <w:szCs w:val="28"/>
        </w:rPr>
      </w:pPr>
      <w:r w:rsidRPr="00AA3FCF">
        <w:rPr>
          <w:b/>
          <w:color w:val="000000"/>
          <w:sz w:val="28"/>
          <w:szCs w:val="28"/>
        </w:rPr>
        <w:t>ОБЩИ ПОЛОЖЕНИЯ</w:t>
      </w:r>
    </w:p>
    <w:p w:rsidR="00D70738" w:rsidRPr="00AA3FCF" w:rsidRDefault="00D70738" w:rsidP="00812EE7">
      <w:pPr>
        <w:jc w:val="both"/>
        <w:rPr>
          <w:color w:val="000000"/>
          <w:sz w:val="28"/>
          <w:szCs w:val="28"/>
        </w:rPr>
      </w:pPr>
    </w:p>
    <w:p w:rsidR="00D70738" w:rsidRPr="00703C01" w:rsidRDefault="004D76A7" w:rsidP="00812EE7">
      <w:pPr>
        <w:ind w:left="360"/>
        <w:jc w:val="both"/>
        <w:rPr>
          <w:color w:val="000000"/>
          <w:sz w:val="28"/>
          <w:szCs w:val="28"/>
        </w:rPr>
      </w:pPr>
      <w:r w:rsidRPr="00703C01">
        <w:rPr>
          <w:color w:val="000000"/>
          <w:sz w:val="28"/>
          <w:szCs w:val="28"/>
        </w:rPr>
        <w:t xml:space="preserve">Чл.1 </w:t>
      </w:r>
      <w:r w:rsidR="00A65183" w:rsidRPr="00703C01">
        <w:rPr>
          <w:color w:val="000000"/>
          <w:sz w:val="28"/>
          <w:szCs w:val="28"/>
        </w:rPr>
        <w:t>Народно читалище „</w:t>
      </w:r>
      <w:r w:rsidR="00472B6F" w:rsidRPr="00703C01">
        <w:rPr>
          <w:color w:val="000000"/>
          <w:sz w:val="28"/>
          <w:szCs w:val="28"/>
        </w:rPr>
        <w:t>Съгласие</w:t>
      </w:r>
      <w:r w:rsidR="00D70738" w:rsidRPr="00703C01">
        <w:rPr>
          <w:color w:val="000000"/>
          <w:sz w:val="28"/>
          <w:szCs w:val="28"/>
        </w:rPr>
        <w:t>-</w:t>
      </w:r>
      <w:r w:rsidR="00472B6F" w:rsidRPr="00703C01">
        <w:rPr>
          <w:color w:val="000000"/>
          <w:sz w:val="28"/>
          <w:szCs w:val="28"/>
        </w:rPr>
        <w:t>1902г.</w:t>
      </w:r>
      <w:r w:rsidR="00D70738" w:rsidRPr="00703C01">
        <w:rPr>
          <w:color w:val="000000"/>
          <w:sz w:val="28"/>
          <w:szCs w:val="28"/>
        </w:rPr>
        <w:t>” е традиционно самоуправляващо се българско културно-просветно сдружение</w:t>
      </w:r>
      <w:r w:rsidRPr="00703C01">
        <w:rPr>
          <w:color w:val="000000"/>
          <w:sz w:val="28"/>
          <w:szCs w:val="28"/>
        </w:rPr>
        <w:t xml:space="preserve"> със седалище с.</w:t>
      </w:r>
      <w:r w:rsidR="00472B6F" w:rsidRPr="00703C01">
        <w:rPr>
          <w:color w:val="000000"/>
          <w:sz w:val="28"/>
          <w:szCs w:val="28"/>
        </w:rPr>
        <w:t>Дългач</w:t>
      </w:r>
      <w:r w:rsidRPr="00703C01">
        <w:rPr>
          <w:color w:val="000000"/>
          <w:sz w:val="28"/>
          <w:szCs w:val="28"/>
        </w:rPr>
        <w:t>, общ.</w:t>
      </w:r>
      <w:r w:rsidR="00472B6F" w:rsidRPr="00703C01">
        <w:rPr>
          <w:color w:val="000000"/>
          <w:sz w:val="28"/>
          <w:szCs w:val="28"/>
        </w:rPr>
        <w:t>Търговище</w:t>
      </w:r>
      <w:r w:rsidR="00703C01">
        <w:rPr>
          <w:color w:val="000000"/>
          <w:sz w:val="28"/>
          <w:szCs w:val="28"/>
        </w:rPr>
        <w:t xml:space="preserve">. </w:t>
      </w:r>
      <w:r w:rsidR="00D70738" w:rsidRPr="00703C01">
        <w:rPr>
          <w:color w:val="000000"/>
          <w:sz w:val="28"/>
          <w:szCs w:val="28"/>
        </w:rPr>
        <w:t>То работи на принципите на доброволността, демократизма и автономията</w:t>
      </w:r>
    </w:p>
    <w:p w:rsidR="004D76A7" w:rsidRPr="00703C01" w:rsidRDefault="004D76A7" w:rsidP="00812EE7">
      <w:pPr>
        <w:ind w:left="360"/>
        <w:jc w:val="both"/>
        <w:rPr>
          <w:color w:val="000000"/>
          <w:sz w:val="28"/>
          <w:szCs w:val="28"/>
        </w:rPr>
      </w:pPr>
    </w:p>
    <w:p w:rsidR="004D76A7" w:rsidRPr="00703C01" w:rsidRDefault="004D76A7" w:rsidP="00812EE7">
      <w:pPr>
        <w:ind w:left="360"/>
        <w:jc w:val="both"/>
        <w:rPr>
          <w:color w:val="000000"/>
          <w:sz w:val="28"/>
          <w:szCs w:val="28"/>
        </w:rPr>
      </w:pPr>
      <w:r w:rsidRPr="00703C01">
        <w:rPr>
          <w:color w:val="000000"/>
          <w:sz w:val="28"/>
          <w:szCs w:val="28"/>
        </w:rPr>
        <w:t>Чл.2 Читалището не е политическа организация. В неговата дейност могат да участват всички физически лица без ограничения за възраст пол, политически и религиозни възгледи и етническо самосъзнание.</w:t>
      </w:r>
    </w:p>
    <w:p w:rsidR="004D76A7" w:rsidRPr="00703C01" w:rsidRDefault="004D76A7" w:rsidP="00812EE7">
      <w:pPr>
        <w:jc w:val="both"/>
        <w:rPr>
          <w:color w:val="000000"/>
          <w:sz w:val="28"/>
          <w:szCs w:val="28"/>
        </w:rPr>
      </w:pPr>
    </w:p>
    <w:p w:rsidR="004D76A7" w:rsidRPr="00703C01" w:rsidRDefault="004D76A7" w:rsidP="00812EE7">
      <w:pPr>
        <w:ind w:left="360"/>
        <w:jc w:val="both"/>
        <w:rPr>
          <w:color w:val="000000"/>
          <w:sz w:val="28"/>
          <w:szCs w:val="28"/>
        </w:rPr>
      </w:pPr>
    </w:p>
    <w:p w:rsidR="004D76A7" w:rsidRPr="00703C01" w:rsidRDefault="004D76A7" w:rsidP="00812EE7">
      <w:pPr>
        <w:ind w:left="360"/>
        <w:jc w:val="both"/>
        <w:rPr>
          <w:color w:val="000000"/>
          <w:sz w:val="28"/>
          <w:szCs w:val="28"/>
        </w:rPr>
      </w:pPr>
      <w:r w:rsidRPr="00703C01">
        <w:rPr>
          <w:color w:val="000000"/>
          <w:sz w:val="28"/>
          <w:szCs w:val="28"/>
        </w:rPr>
        <w:t>Чл.3 Читалището е юридическо лице с нестопанска цел за осъществяване на обществено полезна дейност.</w:t>
      </w:r>
    </w:p>
    <w:p w:rsidR="004D76A7" w:rsidRPr="00703C01" w:rsidRDefault="004D76A7" w:rsidP="00812EE7">
      <w:pPr>
        <w:ind w:left="360"/>
        <w:jc w:val="both"/>
        <w:rPr>
          <w:color w:val="000000"/>
          <w:sz w:val="28"/>
          <w:szCs w:val="28"/>
        </w:rPr>
      </w:pPr>
    </w:p>
    <w:p w:rsidR="004D76A7" w:rsidRPr="00703C01" w:rsidRDefault="004D76A7" w:rsidP="00812EE7">
      <w:pPr>
        <w:ind w:left="360"/>
        <w:jc w:val="both"/>
        <w:rPr>
          <w:color w:val="000000"/>
          <w:sz w:val="28"/>
          <w:szCs w:val="28"/>
        </w:rPr>
      </w:pPr>
      <w:r w:rsidRPr="00703C01">
        <w:rPr>
          <w:color w:val="000000"/>
          <w:sz w:val="28"/>
          <w:szCs w:val="28"/>
        </w:rPr>
        <w:t>Чл.4 Читалището поддържа отношения на сътрудничество и координация с държавни и общински организации, на които законите възлагат права и задължения, свързани с неговата дейност, като спазва своята автономия.</w:t>
      </w:r>
    </w:p>
    <w:p w:rsidR="004D76A7" w:rsidRPr="00703C01" w:rsidRDefault="004D76A7" w:rsidP="004D76A7">
      <w:pPr>
        <w:ind w:left="360"/>
        <w:rPr>
          <w:color w:val="000000"/>
          <w:sz w:val="28"/>
          <w:szCs w:val="28"/>
        </w:rPr>
      </w:pPr>
    </w:p>
    <w:p w:rsidR="004D76A7" w:rsidRPr="00703C01" w:rsidRDefault="004D76A7" w:rsidP="00812EE7">
      <w:pPr>
        <w:ind w:left="360"/>
        <w:jc w:val="both"/>
        <w:rPr>
          <w:color w:val="000000"/>
          <w:sz w:val="28"/>
          <w:szCs w:val="28"/>
        </w:rPr>
      </w:pPr>
      <w:r w:rsidRPr="00703C01">
        <w:rPr>
          <w:color w:val="000000"/>
          <w:sz w:val="28"/>
          <w:szCs w:val="28"/>
        </w:rPr>
        <w:t>Чл.5 Читалището може да се сдружава с други читалища и сродни организации, без това да ограничава самоуправлението на собствената си дейност и имуществото си.</w:t>
      </w:r>
    </w:p>
    <w:p w:rsidR="00812EE7" w:rsidRPr="00703C01" w:rsidRDefault="00812EE7" w:rsidP="00812EE7">
      <w:pPr>
        <w:ind w:left="360"/>
        <w:jc w:val="both"/>
        <w:rPr>
          <w:color w:val="000000"/>
          <w:sz w:val="28"/>
          <w:szCs w:val="28"/>
        </w:rPr>
      </w:pPr>
    </w:p>
    <w:p w:rsidR="00812EE7" w:rsidRPr="00703C01" w:rsidRDefault="00812EE7" w:rsidP="00812EE7">
      <w:pPr>
        <w:ind w:left="360"/>
        <w:jc w:val="both"/>
        <w:rPr>
          <w:color w:val="000000"/>
          <w:sz w:val="28"/>
          <w:szCs w:val="28"/>
        </w:rPr>
      </w:pPr>
      <w:r w:rsidRPr="00703C01">
        <w:rPr>
          <w:color w:val="000000"/>
          <w:sz w:val="28"/>
          <w:szCs w:val="28"/>
        </w:rPr>
        <w:t xml:space="preserve">Чл.6 Читалището работи във взаимодействие с културни, научни </w:t>
      </w:r>
      <w:proofErr w:type="spellStart"/>
      <w:r w:rsidRPr="00703C01">
        <w:rPr>
          <w:color w:val="000000"/>
          <w:sz w:val="28"/>
          <w:szCs w:val="28"/>
        </w:rPr>
        <w:t>инстутуции</w:t>
      </w:r>
      <w:proofErr w:type="spellEnd"/>
      <w:r w:rsidRPr="00703C01">
        <w:rPr>
          <w:color w:val="000000"/>
          <w:sz w:val="28"/>
          <w:szCs w:val="28"/>
        </w:rPr>
        <w:t>, учебни заведени</w:t>
      </w:r>
      <w:r w:rsidR="00397A40" w:rsidRPr="00703C01">
        <w:rPr>
          <w:color w:val="000000"/>
          <w:sz w:val="28"/>
          <w:szCs w:val="28"/>
        </w:rPr>
        <w:t>я, обществени, стопански и др. о</w:t>
      </w:r>
      <w:r w:rsidRPr="00703C01">
        <w:rPr>
          <w:color w:val="000000"/>
          <w:sz w:val="28"/>
          <w:szCs w:val="28"/>
        </w:rPr>
        <w:t xml:space="preserve">рганизации, извършващи или подпомагащи културната дейност. То може да влиза в договорни отношения с тези или други </w:t>
      </w:r>
      <w:proofErr w:type="spellStart"/>
      <w:r w:rsidRPr="00703C01">
        <w:rPr>
          <w:color w:val="000000"/>
          <w:sz w:val="28"/>
          <w:szCs w:val="28"/>
        </w:rPr>
        <w:t>ст</w:t>
      </w:r>
      <w:r w:rsidR="00737797" w:rsidRPr="00703C01">
        <w:rPr>
          <w:color w:val="000000"/>
          <w:sz w:val="28"/>
          <w:szCs w:val="28"/>
        </w:rPr>
        <w:t>р</w:t>
      </w:r>
      <w:r w:rsidRPr="00703C01">
        <w:rPr>
          <w:color w:val="000000"/>
          <w:sz w:val="28"/>
          <w:szCs w:val="28"/>
        </w:rPr>
        <w:t>укури</w:t>
      </w:r>
      <w:proofErr w:type="spellEnd"/>
      <w:r w:rsidRPr="00703C01">
        <w:rPr>
          <w:color w:val="000000"/>
          <w:sz w:val="28"/>
          <w:szCs w:val="28"/>
        </w:rPr>
        <w:t>, без да накърнява своите права и интереси.</w:t>
      </w:r>
    </w:p>
    <w:p w:rsidR="00737797" w:rsidRPr="00703C01" w:rsidRDefault="00737797" w:rsidP="00737797">
      <w:pPr>
        <w:rPr>
          <w:color w:val="000000"/>
          <w:sz w:val="28"/>
          <w:szCs w:val="28"/>
        </w:rPr>
      </w:pPr>
    </w:p>
    <w:p w:rsidR="0040416A" w:rsidRPr="00703C01" w:rsidRDefault="0040416A" w:rsidP="00737797">
      <w:pPr>
        <w:rPr>
          <w:color w:val="000000"/>
          <w:sz w:val="28"/>
          <w:szCs w:val="28"/>
        </w:rPr>
      </w:pPr>
    </w:p>
    <w:p w:rsidR="0040416A" w:rsidRPr="00703C01" w:rsidRDefault="0040416A" w:rsidP="00737797">
      <w:pPr>
        <w:rPr>
          <w:color w:val="000000"/>
          <w:sz w:val="28"/>
          <w:szCs w:val="28"/>
        </w:rPr>
      </w:pPr>
    </w:p>
    <w:p w:rsidR="0040416A" w:rsidRPr="00703C01" w:rsidRDefault="0040416A" w:rsidP="00737797">
      <w:pPr>
        <w:rPr>
          <w:color w:val="000000"/>
          <w:sz w:val="28"/>
          <w:szCs w:val="28"/>
        </w:rPr>
      </w:pPr>
    </w:p>
    <w:p w:rsidR="00812EE7" w:rsidRPr="00703C01" w:rsidRDefault="00737797" w:rsidP="00737797">
      <w:pPr>
        <w:rPr>
          <w:color w:val="000000"/>
          <w:sz w:val="28"/>
          <w:szCs w:val="28"/>
          <w:u w:val="single"/>
        </w:rPr>
      </w:pPr>
      <w:r w:rsidRPr="00703C01">
        <w:rPr>
          <w:color w:val="000000"/>
          <w:sz w:val="28"/>
          <w:szCs w:val="28"/>
        </w:rPr>
        <w:t xml:space="preserve">                                                   </w:t>
      </w:r>
      <w:r w:rsidR="00812EE7" w:rsidRPr="00703C01">
        <w:rPr>
          <w:color w:val="000000"/>
          <w:sz w:val="28"/>
          <w:szCs w:val="28"/>
          <w:u w:val="single"/>
        </w:rPr>
        <w:t xml:space="preserve">ГЛАВА ВТОРА </w:t>
      </w:r>
    </w:p>
    <w:p w:rsidR="004D76A7" w:rsidRPr="00703C01" w:rsidRDefault="004D76A7" w:rsidP="00812EE7">
      <w:pPr>
        <w:ind w:left="360"/>
        <w:rPr>
          <w:color w:val="000000"/>
          <w:sz w:val="28"/>
          <w:szCs w:val="28"/>
        </w:rPr>
      </w:pPr>
    </w:p>
    <w:p w:rsidR="00812EE7" w:rsidRPr="00703C01" w:rsidRDefault="00812EE7" w:rsidP="00812EE7">
      <w:pPr>
        <w:ind w:left="360"/>
        <w:rPr>
          <w:color w:val="000000"/>
          <w:sz w:val="28"/>
          <w:szCs w:val="28"/>
        </w:rPr>
      </w:pPr>
    </w:p>
    <w:p w:rsidR="00812EE7" w:rsidRPr="00703C01" w:rsidRDefault="00812EE7" w:rsidP="00812EE7">
      <w:pPr>
        <w:ind w:left="360"/>
        <w:rPr>
          <w:color w:val="000000"/>
          <w:sz w:val="28"/>
          <w:szCs w:val="28"/>
        </w:rPr>
      </w:pPr>
      <w:r w:rsidRPr="00703C01">
        <w:rPr>
          <w:color w:val="000000"/>
          <w:sz w:val="28"/>
          <w:szCs w:val="28"/>
        </w:rPr>
        <w:t>Чл.7  Читалището има за свои цели:</w:t>
      </w:r>
    </w:p>
    <w:p w:rsidR="00812EE7" w:rsidRPr="00703C01" w:rsidRDefault="00812EE7" w:rsidP="00812EE7">
      <w:pPr>
        <w:numPr>
          <w:ilvl w:val="0"/>
          <w:numId w:val="3"/>
        </w:numPr>
        <w:rPr>
          <w:color w:val="000000"/>
          <w:sz w:val="28"/>
          <w:szCs w:val="28"/>
        </w:rPr>
      </w:pPr>
      <w:r w:rsidRPr="00703C01">
        <w:rPr>
          <w:color w:val="000000"/>
          <w:sz w:val="28"/>
          <w:szCs w:val="28"/>
        </w:rPr>
        <w:t xml:space="preserve">Развитие и </w:t>
      </w:r>
      <w:r w:rsidR="00FF7699" w:rsidRPr="00703C01">
        <w:rPr>
          <w:color w:val="000000"/>
          <w:sz w:val="28"/>
          <w:szCs w:val="28"/>
        </w:rPr>
        <w:t>обогатяване на културния живот,социалната и образователна дейност.</w:t>
      </w:r>
    </w:p>
    <w:p w:rsidR="00FF7699" w:rsidRPr="00703C01" w:rsidRDefault="00FF7699" w:rsidP="00812EE7">
      <w:pPr>
        <w:numPr>
          <w:ilvl w:val="0"/>
          <w:numId w:val="3"/>
        </w:numPr>
        <w:rPr>
          <w:color w:val="000000"/>
          <w:sz w:val="28"/>
          <w:szCs w:val="28"/>
        </w:rPr>
      </w:pPr>
      <w:r w:rsidRPr="00703C01">
        <w:rPr>
          <w:color w:val="000000"/>
          <w:sz w:val="28"/>
          <w:szCs w:val="28"/>
        </w:rPr>
        <w:t>Запазване и разпространение на народните обичаи и традиции.</w:t>
      </w:r>
    </w:p>
    <w:p w:rsidR="00FF7699" w:rsidRPr="00703C01" w:rsidRDefault="00FF7699" w:rsidP="00812EE7">
      <w:pPr>
        <w:numPr>
          <w:ilvl w:val="0"/>
          <w:numId w:val="3"/>
        </w:numPr>
        <w:rPr>
          <w:color w:val="000000"/>
          <w:sz w:val="28"/>
          <w:szCs w:val="28"/>
        </w:rPr>
      </w:pPr>
      <w:r w:rsidRPr="00703C01">
        <w:rPr>
          <w:color w:val="000000"/>
          <w:sz w:val="28"/>
          <w:szCs w:val="28"/>
        </w:rPr>
        <w:t>Разширяване знанията и обогатяване културата на населението, приобщаване към ценностите и постиженията на науката, изкуството и културата.</w:t>
      </w:r>
    </w:p>
    <w:p w:rsidR="00FF7699" w:rsidRPr="00703C01" w:rsidRDefault="00FF7699" w:rsidP="00812EE7">
      <w:pPr>
        <w:numPr>
          <w:ilvl w:val="0"/>
          <w:numId w:val="3"/>
        </w:numPr>
        <w:rPr>
          <w:color w:val="000000"/>
          <w:sz w:val="28"/>
          <w:szCs w:val="28"/>
        </w:rPr>
      </w:pPr>
      <w:r w:rsidRPr="00703C01">
        <w:rPr>
          <w:color w:val="000000"/>
          <w:sz w:val="28"/>
          <w:szCs w:val="28"/>
        </w:rPr>
        <w:t>Възпитаване и утвърждаване на национално самочувствие.</w:t>
      </w:r>
    </w:p>
    <w:p w:rsidR="00FF7699" w:rsidRPr="00703C01" w:rsidRDefault="00FF7699" w:rsidP="00812EE7">
      <w:pPr>
        <w:numPr>
          <w:ilvl w:val="0"/>
          <w:numId w:val="3"/>
        </w:numPr>
        <w:rPr>
          <w:color w:val="000000"/>
          <w:sz w:val="28"/>
          <w:szCs w:val="28"/>
        </w:rPr>
      </w:pPr>
      <w:r w:rsidRPr="00703C01">
        <w:rPr>
          <w:color w:val="000000"/>
          <w:sz w:val="28"/>
          <w:szCs w:val="28"/>
        </w:rPr>
        <w:t>Да бъде средище на за духовен живот в селото и региона.</w:t>
      </w:r>
    </w:p>
    <w:p w:rsidR="00FF7699" w:rsidRPr="00703C01" w:rsidRDefault="00FF7699" w:rsidP="00812EE7">
      <w:pPr>
        <w:numPr>
          <w:ilvl w:val="0"/>
          <w:numId w:val="3"/>
        </w:numPr>
        <w:rPr>
          <w:color w:val="000000"/>
          <w:sz w:val="28"/>
          <w:szCs w:val="28"/>
        </w:rPr>
      </w:pPr>
      <w:r w:rsidRPr="00703C01">
        <w:rPr>
          <w:color w:val="000000"/>
          <w:sz w:val="28"/>
          <w:szCs w:val="28"/>
        </w:rPr>
        <w:t>Осигуряване на достъп на информация.</w:t>
      </w:r>
    </w:p>
    <w:p w:rsidR="00FF7699" w:rsidRPr="00703C01" w:rsidRDefault="00FF7699" w:rsidP="00FF7699">
      <w:pPr>
        <w:rPr>
          <w:color w:val="000000"/>
          <w:sz w:val="28"/>
          <w:szCs w:val="28"/>
        </w:rPr>
      </w:pPr>
    </w:p>
    <w:p w:rsidR="00FF7699" w:rsidRPr="00703C01" w:rsidRDefault="00FF7699" w:rsidP="00FF7699">
      <w:pPr>
        <w:rPr>
          <w:color w:val="000000"/>
          <w:sz w:val="28"/>
          <w:szCs w:val="28"/>
        </w:rPr>
      </w:pPr>
      <w:r w:rsidRPr="00703C01">
        <w:rPr>
          <w:color w:val="000000"/>
          <w:sz w:val="28"/>
          <w:szCs w:val="28"/>
        </w:rPr>
        <w:t xml:space="preserve">Чл.8 За постигане на своите цели читалището извършва </w:t>
      </w:r>
      <w:proofErr w:type="spellStart"/>
      <w:r w:rsidRPr="00703C01">
        <w:rPr>
          <w:color w:val="000000"/>
          <w:sz w:val="28"/>
          <w:szCs w:val="28"/>
        </w:rPr>
        <w:t>дейноси</w:t>
      </w:r>
      <w:proofErr w:type="spellEnd"/>
      <w:r w:rsidRPr="00703C01">
        <w:rPr>
          <w:color w:val="000000"/>
          <w:sz w:val="28"/>
          <w:szCs w:val="28"/>
        </w:rPr>
        <w:t xml:space="preserve"> като:</w:t>
      </w:r>
    </w:p>
    <w:p w:rsidR="00FF7699" w:rsidRPr="00703C01" w:rsidRDefault="00B660E0" w:rsidP="00FF7699">
      <w:pPr>
        <w:numPr>
          <w:ilvl w:val="0"/>
          <w:numId w:val="4"/>
        </w:numPr>
        <w:rPr>
          <w:color w:val="000000"/>
          <w:sz w:val="28"/>
          <w:szCs w:val="28"/>
        </w:rPr>
      </w:pPr>
      <w:r>
        <w:rPr>
          <w:color w:val="000000"/>
          <w:sz w:val="28"/>
          <w:szCs w:val="28"/>
        </w:rPr>
        <w:t>П</w:t>
      </w:r>
      <w:r w:rsidR="00FF7699" w:rsidRPr="00703C01">
        <w:rPr>
          <w:color w:val="000000"/>
          <w:sz w:val="28"/>
          <w:szCs w:val="28"/>
        </w:rPr>
        <w:t>оддържа общодостъпна библиотека с читалня, фоно и видеотека, създава и поддържа информационни мрежи.</w:t>
      </w:r>
    </w:p>
    <w:p w:rsidR="00FF7699" w:rsidRPr="00703C01" w:rsidRDefault="00FF7699" w:rsidP="00FF7699">
      <w:pPr>
        <w:numPr>
          <w:ilvl w:val="0"/>
          <w:numId w:val="4"/>
        </w:numPr>
        <w:rPr>
          <w:color w:val="000000"/>
          <w:sz w:val="28"/>
          <w:szCs w:val="28"/>
        </w:rPr>
      </w:pPr>
      <w:r w:rsidRPr="00703C01">
        <w:rPr>
          <w:color w:val="000000"/>
          <w:sz w:val="28"/>
          <w:szCs w:val="28"/>
        </w:rPr>
        <w:t>Развива и подпомага любителското художествено творчество – сам</w:t>
      </w:r>
      <w:r w:rsidR="00397A40" w:rsidRPr="00703C01">
        <w:rPr>
          <w:color w:val="000000"/>
          <w:sz w:val="28"/>
          <w:szCs w:val="28"/>
        </w:rPr>
        <w:t>остоятелно или съвместно с др. о</w:t>
      </w:r>
      <w:r w:rsidRPr="00703C01">
        <w:rPr>
          <w:color w:val="000000"/>
          <w:sz w:val="28"/>
          <w:szCs w:val="28"/>
        </w:rPr>
        <w:t>рганизации. Изгражда разнообразни по форма и жанр колективи.</w:t>
      </w:r>
    </w:p>
    <w:p w:rsidR="00FF7699" w:rsidRPr="00703C01" w:rsidRDefault="00FF7699" w:rsidP="00FF7699">
      <w:pPr>
        <w:numPr>
          <w:ilvl w:val="0"/>
          <w:numId w:val="4"/>
        </w:numPr>
        <w:rPr>
          <w:color w:val="000000"/>
          <w:sz w:val="28"/>
          <w:szCs w:val="28"/>
        </w:rPr>
      </w:pPr>
      <w:r w:rsidRPr="00703C01">
        <w:rPr>
          <w:color w:val="000000"/>
          <w:sz w:val="28"/>
          <w:szCs w:val="28"/>
        </w:rPr>
        <w:t>Организира школи, кръжоци, курсове, изложби, концерти, празненства ,чествания</w:t>
      </w:r>
      <w:r w:rsidR="00192EB7" w:rsidRPr="00703C01">
        <w:rPr>
          <w:color w:val="000000"/>
          <w:sz w:val="28"/>
          <w:szCs w:val="28"/>
        </w:rPr>
        <w:t>, младежки дейности и други.</w:t>
      </w:r>
    </w:p>
    <w:p w:rsidR="00192EB7" w:rsidRPr="00703C01" w:rsidRDefault="00192EB7" w:rsidP="00FF7699">
      <w:pPr>
        <w:numPr>
          <w:ilvl w:val="0"/>
          <w:numId w:val="4"/>
        </w:numPr>
        <w:rPr>
          <w:color w:val="000000"/>
          <w:sz w:val="28"/>
          <w:szCs w:val="28"/>
        </w:rPr>
      </w:pPr>
      <w:r w:rsidRPr="00703C01">
        <w:rPr>
          <w:color w:val="000000"/>
          <w:sz w:val="28"/>
          <w:szCs w:val="28"/>
        </w:rPr>
        <w:t>Събира, съхранява и разпространява знания за родния край.</w:t>
      </w:r>
    </w:p>
    <w:p w:rsidR="00192EB7" w:rsidRPr="00703C01" w:rsidRDefault="00192EB7" w:rsidP="00FF7699">
      <w:pPr>
        <w:numPr>
          <w:ilvl w:val="0"/>
          <w:numId w:val="4"/>
        </w:numPr>
        <w:rPr>
          <w:color w:val="000000"/>
          <w:sz w:val="28"/>
          <w:szCs w:val="28"/>
        </w:rPr>
      </w:pPr>
      <w:r w:rsidRPr="00703C01">
        <w:rPr>
          <w:color w:val="000000"/>
          <w:sz w:val="28"/>
          <w:szCs w:val="28"/>
        </w:rPr>
        <w:t>Създава и съхранява музейни колекции съгласно Закона за културното наследство.</w:t>
      </w:r>
    </w:p>
    <w:p w:rsidR="00192EB7" w:rsidRPr="00703C01" w:rsidRDefault="00192EB7" w:rsidP="00FF7699">
      <w:pPr>
        <w:numPr>
          <w:ilvl w:val="0"/>
          <w:numId w:val="4"/>
        </w:numPr>
        <w:rPr>
          <w:color w:val="000000"/>
          <w:sz w:val="28"/>
          <w:szCs w:val="28"/>
        </w:rPr>
      </w:pPr>
      <w:r w:rsidRPr="00703C01">
        <w:rPr>
          <w:color w:val="000000"/>
          <w:sz w:val="28"/>
          <w:szCs w:val="28"/>
        </w:rPr>
        <w:t>Предоставяне на компютърни и интернет услуги.</w:t>
      </w:r>
    </w:p>
    <w:p w:rsidR="00192EB7" w:rsidRPr="00703C01" w:rsidRDefault="00192EB7" w:rsidP="00192EB7">
      <w:pPr>
        <w:numPr>
          <w:ilvl w:val="0"/>
          <w:numId w:val="4"/>
        </w:numPr>
        <w:rPr>
          <w:color w:val="000000"/>
          <w:sz w:val="28"/>
          <w:szCs w:val="28"/>
        </w:rPr>
      </w:pPr>
      <w:r w:rsidRPr="00703C01">
        <w:rPr>
          <w:color w:val="000000"/>
          <w:sz w:val="28"/>
          <w:szCs w:val="28"/>
        </w:rPr>
        <w:t>Предприема други инициативи с нестопанска цел, съответстващи на Законите и Устава.</w:t>
      </w:r>
    </w:p>
    <w:p w:rsidR="00192EB7" w:rsidRPr="00703C01" w:rsidRDefault="00192EB7" w:rsidP="00192EB7">
      <w:pPr>
        <w:rPr>
          <w:color w:val="000000"/>
          <w:sz w:val="28"/>
          <w:szCs w:val="28"/>
        </w:rPr>
      </w:pPr>
    </w:p>
    <w:p w:rsidR="00DB4986" w:rsidRPr="00703C01" w:rsidRDefault="00192EB7" w:rsidP="00192EB7">
      <w:pPr>
        <w:rPr>
          <w:color w:val="000000"/>
          <w:sz w:val="28"/>
          <w:szCs w:val="28"/>
        </w:rPr>
      </w:pPr>
      <w:r w:rsidRPr="00703C01">
        <w:rPr>
          <w:color w:val="000000"/>
          <w:sz w:val="28"/>
          <w:szCs w:val="28"/>
        </w:rPr>
        <w:t>Чл.9. Читалището може да извършва допълнителни дейности, подпомагащи изпълнението на основните му функции, при което спазва ограниченията за</w:t>
      </w:r>
      <w:r w:rsidR="001304A9" w:rsidRPr="00703C01">
        <w:rPr>
          <w:color w:val="000000"/>
          <w:sz w:val="28"/>
          <w:szCs w:val="28"/>
        </w:rPr>
        <w:t xml:space="preserve"> </w:t>
      </w:r>
      <w:r w:rsidRPr="00703C01">
        <w:rPr>
          <w:color w:val="000000"/>
          <w:sz w:val="28"/>
          <w:szCs w:val="28"/>
        </w:rPr>
        <w:t xml:space="preserve">използването на </w:t>
      </w:r>
      <w:r w:rsidR="00AA3FCF" w:rsidRPr="00703C01">
        <w:rPr>
          <w:color w:val="000000"/>
          <w:sz w:val="28"/>
          <w:szCs w:val="28"/>
        </w:rPr>
        <w:t xml:space="preserve">собствено или ползвано </w:t>
      </w:r>
      <w:r w:rsidRPr="00703C01">
        <w:rPr>
          <w:color w:val="000000"/>
          <w:sz w:val="28"/>
          <w:szCs w:val="28"/>
        </w:rPr>
        <w:t xml:space="preserve">имущество, предвидено в чл. 4 от Закона за НЧ, а именно: да не организират или предоставят </w:t>
      </w:r>
      <w:r w:rsidR="001304A9" w:rsidRPr="00703C01">
        <w:rPr>
          <w:color w:val="000000"/>
          <w:sz w:val="28"/>
          <w:szCs w:val="28"/>
        </w:rPr>
        <w:t xml:space="preserve">имущество за хазартни игри и нощни заведения; за дейности на нерегистрирани по Закона на вероизповеданията </w:t>
      </w:r>
      <w:proofErr w:type="spellStart"/>
      <w:r w:rsidR="001304A9" w:rsidRPr="00703C01">
        <w:rPr>
          <w:color w:val="000000"/>
          <w:sz w:val="28"/>
          <w:szCs w:val="28"/>
        </w:rPr>
        <w:t>религ</w:t>
      </w:r>
      <w:r w:rsidR="00737797" w:rsidRPr="00703C01">
        <w:rPr>
          <w:color w:val="000000"/>
          <w:sz w:val="28"/>
          <w:szCs w:val="28"/>
        </w:rPr>
        <w:t>и</w:t>
      </w:r>
      <w:r w:rsidR="001304A9" w:rsidRPr="00703C01">
        <w:rPr>
          <w:color w:val="000000"/>
          <w:sz w:val="28"/>
          <w:szCs w:val="28"/>
        </w:rPr>
        <w:t>оизни</w:t>
      </w:r>
      <w:proofErr w:type="spellEnd"/>
      <w:r w:rsidR="001304A9" w:rsidRPr="00703C01">
        <w:rPr>
          <w:color w:val="000000"/>
          <w:sz w:val="28"/>
          <w:szCs w:val="28"/>
        </w:rPr>
        <w:t xml:space="preserve"> общности; за</w:t>
      </w:r>
      <w:r w:rsidR="0040416A" w:rsidRPr="00703C01">
        <w:rPr>
          <w:color w:val="000000"/>
          <w:sz w:val="28"/>
          <w:szCs w:val="28"/>
        </w:rPr>
        <w:t xml:space="preserve"> постоянно </w:t>
      </w:r>
      <w:r w:rsidR="001304A9" w:rsidRPr="00703C01">
        <w:rPr>
          <w:color w:val="000000"/>
          <w:sz w:val="28"/>
          <w:szCs w:val="28"/>
        </w:rPr>
        <w:t>ползване от политически партии и организации; на председателя, секретаря, членовете на настоятел</w:t>
      </w:r>
      <w:r w:rsidR="00BC5C2A" w:rsidRPr="00703C01">
        <w:rPr>
          <w:color w:val="000000"/>
          <w:sz w:val="28"/>
          <w:szCs w:val="28"/>
        </w:rPr>
        <w:t>ството и проверителната комисия и</w:t>
      </w:r>
      <w:r w:rsidR="0040416A" w:rsidRPr="00703C01">
        <w:rPr>
          <w:color w:val="000000"/>
          <w:sz w:val="28"/>
          <w:szCs w:val="28"/>
        </w:rPr>
        <w:t xml:space="preserve"> членовете и техните семейства</w:t>
      </w:r>
    </w:p>
    <w:p w:rsidR="002B7510" w:rsidRPr="00703C01" w:rsidRDefault="002B7510" w:rsidP="00192EB7">
      <w:pPr>
        <w:rPr>
          <w:color w:val="000000"/>
          <w:sz w:val="28"/>
          <w:szCs w:val="28"/>
        </w:rPr>
      </w:pPr>
    </w:p>
    <w:p w:rsidR="0040416A" w:rsidRPr="00703C01" w:rsidRDefault="0040416A" w:rsidP="00192EB7">
      <w:pPr>
        <w:rPr>
          <w:color w:val="000000"/>
          <w:sz w:val="28"/>
          <w:szCs w:val="28"/>
        </w:rPr>
      </w:pPr>
      <w:r w:rsidRPr="00703C01">
        <w:rPr>
          <w:color w:val="000000"/>
          <w:sz w:val="28"/>
          <w:szCs w:val="28"/>
        </w:rPr>
        <w:t>Допълнителните стопански дейности, които може да развива</w:t>
      </w:r>
      <w:r w:rsidR="00D511AD" w:rsidRPr="00703C01">
        <w:rPr>
          <w:color w:val="000000"/>
          <w:sz w:val="28"/>
          <w:szCs w:val="28"/>
        </w:rPr>
        <w:t xml:space="preserve">  читалището</w:t>
      </w:r>
      <w:r w:rsidRPr="00703C01">
        <w:rPr>
          <w:color w:val="000000"/>
          <w:sz w:val="28"/>
          <w:szCs w:val="28"/>
        </w:rPr>
        <w:t xml:space="preserve"> са:</w:t>
      </w:r>
    </w:p>
    <w:p w:rsidR="0040416A" w:rsidRPr="00703C01" w:rsidRDefault="0040416A" w:rsidP="0040416A">
      <w:pPr>
        <w:numPr>
          <w:ilvl w:val="0"/>
          <w:numId w:val="19"/>
        </w:numPr>
        <w:rPr>
          <w:color w:val="000000"/>
          <w:sz w:val="28"/>
          <w:szCs w:val="28"/>
        </w:rPr>
      </w:pPr>
      <w:r w:rsidRPr="00703C01">
        <w:rPr>
          <w:color w:val="000000"/>
          <w:sz w:val="28"/>
          <w:szCs w:val="28"/>
        </w:rPr>
        <w:t xml:space="preserve">Информационни – предоставяне на компютърни и интернет </w:t>
      </w:r>
      <w:proofErr w:type="spellStart"/>
      <w:r w:rsidRPr="00703C01">
        <w:rPr>
          <w:color w:val="000000"/>
          <w:sz w:val="28"/>
          <w:szCs w:val="28"/>
        </w:rPr>
        <w:t>услиги</w:t>
      </w:r>
      <w:proofErr w:type="spellEnd"/>
    </w:p>
    <w:p w:rsidR="0040416A" w:rsidRPr="00703C01" w:rsidRDefault="0040416A" w:rsidP="0040416A">
      <w:pPr>
        <w:numPr>
          <w:ilvl w:val="0"/>
          <w:numId w:val="19"/>
        </w:numPr>
        <w:rPr>
          <w:color w:val="000000"/>
          <w:sz w:val="28"/>
          <w:szCs w:val="28"/>
        </w:rPr>
      </w:pPr>
      <w:r w:rsidRPr="00703C01">
        <w:rPr>
          <w:color w:val="000000"/>
          <w:sz w:val="28"/>
          <w:szCs w:val="28"/>
        </w:rPr>
        <w:t>Административни услуги</w:t>
      </w:r>
    </w:p>
    <w:p w:rsidR="0040416A" w:rsidRPr="00703C01" w:rsidRDefault="0040416A" w:rsidP="0040416A">
      <w:pPr>
        <w:numPr>
          <w:ilvl w:val="0"/>
          <w:numId w:val="19"/>
        </w:numPr>
        <w:rPr>
          <w:color w:val="000000"/>
          <w:sz w:val="28"/>
          <w:szCs w:val="28"/>
        </w:rPr>
      </w:pPr>
      <w:r w:rsidRPr="00703C01">
        <w:rPr>
          <w:color w:val="000000"/>
          <w:sz w:val="28"/>
          <w:szCs w:val="28"/>
        </w:rPr>
        <w:t>Издателска</w:t>
      </w:r>
    </w:p>
    <w:p w:rsidR="0040416A" w:rsidRPr="00703C01" w:rsidRDefault="0040416A" w:rsidP="0040416A">
      <w:pPr>
        <w:numPr>
          <w:ilvl w:val="0"/>
          <w:numId w:val="19"/>
        </w:numPr>
        <w:rPr>
          <w:color w:val="000000"/>
          <w:sz w:val="28"/>
          <w:szCs w:val="28"/>
        </w:rPr>
      </w:pPr>
      <w:r w:rsidRPr="00703C01">
        <w:rPr>
          <w:color w:val="000000"/>
          <w:sz w:val="28"/>
          <w:szCs w:val="28"/>
        </w:rPr>
        <w:lastRenderedPageBreak/>
        <w:t>Консултантска</w:t>
      </w:r>
    </w:p>
    <w:p w:rsidR="0040416A" w:rsidRPr="00703C01" w:rsidRDefault="0040416A" w:rsidP="0040416A">
      <w:pPr>
        <w:numPr>
          <w:ilvl w:val="0"/>
          <w:numId w:val="19"/>
        </w:numPr>
        <w:rPr>
          <w:color w:val="000000"/>
          <w:sz w:val="28"/>
          <w:szCs w:val="28"/>
        </w:rPr>
      </w:pPr>
      <w:r w:rsidRPr="00703C01">
        <w:rPr>
          <w:color w:val="000000"/>
          <w:sz w:val="28"/>
          <w:szCs w:val="28"/>
        </w:rPr>
        <w:t>Социални услуги</w:t>
      </w:r>
    </w:p>
    <w:p w:rsidR="0040416A" w:rsidRPr="00703C01" w:rsidRDefault="0040416A" w:rsidP="0040416A">
      <w:pPr>
        <w:numPr>
          <w:ilvl w:val="0"/>
          <w:numId w:val="19"/>
        </w:numPr>
        <w:rPr>
          <w:color w:val="000000"/>
          <w:sz w:val="28"/>
          <w:szCs w:val="28"/>
        </w:rPr>
      </w:pPr>
      <w:r w:rsidRPr="00703C01">
        <w:rPr>
          <w:color w:val="000000"/>
          <w:sz w:val="28"/>
          <w:szCs w:val="28"/>
        </w:rPr>
        <w:t>Отдаване под наем или аренда</w:t>
      </w:r>
    </w:p>
    <w:p w:rsidR="0040416A" w:rsidRPr="00703C01" w:rsidRDefault="0040416A" w:rsidP="0040416A">
      <w:pPr>
        <w:numPr>
          <w:ilvl w:val="0"/>
          <w:numId w:val="19"/>
        </w:numPr>
        <w:rPr>
          <w:color w:val="000000"/>
          <w:sz w:val="28"/>
          <w:szCs w:val="28"/>
        </w:rPr>
      </w:pPr>
      <w:r w:rsidRPr="00703C01">
        <w:rPr>
          <w:color w:val="000000"/>
          <w:sz w:val="28"/>
          <w:szCs w:val="28"/>
        </w:rPr>
        <w:t>Други, свързани с предмета на основната и позволени от действащия правен режим дейности.</w:t>
      </w:r>
    </w:p>
    <w:p w:rsidR="0040416A" w:rsidRPr="00703C01" w:rsidRDefault="0040416A" w:rsidP="0040416A">
      <w:pPr>
        <w:rPr>
          <w:color w:val="000000"/>
          <w:sz w:val="28"/>
          <w:szCs w:val="28"/>
        </w:rPr>
      </w:pPr>
      <w:r w:rsidRPr="00703C01">
        <w:rPr>
          <w:color w:val="000000"/>
          <w:sz w:val="28"/>
          <w:szCs w:val="28"/>
        </w:rPr>
        <w:t xml:space="preserve">Приходите от тези дейности се използва единствено за постигане </w:t>
      </w:r>
      <w:r w:rsidR="005E2D46" w:rsidRPr="00703C01">
        <w:rPr>
          <w:color w:val="000000"/>
          <w:sz w:val="28"/>
          <w:szCs w:val="28"/>
        </w:rPr>
        <w:t xml:space="preserve"> на целите на читалището, като изрично се забранява разпределянето на печалба.</w:t>
      </w:r>
    </w:p>
    <w:p w:rsidR="005E2D46" w:rsidRPr="00703C01" w:rsidRDefault="005E2D46" w:rsidP="0040416A">
      <w:pPr>
        <w:rPr>
          <w:color w:val="000000"/>
          <w:sz w:val="28"/>
          <w:szCs w:val="28"/>
        </w:rPr>
      </w:pPr>
    </w:p>
    <w:p w:rsidR="001304A9" w:rsidRPr="00703C01" w:rsidRDefault="00D511AD" w:rsidP="00192EB7">
      <w:pPr>
        <w:rPr>
          <w:color w:val="000000"/>
          <w:sz w:val="28"/>
          <w:szCs w:val="28"/>
        </w:rPr>
      </w:pPr>
      <w:r w:rsidRPr="00703C01">
        <w:rPr>
          <w:color w:val="000000"/>
          <w:sz w:val="28"/>
          <w:szCs w:val="28"/>
        </w:rPr>
        <w:t>Чл.9 /1</w:t>
      </w:r>
      <w:r w:rsidR="001304A9" w:rsidRPr="00703C01">
        <w:rPr>
          <w:color w:val="000000"/>
          <w:sz w:val="28"/>
          <w:szCs w:val="28"/>
        </w:rPr>
        <w:t>/ Читалищното сдружение няма право да управлява и да се разпорежда с имуществото на своите членове.</w:t>
      </w:r>
    </w:p>
    <w:p w:rsidR="001304A9" w:rsidRPr="00703C01" w:rsidRDefault="001304A9" w:rsidP="00192EB7">
      <w:pPr>
        <w:rPr>
          <w:color w:val="000000"/>
          <w:sz w:val="28"/>
          <w:szCs w:val="28"/>
        </w:rPr>
      </w:pPr>
    </w:p>
    <w:p w:rsidR="001304A9" w:rsidRPr="00703C01" w:rsidRDefault="001304A9" w:rsidP="001304A9">
      <w:pPr>
        <w:jc w:val="center"/>
        <w:rPr>
          <w:color w:val="000000"/>
          <w:sz w:val="28"/>
          <w:szCs w:val="28"/>
        </w:rPr>
      </w:pPr>
      <w:r w:rsidRPr="00703C01">
        <w:rPr>
          <w:color w:val="000000"/>
          <w:sz w:val="28"/>
          <w:szCs w:val="28"/>
          <w:u w:val="single"/>
        </w:rPr>
        <w:t>ГЛАВА ТРЕТА</w:t>
      </w:r>
    </w:p>
    <w:p w:rsidR="001304A9" w:rsidRPr="00703C01" w:rsidRDefault="001304A9" w:rsidP="001304A9">
      <w:pPr>
        <w:rPr>
          <w:color w:val="000000"/>
          <w:sz w:val="28"/>
          <w:szCs w:val="28"/>
        </w:rPr>
      </w:pPr>
    </w:p>
    <w:p w:rsidR="00C93B7B" w:rsidRPr="00703C01" w:rsidRDefault="008C3A4D" w:rsidP="00397A40">
      <w:pPr>
        <w:jc w:val="center"/>
        <w:rPr>
          <w:color w:val="000000"/>
          <w:sz w:val="28"/>
          <w:szCs w:val="28"/>
        </w:rPr>
      </w:pPr>
      <w:r w:rsidRPr="00703C01">
        <w:rPr>
          <w:color w:val="000000"/>
          <w:sz w:val="28"/>
          <w:szCs w:val="28"/>
        </w:rPr>
        <w:t>П</w:t>
      </w:r>
      <w:r w:rsidR="00C93B7B" w:rsidRPr="00703C01">
        <w:rPr>
          <w:color w:val="000000"/>
          <w:sz w:val="28"/>
          <w:szCs w:val="28"/>
        </w:rPr>
        <w:t>рекратяване и членство</w:t>
      </w:r>
    </w:p>
    <w:p w:rsidR="00C93B7B" w:rsidRPr="00703C01" w:rsidRDefault="00C93B7B" w:rsidP="001304A9">
      <w:pPr>
        <w:rPr>
          <w:color w:val="000000"/>
          <w:sz w:val="28"/>
          <w:szCs w:val="28"/>
        </w:rPr>
      </w:pPr>
    </w:p>
    <w:p w:rsidR="00397A40" w:rsidRPr="00703C01" w:rsidRDefault="00C513B6" w:rsidP="001304A9">
      <w:pPr>
        <w:rPr>
          <w:color w:val="000000"/>
          <w:sz w:val="28"/>
          <w:szCs w:val="28"/>
        </w:rPr>
      </w:pPr>
      <w:r w:rsidRPr="00703C01">
        <w:rPr>
          <w:color w:val="000000"/>
          <w:sz w:val="28"/>
          <w:szCs w:val="28"/>
        </w:rPr>
        <w:t>Чл.10.</w:t>
      </w:r>
      <w:r w:rsidR="00397A40" w:rsidRPr="00703C01">
        <w:rPr>
          <w:color w:val="000000"/>
          <w:sz w:val="28"/>
          <w:szCs w:val="28"/>
        </w:rPr>
        <w:t>Прекратяване:</w:t>
      </w:r>
    </w:p>
    <w:p w:rsidR="00C93B7B" w:rsidRPr="00703C01" w:rsidRDefault="00C513B6" w:rsidP="00397A40">
      <w:pPr>
        <w:numPr>
          <w:ilvl w:val="0"/>
          <w:numId w:val="17"/>
        </w:numPr>
        <w:rPr>
          <w:color w:val="000000"/>
          <w:sz w:val="28"/>
          <w:szCs w:val="28"/>
        </w:rPr>
      </w:pPr>
      <w:r w:rsidRPr="00703C01">
        <w:rPr>
          <w:color w:val="000000"/>
          <w:sz w:val="28"/>
          <w:szCs w:val="28"/>
        </w:rPr>
        <w:t>Народното читалище може да бъде</w:t>
      </w:r>
      <w:r w:rsidR="00397A40" w:rsidRPr="00703C01">
        <w:rPr>
          <w:color w:val="000000"/>
          <w:sz w:val="28"/>
          <w:szCs w:val="28"/>
        </w:rPr>
        <w:t xml:space="preserve"> </w:t>
      </w:r>
      <w:r w:rsidR="0094632E" w:rsidRPr="00703C01">
        <w:rPr>
          <w:color w:val="000000"/>
          <w:sz w:val="28"/>
          <w:szCs w:val="28"/>
        </w:rPr>
        <w:t xml:space="preserve">прекратено </w:t>
      </w:r>
      <w:r w:rsidRPr="00703C01">
        <w:rPr>
          <w:color w:val="000000"/>
          <w:sz w:val="28"/>
          <w:szCs w:val="28"/>
        </w:rPr>
        <w:t>по решение на общо събрание, взето в съответстви</w:t>
      </w:r>
      <w:r w:rsidR="0094632E" w:rsidRPr="00703C01">
        <w:rPr>
          <w:color w:val="000000"/>
          <w:sz w:val="28"/>
          <w:szCs w:val="28"/>
        </w:rPr>
        <w:t>е с член 18, т.11 от настоящия У</w:t>
      </w:r>
      <w:r w:rsidRPr="00703C01">
        <w:rPr>
          <w:color w:val="000000"/>
          <w:sz w:val="28"/>
          <w:szCs w:val="28"/>
        </w:rPr>
        <w:t>став</w:t>
      </w:r>
      <w:r w:rsidR="0094632E" w:rsidRPr="00703C01">
        <w:rPr>
          <w:color w:val="000000"/>
          <w:sz w:val="28"/>
          <w:szCs w:val="28"/>
        </w:rPr>
        <w:t>;</w:t>
      </w:r>
    </w:p>
    <w:p w:rsidR="0094632E" w:rsidRPr="00703C01" w:rsidRDefault="00A65183" w:rsidP="00397A40">
      <w:pPr>
        <w:numPr>
          <w:ilvl w:val="0"/>
          <w:numId w:val="17"/>
        </w:numPr>
        <w:rPr>
          <w:color w:val="000000"/>
          <w:sz w:val="28"/>
          <w:szCs w:val="28"/>
        </w:rPr>
      </w:pPr>
      <w:r w:rsidRPr="00703C01">
        <w:rPr>
          <w:color w:val="000000"/>
          <w:sz w:val="28"/>
          <w:szCs w:val="28"/>
        </w:rPr>
        <w:t>П</w:t>
      </w:r>
      <w:r w:rsidR="0094632E" w:rsidRPr="00703C01">
        <w:rPr>
          <w:color w:val="000000"/>
          <w:sz w:val="28"/>
          <w:szCs w:val="28"/>
        </w:rPr>
        <w:t>рекратяването на читалището по решение на окръжния съд може да бъде поста</w:t>
      </w:r>
      <w:r w:rsidR="00EA0E52" w:rsidRPr="00703C01">
        <w:rPr>
          <w:color w:val="000000"/>
          <w:sz w:val="28"/>
          <w:szCs w:val="28"/>
        </w:rPr>
        <w:t>но</w:t>
      </w:r>
      <w:r w:rsidR="0094632E" w:rsidRPr="00703C01">
        <w:rPr>
          <w:color w:val="000000"/>
          <w:sz w:val="28"/>
          <w:szCs w:val="28"/>
        </w:rPr>
        <w:t>вено по искане на прокурора, направено самостоятелно или след подаден сигнал от министъра на културата;</w:t>
      </w:r>
    </w:p>
    <w:p w:rsidR="0094632E" w:rsidRPr="00703C01" w:rsidRDefault="00A65183" w:rsidP="00397A40">
      <w:pPr>
        <w:numPr>
          <w:ilvl w:val="0"/>
          <w:numId w:val="17"/>
        </w:numPr>
        <w:rPr>
          <w:color w:val="000000"/>
          <w:sz w:val="28"/>
          <w:szCs w:val="28"/>
        </w:rPr>
      </w:pPr>
      <w:r w:rsidRPr="00703C01">
        <w:rPr>
          <w:color w:val="000000"/>
          <w:sz w:val="28"/>
          <w:szCs w:val="28"/>
        </w:rPr>
        <w:t>П</w:t>
      </w:r>
      <w:r w:rsidR="0094632E" w:rsidRPr="00703C01">
        <w:rPr>
          <w:color w:val="000000"/>
          <w:sz w:val="28"/>
          <w:szCs w:val="28"/>
        </w:rPr>
        <w:t>рекратяването на читалището по искане на прокурора се вписва служебно;</w:t>
      </w:r>
    </w:p>
    <w:p w:rsidR="005E2D46" w:rsidRPr="00703C01" w:rsidRDefault="005E2D46" w:rsidP="00397A40">
      <w:pPr>
        <w:numPr>
          <w:ilvl w:val="0"/>
          <w:numId w:val="17"/>
        </w:numPr>
        <w:rPr>
          <w:color w:val="000000"/>
          <w:sz w:val="28"/>
          <w:szCs w:val="28"/>
        </w:rPr>
      </w:pPr>
      <w:r w:rsidRPr="00703C01">
        <w:rPr>
          <w:color w:val="000000"/>
          <w:sz w:val="28"/>
          <w:szCs w:val="28"/>
        </w:rPr>
        <w:t>При обявяване в несъстоятелност;</w:t>
      </w:r>
    </w:p>
    <w:p w:rsidR="005E2D46" w:rsidRPr="00703C01" w:rsidRDefault="005E2D46" w:rsidP="00397A40">
      <w:pPr>
        <w:numPr>
          <w:ilvl w:val="0"/>
          <w:numId w:val="17"/>
        </w:numPr>
        <w:rPr>
          <w:color w:val="000000"/>
          <w:sz w:val="28"/>
          <w:szCs w:val="28"/>
        </w:rPr>
      </w:pPr>
      <w:r w:rsidRPr="00703C01">
        <w:rPr>
          <w:color w:val="000000"/>
          <w:sz w:val="28"/>
          <w:szCs w:val="28"/>
        </w:rPr>
        <w:t xml:space="preserve">Имуществото на прекратеното читалище, останало след </w:t>
      </w:r>
      <w:proofErr w:type="spellStart"/>
      <w:r w:rsidRPr="00703C01">
        <w:rPr>
          <w:color w:val="000000"/>
          <w:sz w:val="28"/>
          <w:szCs w:val="28"/>
        </w:rPr>
        <w:t>удоволетворяване</w:t>
      </w:r>
      <w:proofErr w:type="spellEnd"/>
      <w:r w:rsidRPr="00703C01">
        <w:rPr>
          <w:color w:val="000000"/>
          <w:sz w:val="28"/>
          <w:szCs w:val="28"/>
        </w:rPr>
        <w:t xml:space="preserve"> на неговите кредитори се предоставя на най-близкото читалище. Ако по някаква причина това не се случи то се предоставя на общината;</w:t>
      </w:r>
    </w:p>
    <w:p w:rsidR="0094632E" w:rsidRPr="00703C01" w:rsidRDefault="0094632E" w:rsidP="00397A40">
      <w:pPr>
        <w:numPr>
          <w:ilvl w:val="0"/>
          <w:numId w:val="17"/>
        </w:numPr>
        <w:rPr>
          <w:color w:val="000000"/>
          <w:sz w:val="28"/>
          <w:szCs w:val="28"/>
        </w:rPr>
      </w:pPr>
      <w:proofErr w:type="spellStart"/>
      <w:r w:rsidRPr="00703C01">
        <w:rPr>
          <w:color w:val="000000"/>
          <w:sz w:val="28"/>
          <w:szCs w:val="28"/>
        </w:rPr>
        <w:t>Читалилищното</w:t>
      </w:r>
      <w:proofErr w:type="spellEnd"/>
      <w:r w:rsidRPr="00703C01">
        <w:rPr>
          <w:color w:val="000000"/>
          <w:sz w:val="28"/>
          <w:szCs w:val="28"/>
        </w:rPr>
        <w:t xml:space="preserve"> сдружение, в което е членувало прекратеното читалище, не може да претендира за разпределянето на имуществото на това читалище</w:t>
      </w:r>
      <w:r w:rsidR="00A65183" w:rsidRPr="00703C01">
        <w:rPr>
          <w:color w:val="000000"/>
          <w:sz w:val="28"/>
          <w:szCs w:val="28"/>
        </w:rPr>
        <w:t>;</w:t>
      </w:r>
    </w:p>
    <w:p w:rsidR="0094632E" w:rsidRPr="00703C01" w:rsidRDefault="0094632E" w:rsidP="0094632E">
      <w:pPr>
        <w:rPr>
          <w:color w:val="000000"/>
          <w:sz w:val="28"/>
          <w:szCs w:val="28"/>
        </w:rPr>
      </w:pPr>
    </w:p>
    <w:p w:rsidR="0094632E" w:rsidRPr="00703C01" w:rsidRDefault="0094632E" w:rsidP="0094632E">
      <w:pPr>
        <w:rPr>
          <w:color w:val="000000"/>
          <w:sz w:val="28"/>
          <w:szCs w:val="28"/>
        </w:rPr>
      </w:pPr>
      <w:r w:rsidRPr="00703C01">
        <w:rPr>
          <w:color w:val="000000"/>
          <w:sz w:val="28"/>
          <w:szCs w:val="28"/>
        </w:rPr>
        <w:t>Чл.11. Членовете на читалището са индивидуални,колективни, почетни и дарители.</w:t>
      </w:r>
    </w:p>
    <w:p w:rsidR="005E2D46" w:rsidRPr="00703C01" w:rsidRDefault="005E2D46" w:rsidP="0094632E">
      <w:pPr>
        <w:rPr>
          <w:color w:val="000000"/>
          <w:sz w:val="28"/>
          <w:szCs w:val="28"/>
        </w:rPr>
      </w:pPr>
      <w:r w:rsidRPr="00703C01">
        <w:rPr>
          <w:color w:val="000000"/>
          <w:sz w:val="28"/>
          <w:szCs w:val="28"/>
        </w:rPr>
        <w:t>Броят на членовете на читалище „</w:t>
      </w:r>
      <w:r w:rsidR="00472B6F" w:rsidRPr="00703C01">
        <w:rPr>
          <w:color w:val="000000"/>
          <w:sz w:val="28"/>
          <w:szCs w:val="28"/>
        </w:rPr>
        <w:t xml:space="preserve">Съгласие </w:t>
      </w:r>
      <w:r w:rsidRPr="00703C01">
        <w:rPr>
          <w:color w:val="000000"/>
          <w:sz w:val="28"/>
          <w:szCs w:val="28"/>
        </w:rPr>
        <w:t>-</w:t>
      </w:r>
      <w:r w:rsidR="00472B6F" w:rsidRPr="00703C01">
        <w:rPr>
          <w:color w:val="000000"/>
          <w:sz w:val="28"/>
          <w:szCs w:val="28"/>
        </w:rPr>
        <w:t>1902г.</w:t>
      </w:r>
      <w:r w:rsidRPr="00703C01">
        <w:rPr>
          <w:color w:val="000000"/>
          <w:sz w:val="28"/>
          <w:szCs w:val="28"/>
        </w:rPr>
        <w:t>” е не по-малък от 50/150.</w:t>
      </w:r>
    </w:p>
    <w:p w:rsidR="0094632E" w:rsidRPr="00703C01" w:rsidRDefault="0094632E" w:rsidP="0094632E">
      <w:pPr>
        <w:rPr>
          <w:color w:val="000000"/>
          <w:sz w:val="28"/>
          <w:szCs w:val="28"/>
        </w:rPr>
      </w:pPr>
      <w:r w:rsidRPr="00703C01">
        <w:rPr>
          <w:color w:val="000000"/>
          <w:sz w:val="28"/>
          <w:szCs w:val="28"/>
        </w:rPr>
        <w:t>Чл.12./1/ Индивидуалните членове са български граждани. Те биват действителни и спомагателни.</w:t>
      </w:r>
    </w:p>
    <w:p w:rsidR="0094632E" w:rsidRPr="00703C01" w:rsidRDefault="00DB2FFF" w:rsidP="0094632E">
      <w:pPr>
        <w:rPr>
          <w:color w:val="000000"/>
          <w:sz w:val="28"/>
          <w:szCs w:val="28"/>
        </w:rPr>
      </w:pPr>
      <w:r w:rsidRPr="00703C01">
        <w:rPr>
          <w:color w:val="000000"/>
          <w:sz w:val="28"/>
          <w:szCs w:val="28"/>
        </w:rPr>
        <w:tab/>
        <w:t xml:space="preserve">/2/ Действителните членове са дееспособни лица навършили 18 години, които плащат редовно определения от Общото събрание членски </w:t>
      </w:r>
      <w:r w:rsidRPr="00703C01">
        <w:rPr>
          <w:color w:val="000000"/>
          <w:sz w:val="28"/>
          <w:szCs w:val="28"/>
        </w:rPr>
        <w:lastRenderedPageBreak/>
        <w:t xml:space="preserve">внос в размер на </w:t>
      </w:r>
      <w:r w:rsidR="00472B6F" w:rsidRPr="00703C01">
        <w:rPr>
          <w:color w:val="000000"/>
          <w:sz w:val="28"/>
          <w:szCs w:val="28"/>
        </w:rPr>
        <w:t xml:space="preserve"> 0.50 </w:t>
      </w:r>
      <w:r w:rsidRPr="00703C01">
        <w:rPr>
          <w:color w:val="000000"/>
          <w:sz w:val="28"/>
          <w:szCs w:val="28"/>
        </w:rPr>
        <w:t>лв. и участват в дейността на читалището. Право на глас имат тези, които са платили членския внос за текущата година.</w:t>
      </w:r>
    </w:p>
    <w:p w:rsidR="00DB2FFF" w:rsidRPr="00703C01" w:rsidRDefault="00DB2FFF" w:rsidP="0094632E">
      <w:pPr>
        <w:rPr>
          <w:color w:val="000000"/>
          <w:sz w:val="28"/>
          <w:szCs w:val="28"/>
        </w:rPr>
      </w:pPr>
      <w:r w:rsidRPr="00703C01">
        <w:rPr>
          <w:color w:val="000000"/>
          <w:sz w:val="28"/>
          <w:szCs w:val="28"/>
        </w:rPr>
        <w:tab/>
        <w:t>/3/</w:t>
      </w:r>
      <w:r w:rsidR="00086A26" w:rsidRPr="00703C01">
        <w:rPr>
          <w:color w:val="000000"/>
          <w:sz w:val="28"/>
          <w:szCs w:val="28"/>
        </w:rPr>
        <w:t xml:space="preserve"> Спомагателни членове са лица до 18 го</w:t>
      </w:r>
      <w:r w:rsidRPr="00703C01">
        <w:rPr>
          <w:color w:val="000000"/>
          <w:sz w:val="28"/>
          <w:szCs w:val="28"/>
        </w:rPr>
        <w:t xml:space="preserve">дини, които нямат право да бъдат избирани в ръководни органи и имат право на съвещателен глас. Те плащат членски внос в размер на </w:t>
      </w:r>
      <w:r w:rsidR="00472B6F" w:rsidRPr="00703C01">
        <w:rPr>
          <w:color w:val="000000"/>
          <w:sz w:val="28"/>
          <w:szCs w:val="28"/>
        </w:rPr>
        <w:t xml:space="preserve">0.30 </w:t>
      </w:r>
      <w:r w:rsidRPr="00703C01">
        <w:rPr>
          <w:color w:val="000000"/>
          <w:sz w:val="28"/>
          <w:szCs w:val="28"/>
        </w:rPr>
        <w:t>лв./по-малък/</w:t>
      </w:r>
    </w:p>
    <w:p w:rsidR="00B660E0" w:rsidRDefault="00DB2FFF" w:rsidP="0094632E">
      <w:pPr>
        <w:rPr>
          <w:color w:val="000000"/>
          <w:sz w:val="28"/>
          <w:szCs w:val="28"/>
        </w:rPr>
      </w:pPr>
      <w:r w:rsidRPr="00703C01">
        <w:rPr>
          <w:color w:val="000000"/>
          <w:sz w:val="28"/>
          <w:szCs w:val="28"/>
        </w:rPr>
        <w:tab/>
        <w:t xml:space="preserve">/4/ Членството се учредява </w:t>
      </w:r>
      <w:r w:rsidR="00B660E0">
        <w:rPr>
          <w:color w:val="000000"/>
          <w:sz w:val="28"/>
          <w:szCs w:val="28"/>
        </w:rPr>
        <w:t xml:space="preserve"> с писмена молба подадена до настоятелството </w:t>
      </w:r>
      <w:r w:rsidRPr="00703C01">
        <w:rPr>
          <w:color w:val="000000"/>
          <w:sz w:val="28"/>
          <w:szCs w:val="28"/>
        </w:rPr>
        <w:t xml:space="preserve">и </w:t>
      </w:r>
      <w:r w:rsidR="00B660E0">
        <w:rPr>
          <w:color w:val="000000"/>
          <w:sz w:val="28"/>
          <w:szCs w:val="28"/>
        </w:rPr>
        <w:t xml:space="preserve"> се </w:t>
      </w:r>
      <w:r w:rsidRPr="00703C01">
        <w:rPr>
          <w:color w:val="000000"/>
          <w:sz w:val="28"/>
          <w:szCs w:val="28"/>
        </w:rPr>
        <w:t>подъ</w:t>
      </w:r>
      <w:r w:rsidR="00B660E0">
        <w:rPr>
          <w:color w:val="000000"/>
          <w:sz w:val="28"/>
          <w:szCs w:val="28"/>
        </w:rPr>
        <w:t>р</w:t>
      </w:r>
      <w:r w:rsidRPr="00703C01">
        <w:rPr>
          <w:color w:val="000000"/>
          <w:sz w:val="28"/>
          <w:szCs w:val="28"/>
        </w:rPr>
        <w:t>жа</w:t>
      </w:r>
      <w:r w:rsidR="00B660E0">
        <w:rPr>
          <w:color w:val="000000"/>
          <w:sz w:val="28"/>
          <w:szCs w:val="28"/>
        </w:rPr>
        <w:t xml:space="preserve"> </w:t>
      </w:r>
      <w:r w:rsidRPr="00703C01">
        <w:rPr>
          <w:color w:val="000000"/>
          <w:sz w:val="28"/>
          <w:szCs w:val="28"/>
        </w:rPr>
        <w:t xml:space="preserve"> с акта на плащане на членски внос.</w:t>
      </w:r>
    </w:p>
    <w:p w:rsidR="00DB2FFF" w:rsidRPr="00703C01" w:rsidRDefault="00DB2FFF" w:rsidP="0094632E">
      <w:pPr>
        <w:rPr>
          <w:color w:val="000000"/>
          <w:sz w:val="28"/>
          <w:szCs w:val="28"/>
        </w:rPr>
      </w:pPr>
      <w:r w:rsidRPr="00703C01">
        <w:rPr>
          <w:color w:val="000000"/>
          <w:sz w:val="28"/>
          <w:szCs w:val="28"/>
        </w:rPr>
        <w:tab/>
        <w:t>/5/ Членството се прекратява:</w:t>
      </w:r>
    </w:p>
    <w:p w:rsidR="00DB2FFF" w:rsidRPr="00703C01" w:rsidRDefault="00DB2FFF" w:rsidP="00DB2FFF">
      <w:pPr>
        <w:numPr>
          <w:ilvl w:val="1"/>
          <w:numId w:val="3"/>
        </w:numPr>
        <w:rPr>
          <w:color w:val="000000"/>
          <w:sz w:val="28"/>
          <w:szCs w:val="28"/>
        </w:rPr>
      </w:pPr>
      <w:r w:rsidRPr="00703C01">
        <w:rPr>
          <w:color w:val="000000"/>
          <w:sz w:val="28"/>
          <w:szCs w:val="28"/>
        </w:rPr>
        <w:t>с писмено заявление на читалищен член;</w:t>
      </w:r>
    </w:p>
    <w:p w:rsidR="00DB2FFF" w:rsidRPr="00703C01" w:rsidRDefault="00DB2FFF" w:rsidP="00DB2FFF">
      <w:pPr>
        <w:numPr>
          <w:ilvl w:val="1"/>
          <w:numId w:val="3"/>
        </w:numPr>
        <w:rPr>
          <w:color w:val="000000"/>
          <w:sz w:val="28"/>
          <w:szCs w:val="28"/>
        </w:rPr>
      </w:pPr>
      <w:r w:rsidRPr="00703C01">
        <w:rPr>
          <w:color w:val="000000"/>
          <w:sz w:val="28"/>
          <w:szCs w:val="28"/>
        </w:rPr>
        <w:t>при неплатен членски внос;</w:t>
      </w:r>
    </w:p>
    <w:p w:rsidR="00DB2FFF" w:rsidRPr="00703C01" w:rsidRDefault="00E40EB5" w:rsidP="00DB2FFF">
      <w:pPr>
        <w:numPr>
          <w:ilvl w:val="1"/>
          <w:numId w:val="3"/>
        </w:numPr>
        <w:rPr>
          <w:color w:val="000000"/>
          <w:sz w:val="28"/>
          <w:szCs w:val="28"/>
        </w:rPr>
      </w:pPr>
      <w:r w:rsidRPr="00703C01">
        <w:rPr>
          <w:color w:val="000000"/>
          <w:sz w:val="28"/>
          <w:szCs w:val="28"/>
        </w:rPr>
        <w:t>решение на</w:t>
      </w:r>
      <w:r w:rsidR="00DB2FFF" w:rsidRPr="00703C01">
        <w:rPr>
          <w:color w:val="000000"/>
          <w:sz w:val="28"/>
          <w:szCs w:val="28"/>
        </w:rPr>
        <w:t xml:space="preserve"> Общото събрание;</w:t>
      </w:r>
    </w:p>
    <w:p w:rsidR="00DB2FFF" w:rsidRPr="00703C01" w:rsidRDefault="00DB2FFF" w:rsidP="00DB2FFF">
      <w:pPr>
        <w:rPr>
          <w:color w:val="000000"/>
          <w:sz w:val="28"/>
          <w:szCs w:val="28"/>
        </w:rPr>
      </w:pPr>
    </w:p>
    <w:p w:rsidR="002B7510" w:rsidRPr="00703C01" w:rsidRDefault="002B7510" w:rsidP="00DB2FFF">
      <w:pPr>
        <w:rPr>
          <w:color w:val="000000"/>
          <w:sz w:val="28"/>
          <w:szCs w:val="28"/>
        </w:rPr>
      </w:pPr>
    </w:p>
    <w:p w:rsidR="00D82AF1" w:rsidRPr="00703C01" w:rsidRDefault="00D82AF1" w:rsidP="00DB2FFF">
      <w:pPr>
        <w:rPr>
          <w:color w:val="000000"/>
          <w:sz w:val="28"/>
          <w:szCs w:val="28"/>
        </w:rPr>
      </w:pPr>
      <w:r w:rsidRPr="00703C01">
        <w:rPr>
          <w:color w:val="000000"/>
          <w:sz w:val="28"/>
          <w:szCs w:val="28"/>
        </w:rPr>
        <w:t>Чл.13 Всеки член на читалището има ПРАВО:</w:t>
      </w:r>
    </w:p>
    <w:p w:rsidR="00D82AF1" w:rsidRPr="00703C01" w:rsidRDefault="00D82AF1" w:rsidP="00DB2FFF">
      <w:pPr>
        <w:rPr>
          <w:color w:val="000000"/>
          <w:sz w:val="28"/>
          <w:szCs w:val="28"/>
        </w:rPr>
      </w:pPr>
      <w:r w:rsidRPr="00703C01">
        <w:rPr>
          <w:color w:val="000000"/>
          <w:sz w:val="28"/>
          <w:szCs w:val="28"/>
        </w:rPr>
        <w:tab/>
      </w:r>
      <w:r w:rsidRPr="00703C01">
        <w:rPr>
          <w:color w:val="000000"/>
          <w:sz w:val="28"/>
          <w:szCs w:val="28"/>
        </w:rPr>
        <w:tab/>
        <w:t>1.Да избира ръководни органи  и да бъде избиран в тях.</w:t>
      </w:r>
      <w:r w:rsidR="002B7510" w:rsidRPr="00703C01">
        <w:rPr>
          <w:color w:val="000000"/>
          <w:sz w:val="28"/>
          <w:szCs w:val="28"/>
        </w:rPr>
        <w:t xml:space="preserve"> </w:t>
      </w:r>
      <w:r w:rsidRPr="00703C01">
        <w:rPr>
          <w:color w:val="000000"/>
          <w:sz w:val="28"/>
          <w:szCs w:val="28"/>
        </w:rPr>
        <w:t>/</w:t>
      </w:r>
      <w:r w:rsidR="002B7510" w:rsidRPr="00703C01">
        <w:rPr>
          <w:color w:val="000000"/>
          <w:sz w:val="28"/>
          <w:szCs w:val="28"/>
        </w:rPr>
        <w:t>без упоменатите в чл.12 ал.3 от Устава/</w:t>
      </w:r>
    </w:p>
    <w:p w:rsidR="00D82AF1" w:rsidRPr="00703C01" w:rsidRDefault="00D82AF1" w:rsidP="00DB2FFF">
      <w:pPr>
        <w:rPr>
          <w:color w:val="000000"/>
          <w:sz w:val="28"/>
          <w:szCs w:val="28"/>
        </w:rPr>
      </w:pPr>
      <w:r w:rsidRPr="00703C01">
        <w:rPr>
          <w:color w:val="000000"/>
          <w:sz w:val="28"/>
          <w:szCs w:val="28"/>
        </w:rPr>
        <w:tab/>
      </w:r>
      <w:r w:rsidRPr="00703C01">
        <w:rPr>
          <w:color w:val="000000"/>
          <w:sz w:val="28"/>
          <w:szCs w:val="28"/>
        </w:rPr>
        <w:tab/>
        <w:t>2. Да ползва с предимство читалищните форми и база.</w:t>
      </w:r>
    </w:p>
    <w:p w:rsidR="00D82AF1" w:rsidRPr="00703C01" w:rsidRDefault="00D82AF1" w:rsidP="00DB2FFF">
      <w:pPr>
        <w:rPr>
          <w:color w:val="000000"/>
          <w:sz w:val="28"/>
          <w:szCs w:val="28"/>
        </w:rPr>
      </w:pPr>
      <w:r w:rsidRPr="00703C01">
        <w:rPr>
          <w:color w:val="000000"/>
          <w:sz w:val="28"/>
          <w:szCs w:val="28"/>
        </w:rPr>
        <w:tab/>
      </w:r>
      <w:r w:rsidRPr="00703C01">
        <w:rPr>
          <w:color w:val="000000"/>
          <w:sz w:val="28"/>
          <w:szCs w:val="28"/>
        </w:rPr>
        <w:tab/>
        <w:t xml:space="preserve">3. </w:t>
      </w:r>
      <w:r w:rsidR="00F62103" w:rsidRPr="00703C01">
        <w:rPr>
          <w:color w:val="000000"/>
          <w:sz w:val="28"/>
          <w:szCs w:val="28"/>
        </w:rPr>
        <w:t xml:space="preserve">Да получава информация за </w:t>
      </w:r>
      <w:proofErr w:type="spellStart"/>
      <w:r w:rsidR="00F62103" w:rsidRPr="00703C01">
        <w:rPr>
          <w:color w:val="000000"/>
          <w:sz w:val="28"/>
          <w:szCs w:val="28"/>
        </w:rPr>
        <w:t>дейнастта</w:t>
      </w:r>
      <w:proofErr w:type="spellEnd"/>
      <w:r w:rsidR="00F62103" w:rsidRPr="00703C01">
        <w:rPr>
          <w:color w:val="000000"/>
          <w:sz w:val="28"/>
          <w:szCs w:val="28"/>
        </w:rPr>
        <w:t xml:space="preserve"> на читалището.</w:t>
      </w:r>
    </w:p>
    <w:p w:rsidR="00F62103" w:rsidRPr="00703C01" w:rsidRDefault="00F62103" w:rsidP="00DB2FFF">
      <w:pPr>
        <w:rPr>
          <w:color w:val="000000"/>
          <w:sz w:val="28"/>
          <w:szCs w:val="28"/>
        </w:rPr>
      </w:pPr>
      <w:r w:rsidRPr="00703C01">
        <w:rPr>
          <w:color w:val="000000"/>
          <w:sz w:val="28"/>
          <w:szCs w:val="28"/>
        </w:rPr>
        <w:tab/>
      </w:r>
      <w:r w:rsidRPr="00703C01">
        <w:rPr>
          <w:color w:val="000000"/>
          <w:sz w:val="28"/>
          <w:szCs w:val="28"/>
        </w:rPr>
        <w:tab/>
        <w:t>4. Да участва в обсъждане на дейността му.</w:t>
      </w:r>
    </w:p>
    <w:p w:rsidR="00F62103" w:rsidRPr="00703C01" w:rsidRDefault="00F62103" w:rsidP="00DB2FFF">
      <w:pPr>
        <w:rPr>
          <w:color w:val="000000"/>
          <w:sz w:val="28"/>
          <w:szCs w:val="28"/>
        </w:rPr>
      </w:pPr>
    </w:p>
    <w:p w:rsidR="002B7510" w:rsidRPr="00703C01" w:rsidRDefault="002B7510" w:rsidP="00DB2FFF">
      <w:pPr>
        <w:rPr>
          <w:color w:val="000000"/>
          <w:sz w:val="28"/>
          <w:szCs w:val="28"/>
        </w:rPr>
      </w:pPr>
    </w:p>
    <w:p w:rsidR="00F62103" w:rsidRPr="00703C01" w:rsidRDefault="00F62103" w:rsidP="00F62103">
      <w:pPr>
        <w:jc w:val="center"/>
        <w:rPr>
          <w:color w:val="000000"/>
          <w:sz w:val="28"/>
          <w:szCs w:val="28"/>
        </w:rPr>
      </w:pPr>
      <w:r w:rsidRPr="00703C01">
        <w:rPr>
          <w:color w:val="000000"/>
          <w:sz w:val="28"/>
          <w:szCs w:val="28"/>
        </w:rPr>
        <w:t>И Е ДЛЪЖЕН:</w:t>
      </w:r>
    </w:p>
    <w:p w:rsidR="00F62103" w:rsidRPr="00703C01" w:rsidRDefault="00F62103" w:rsidP="00DB2FFF">
      <w:pPr>
        <w:rPr>
          <w:color w:val="000000"/>
          <w:sz w:val="28"/>
          <w:szCs w:val="28"/>
        </w:rPr>
      </w:pPr>
    </w:p>
    <w:p w:rsidR="00F62103" w:rsidRPr="00703C01" w:rsidRDefault="00F62103" w:rsidP="00F62103">
      <w:pPr>
        <w:numPr>
          <w:ilvl w:val="0"/>
          <w:numId w:val="9"/>
        </w:numPr>
        <w:rPr>
          <w:color w:val="000000"/>
          <w:sz w:val="28"/>
          <w:szCs w:val="28"/>
        </w:rPr>
      </w:pPr>
      <w:r w:rsidRPr="00703C01">
        <w:rPr>
          <w:color w:val="000000"/>
          <w:sz w:val="28"/>
          <w:szCs w:val="28"/>
        </w:rPr>
        <w:t>Да плаща определения членски внос.</w:t>
      </w:r>
    </w:p>
    <w:p w:rsidR="00F62103" w:rsidRPr="00703C01" w:rsidRDefault="00F62103" w:rsidP="00F62103">
      <w:pPr>
        <w:numPr>
          <w:ilvl w:val="0"/>
          <w:numId w:val="9"/>
        </w:numPr>
        <w:rPr>
          <w:color w:val="000000"/>
          <w:sz w:val="28"/>
          <w:szCs w:val="28"/>
        </w:rPr>
      </w:pPr>
      <w:r w:rsidRPr="00703C01">
        <w:rPr>
          <w:color w:val="000000"/>
          <w:sz w:val="28"/>
          <w:szCs w:val="28"/>
        </w:rPr>
        <w:t>Да спазва Устава.</w:t>
      </w:r>
    </w:p>
    <w:p w:rsidR="00F62103" w:rsidRPr="00703C01" w:rsidRDefault="00F62103" w:rsidP="00F62103">
      <w:pPr>
        <w:numPr>
          <w:ilvl w:val="0"/>
          <w:numId w:val="9"/>
        </w:numPr>
        <w:rPr>
          <w:color w:val="000000"/>
          <w:sz w:val="28"/>
          <w:szCs w:val="28"/>
        </w:rPr>
      </w:pPr>
      <w:r w:rsidRPr="00703C01">
        <w:rPr>
          <w:color w:val="000000"/>
          <w:sz w:val="28"/>
          <w:szCs w:val="28"/>
        </w:rPr>
        <w:t>Да участва според възможностите в дейността му.</w:t>
      </w:r>
    </w:p>
    <w:p w:rsidR="00F62103" w:rsidRPr="00703C01" w:rsidRDefault="00F62103" w:rsidP="00F62103">
      <w:pPr>
        <w:numPr>
          <w:ilvl w:val="0"/>
          <w:numId w:val="9"/>
        </w:numPr>
        <w:rPr>
          <w:color w:val="000000"/>
          <w:sz w:val="28"/>
          <w:szCs w:val="28"/>
        </w:rPr>
      </w:pPr>
      <w:r w:rsidRPr="00703C01">
        <w:rPr>
          <w:color w:val="000000"/>
          <w:sz w:val="28"/>
          <w:szCs w:val="28"/>
        </w:rPr>
        <w:t>Да опазва имуществото му.</w:t>
      </w:r>
    </w:p>
    <w:p w:rsidR="00F62103" w:rsidRPr="00703C01" w:rsidRDefault="00F62103" w:rsidP="00F62103">
      <w:pPr>
        <w:rPr>
          <w:color w:val="000000"/>
          <w:sz w:val="28"/>
          <w:szCs w:val="28"/>
        </w:rPr>
      </w:pPr>
    </w:p>
    <w:p w:rsidR="00F62103" w:rsidRPr="00703C01" w:rsidRDefault="00F62103" w:rsidP="00F62103">
      <w:pPr>
        <w:rPr>
          <w:color w:val="000000"/>
          <w:sz w:val="28"/>
          <w:szCs w:val="28"/>
        </w:rPr>
      </w:pPr>
      <w:r w:rsidRPr="00703C01">
        <w:rPr>
          <w:color w:val="000000"/>
          <w:sz w:val="28"/>
          <w:szCs w:val="28"/>
        </w:rPr>
        <w:t>Чл.14. Колективни членове на читалището могат да бъдат: професионални организации, стопански организации, търговски дружества, кооперации и сдружения, учебни заведения. Колективните членове имат право на един глас.</w:t>
      </w:r>
    </w:p>
    <w:p w:rsidR="00F62103" w:rsidRPr="00703C01" w:rsidRDefault="00F62103" w:rsidP="00F62103">
      <w:pPr>
        <w:rPr>
          <w:color w:val="000000"/>
          <w:sz w:val="28"/>
          <w:szCs w:val="28"/>
        </w:rPr>
      </w:pPr>
      <w:r w:rsidRPr="00703C01">
        <w:rPr>
          <w:color w:val="000000"/>
          <w:sz w:val="28"/>
          <w:szCs w:val="28"/>
        </w:rPr>
        <w:t>Чл.15. Почетните членове на читалището са български или чуждестранни граждани, които имат конкретни заслуги към него. Почетните членове и дарители</w:t>
      </w:r>
      <w:r w:rsidR="00086A26" w:rsidRPr="00703C01">
        <w:rPr>
          <w:color w:val="000000"/>
          <w:sz w:val="28"/>
          <w:szCs w:val="28"/>
        </w:rPr>
        <w:t>те се обявяват с решение на Общо</w:t>
      </w:r>
      <w:r w:rsidRPr="00703C01">
        <w:rPr>
          <w:color w:val="000000"/>
          <w:sz w:val="28"/>
          <w:szCs w:val="28"/>
        </w:rPr>
        <w:t>то събрание на читалището.</w:t>
      </w:r>
    </w:p>
    <w:p w:rsidR="00AA3FCF" w:rsidRPr="00703C01" w:rsidRDefault="00AA3FCF" w:rsidP="00F62103">
      <w:pPr>
        <w:rPr>
          <w:color w:val="000000"/>
          <w:sz w:val="28"/>
          <w:szCs w:val="28"/>
        </w:rPr>
      </w:pPr>
    </w:p>
    <w:p w:rsidR="002B7510" w:rsidRPr="00703C01" w:rsidRDefault="002B7510" w:rsidP="00F62103">
      <w:pPr>
        <w:rPr>
          <w:color w:val="000000"/>
          <w:sz w:val="28"/>
          <w:szCs w:val="28"/>
        </w:rPr>
      </w:pPr>
    </w:p>
    <w:p w:rsidR="005E2D46" w:rsidRPr="00703C01" w:rsidRDefault="005E2D46" w:rsidP="00F62103">
      <w:pPr>
        <w:rPr>
          <w:color w:val="000000"/>
          <w:sz w:val="28"/>
          <w:szCs w:val="28"/>
        </w:rPr>
      </w:pPr>
    </w:p>
    <w:p w:rsidR="00F62103" w:rsidRPr="00703C01" w:rsidRDefault="00F62103" w:rsidP="00BC538F">
      <w:pPr>
        <w:jc w:val="center"/>
        <w:rPr>
          <w:color w:val="000000"/>
          <w:sz w:val="28"/>
          <w:szCs w:val="28"/>
          <w:u w:val="single"/>
        </w:rPr>
      </w:pPr>
      <w:r w:rsidRPr="00703C01">
        <w:rPr>
          <w:color w:val="000000"/>
          <w:sz w:val="28"/>
          <w:szCs w:val="28"/>
          <w:u w:val="single"/>
        </w:rPr>
        <w:t>ГЛАВА ЧЕТВЪРТА</w:t>
      </w:r>
    </w:p>
    <w:p w:rsidR="00F62103" w:rsidRPr="00703C01" w:rsidRDefault="00F62103" w:rsidP="00BC538F">
      <w:pPr>
        <w:jc w:val="center"/>
        <w:rPr>
          <w:color w:val="000000"/>
          <w:sz w:val="28"/>
          <w:szCs w:val="28"/>
        </w:rPr>
      </w:pPr>
    </w:p>
    <w:p w:rsidR="00F62103" w:rsidRPr="00703C01" w:rsidRDefault="00F62103" w:rsidP="00BC538F">
      <w:pPr>
        <w:jc w:val="center"/>
        <w:rPr>
          <w:color w:val="000000"/>
          <w:sz w:val="28"/>
          <w:szCs w:val="28"/>
        </w:rPr>
      </w:pPr>
      <w:r w:rsidRPr="00703C01">
        <w:rPr>
          <w:color w:val="000000"/>
          <w:sz w:val="28"/>
          <w:szCs w:val="28"/>
        </w:rPr>
        <w:t>УПРАВЛЕНИЕ</w:t>
      </w:r>
    </w:p>
    <w:p w:rsidR="00D82AF1" w:rsidRPr="00703C01" w:rsidRDefault="00D82AF1" w:rsidP="00DB2FFF">
      <w:pPr>
        <w:rPr>
          <w:color w:val="000000"/>
          <w:sz w:val="28"/>
          <w:szCs w:val="28"/>
        </w:rPr>
      </w:pPr>
    </w:p>
    <w:p w:rsidR="00812EE7" w:rsidRPr="00703C01" w:rsidRDefault="00BC538F" w:rsidP="00DB2FFF">
      <w:pPr>
        <w:rPr>
          <w:color w:val="000000"/>
          <w:sz w:val="28"/>
          <w:szCs w:val="28"/>
        </w:rPr>
      </w:pPr>
      <w:r w:rsidRPr="00703C01">
        <w:rPr>
          <w:color w:val="000000"/>
          <w:sz w:val="28"/>
          <w:szCs w:val="28"/>
        </w:rPr>
        <w:lastRenderedPageBreak/>
        <w:t>Чл.16. Органи на читалището са:</w:t>
      </w:r>
      <w:r w:rsidR="00086A26" w:rsidRPr="00703C01">
        <w:rPr>
          <w:color w:val="000000"/>
          <w:sz w:val="28"/>
          <w:szCs w:val="28"/>
        </w:rPr>
        <w:t xml:space="preserve"> </w:t>
      </w:r>
      <w:r w:rsidRPr="00703C01">
        <w:rPr>
          <w:color w:val="000000"/>
          <w:sz w:val="28"/>
          <w:szCs w:val="28"/>
        </w:rPr>
        <w:t>Общото събрание, настоятелството и проверителната комисия.</w:t>
      </w:r>
    </w:p>
    <w:p w:rsidR="00BC538F" w:rsidRPr="00703C01" w:rsidRDefault="00BC538F" w:rsidP="00DB2FFF">
      <w:pPr>
        <w:rPr>
          <w:color w:val="000000"/>
          <w:sz w:val="28"/>
          <w:szCs w:val="28"/>
        </w:rPr>
      </w:pPr>
      <w:r w:rsidRPr="00703C01">
        <w:rPr>
          <w:color w:val="000000"/>
          <w:sz w:val="28"/>
          <w:szCs w:val="28"/>
        </w:rPr>
        <w:t>Чл.17. Върховен орган на читалището е Общото събрание. То се състои от всички членове на читалището, имащи право на глас</w:t>
      </w:r>
      <w:r w:rsidR="00086A26" w:rsidRPr="00703C01">
        <w:rPr>
          <w:color w:val="000000"/>
          <w:sz w:val="28"/>
          <w:szCs w:val="28"/>
        </w:rPr>
        <w:t xml:space="preserve"> </w:t>
      </w:r>
      <w:r w:rsidRPr="00703C01">
        <w:rPr>
          <w:color w:val="000000"/>
          <w:sz w:val="28"/>
          <w:szCs w:val="28"/>
        </w:rPr>
        <w:t>- действителните, почетните и колективните.</w:t>
      </w:r>
    </w:p>
    <w:p w:rsidR="00BC538F" w:rsidRPr="00703C01" w:rsidRDefault="00BC538F" w:rsidP="00DB2FFF">
      <w:pPr>
        <w:rPr>
          <w:color w:val="000000"/>
          <w:sz w:val="28"/>
          <w:szCs w:val="28"/>
        </w:rPr>
      </w:pPr>
      <w:r w:rsidRPr="00703C01">
        <w:rPr>
          <w:color w:val="000000"/>
          <w:sz w:val="28"/>
          <w:szCs w:val="28"/>
        </w:rPr>
        <w:t>Чл.18./1/ Общо събрание:</w:t>
      </w:r>
    </w:p>
    <w:p w:rsidR="00BC538F" w:rsidRPr="00703C01" w:rsidRDefault="00BC538F" w:rsidP="00BC538F">
      <w:pPr>
        <w:numPr>
          <w:ilvl w:val="0"/>
          <w:numId w:val="10"/>
        </w:numPr>
        <w:rPr>
          <w:color w:val="000000"/>
          <w:sz w:val="28"/>
          <w:szCs w:val="28"/>
        </w:rPr>
      </w:pPr>
      <w:r w:rsidRPr="00703C01">
        <w:rPr>
          <w:color w:val="000000"/>
          <w:sz w:val="28"/>
          <w:szCs w:val="28"/>
        </w:rPr>
        <w:t>Изменя и допълва Устава.</w:t>
      </w:r>
    </w:p>
    <w:p w:rsidR="00BC538F" w:rsidRPr="00703C01" w:rsidRDefault="00BC538F" w:rsidP="00BC538F">
      <w:pPr>
        <w:numPr>
          <w:ilvl w:val="0"/>
          <w:numId w:val="10"/>
        </w:numPr>
        <w:rPr>
          <w:color w:val="000000"/>
          <w:sz w:val="28"/>
          <w:szCs w:val="28"/>
        </w:rPr>
      </w:pPr>
      <w:r w:rsidRPr="00703C01">
        <w:rPr>
          <w:color w:val="000000"/>
          <w:sz w:val="28"/>
          <w:szCs w:val="28"/>
        </w:rPr>
        <w:t>Избира и освобождава членовете на настоятелството, проверителната комисия и председателя.</w:t>
      </w:r>
    </w:p>
    <w:p w:rsidR="00BC538F" w:rsidRPr="00703C01" w:rsidRDefault="00BC538F" w:rsidP="00BC538F">
      <w:pPr>
        <w:numPr>
          <w:ilvl w:val="0"/>
          <w:numId w:val="10"/>
        </w:numPr>
        <w:rPr>
          <w:color w:val="000000"/>
          <w:sz w:val="28"/>
          <w:szCs w:val="28"/>
        </w:rPr>
      </w:pPr>
      <w:r w:rsidRPr="00703C01">
        <w:rPr>
          <w:color w:val="000000"/>
          <w:sz w:val="28"/>
          <w:szCs w:val="28"/>
        </w:rPr>
        <w:t>Приема, изменя и отменя вътрешните актове, необходими за организацията и дейността на читалището.</w:t>
      </w:r>
    </w:p>
    <w:p w:rsidR="00BC538F" w:rsidRPr="00703C01" w:rsidRDefault="00B40A18" w:rsidP="00BC538F">
      <w:pPr>
        <w:numPr>
          <w:ilvl w:val="0"/>
          <w:numId w:val="10"/>
        </w:numPr>
        <w:rPr>
          <w:color w:val="000000"/>
          <w:sz w:val="28"/>
          <w:szCs w:val="28"/>
        </w:rPr>
      </w:pPr>
      <w:r w:rsidRPr="00703C01">
        <w:rPr>
          <w:color w:val="000000"/>
          <w:sz w:val="28"/>
          <w:szCs w:val="28"/>
        </w:rPr>
        <w:t>Изключва членовете на читалището.</w:t>
      </w:r>
    </w:p>
    <w:p w:rsidR="00B40A18" w:rsidRPr="00703C01" w:rsidRDefault="00B40A18" w:rsidP="00BC538F">
      <w:pPr>
        <w:numPr>
          <w:ilvl w:val="0"/>
          <w:numId w:val="10"/>
        </w:numPr>
        <w:rPr>
          <w:color w:val="000000"/>
          <w:sz w:val="28"/>
          <w:szCs w:val="28"/>
        </w:rPr>
      </w:pPr>
      <w:r w:rsidRPr="00703C01">
        <w:rPr>
          <w:color w:val="000000"/>
          <w:sz w:val="28"/>
          <w:szCs w:val="28"/>
        </w:rPr>
        <w:t>Определя основните насоки за дейността на читалището.</w:t>
      </w:r>
    </w:p>
    <w:p w:rsidR="00B40A18" w:rsidRPr="00703C01" w:rsidRDefault="00B40A18" w:rsidP="00BC538F">
      <w:pPr>
        <w:numPr>
          <w:ilvl w:val="0"/>
          <w:numId w:val="10"/>
        </w:numPr>
        <w:rPr>
          <w:color w:val="000000"/>
          <w:sz w:val="28"/>
          <w:szCs w:val="28"/>
        </w:rPr>
      </w:pPr>
      <w:r w:rsidRPr="00703C01">
        <w:rPr>
          <w:color w:val="000000"/>
          <w:sz w:val="28"/>
          <w:szCs w:val="28"/>
        </w:rPr>
        <w:t>Приема бюджета на читалището и годишните отчети до 30 март на следващата година.</w:t>
      </w:r>
    </w:p>
    <w:p w:rsidR="00B40A18" w:rsidRPr="00703C01" w:rsidRDefault="00B40A18" w:rsidP="00BC538F">
      <w:pPr>
        <w:numPr>
          <w:ilvl w:val="0"/>
          <w:numId w:val="10"/>
        </w:numPr>
        <w:rPr>
          <w:color w:val="000000"/>
          <w:sz w:val="28"/>
          <w:szCs w:val="28"/>
        </w:rPr>
      </w:pPr>
      <w:r w:rsidRPr="00703C01">
        <w:rPr>
          <w:color w:val="000000"/>
          <w:sz w:val="28"/>
          <w:szCs w:val="28"/>
        </w:rPr>
        <w:t>Определя размера на членския внос.</w:t>
      </w:r>
    </w:p>
    <w:p w:rsidR="00B40A18" w:rsidRPr="00703C01" w:rsidRDefault="00B40A18" w:rsidP="00BC538F">
      <w:pPr>
        <w:numPr>
          <w:ilvl w:val="0"/>
          <w:numId w:val="10"/>
        </w:numPr>
        <w:rPr>
          <w:color w:val="000000"/>
          <w:sz w:val="28"/>
          <w:szCs w:val="28"/>
        </w:rPr>
      </w:pPr>
      <w:r w:rsidRPr="00703C01">
        <w:rPr>
          <w:color w:val="000000"/>
          <w:sz w:val="28"/>
          <w:szCs w:val="28"/>
        </w:rPr>
        <w:t>Решава въпроса за членуването в читалищн</w:t>
      </w:r>
      <w:r w:rsidR="00B660E0">
        <w:rPr>
          <w:color w:val="000000"/>
          <w:sz w:val="28"/>
          <w:szCs w:val="28"/>
        </w:rPr>
        <w:t xml:space="preserve">и </w:t>
      </w:r>
      <w:r w:rsidRPr="00703C01">
        <w:rPr>
          <w:color w:val="000000"/>
          <w:sz w:val="28"/>
          <w:szCs w:val="28"/>
        </w:rPr>
        <w:t xml:space="preserve"> сдружение.</w:t>
      </w:r>
    </w:p>
    <w:p w:rsidR="00B40A18" w:rsidRPr="00703C01" w:rsidRDefault="00B40A18" w:rsidP="00BC538F">
      <w:pPr>
        <w:numPr>
          <w:ilvl w:val="0"/>
          <w:numId w:val="10"/>
        </w:numPr>
        <w:rPr>
          <w:color w:val="000000"/>
          <w:sz w:val="28"/>
          <w:szCs w:val="28"/>
        </w:rPr>
      </w:pPr>
      <w:r w:rsidRPr="00703C01">
        <w:rPr>
          <w:color w:val="000000"/>
          <w:sz w:val="28"/>
          <w:szCs w:val="28"/>
        </w:rPr>
        <w:t>Обявява почетните членове  и членове-дарители.</w:t>
      </w:r>
    </w:p>
    <w:p w:rsidR="00A90C97" w:rsidRPr="00A90C97" w:rsidRDefault="00A90C97" w:rsidP="00A90C97">
      <w:pPr>
        <w:ind w:left="1410"/>
        <w:rPr>
          <w:color w:val="000000"/>
          <w:sz w:val="28"/>
          <w:szCs w:val="28"/>
        </w:rPr>
      </w:pPr>
      <w:r>
        <w:rPr>
          <w:color w:val="000000"/>
          <w:sz w:val="28"/>
          <w:szCs w:val="28"/>
        </w:rPr>
        <w:t xml:space="preserve"> 10.</w:t>
      </w:r>
      <w:r w:rsidR="00B40A18" w:rsidRPr="00A90C97">
        <w:rPr>
          <w:color w:val="000000"/>
          <w:sz w:val="28"/>
          <w:szCs w:val="28"/>
        </w:rPr>
        <w:t>Отменя решенията на другите органи на читалището.</w:t>
      </w:r>
    </w:p>
    <w:p w:rsidR="00B40A18" w:rsidRDefault="00A90C97" w:rsidP="00A90C97">
      <w:pPr>
        <w:ind w:left="1410"/>
        <w:rPr>
          <w:color w:val="000000"/>
          <w:sz w:val="28"/>
          <w:szCs w:val="28"/>
        </w:rPr>
      </w:pPr>
      <w:r>
        <w:rPr>
          <w:color w:val="000000"/>
          <w:sz w:val="28"/>
          <w:szCs w:val="28"/>
        </w:rPr>
        <w:t>11.В</w:t>
      </w:r>
      <w:r w:rsidRPr="00703C01">
        <w:rPr>
          <w:color w:val="000000"/>
          <w:sz w:val="28"/>
          <w:szCs w:val="28"/>
        </w:rPr>
        <w:t xml:space="preserve">зема решение за </w:t>
      </w:r>
      <w:r>
        <w:rPr>
          <w:color w:val="000000"/>
          <w:sz w:val="28"/>
          <w:szCs w:val="28"/>
        </w:rPr>
        <w:t>откриване на клонове на читалището след съгласуване с общината</w:t>
      </w:r>
      <w:r w:rsidR="00B40A18" w:rsidRPr="00703C01">
        <w:rPr>
          <w:color w:val="000000"/>
          <w:sz w:val="28"/>
          <w:szCs w:val="28"/>
        </w:rPr>
        <w:t>.</w:t>
      </w:r>
    </w:p>
    <w:p w:rsidR="00A90C97" w:rsidRDefault="00A90C97" w:rsidP="00A90C97">
      <w:pPr>
        <w:ind w:left="1410"/>
        <w:rPr>
          <w:color w:val="000000"/>
          <w:sz w:val="28"/>
          <w:szCs w:val="28"/>
        </w:rPr>
      </w:pPr>
      <w:r>
        <w:rPr>
          <w:color w:val="000000"/>
          <w:sz w:val="28"/>
          <w:szCs w:val="28"/>
        </w:rPr>
        <w:t>12.</w:t>
      </w:r>
      <w:r w:rsidRPr="00703C01">
        <w:rPr>
          <w:color w:val="000000"/>
          <w:sz w:val="28"/>
          <w:szCs w:val="28"/>
        </w:rPr>
        <w:t>Взема решение</w:t>
      </w:r>
      <w:r>
        <w:rPr>
          <w:color w:val="000000"/>
          <w:sz w:val="28"/>
          <w:szCs w:val="28"/>
        </w:rPr>
        <w:t xml:space="preserve"> </w:t>
      </w:r>
      <w:r w:rsidRPr="00703C01">
        <w:rPr>
          <w:color w:val="000000"/>
          <w:sz w:val="28"/>
          <w:szCs w:val="28"/>
        </w:rPr>
        <w:t>за прекратяване на читалището</w:t>
      </w:r>
      <w:r>
        <w:rPr>
          <w:color w:val="000000"/>
          <w:sz w:val="28"/>
          <w:szCs w:val="28"/>
        </w:rPr>
        <w:t>.</w:t>
      </w:r>
    </w:p>
    <w:p w:rsidR="00A90C97" w:rsidRPr="00703C01" w:rsidRDefault="00A90C97" w:rsidP="00A90C97">
      <w:pPr>
        <w:ind w:left="1410"/>
        <w:rPr>
          <w:color w:val="000000"/>
          <w:sz w:val="28"/>
          <w:szCs w:val="28"/>
        </w:rPr>
      </w:pPr>
      <w:r>
        <w:rPr>
          <w:color w:val="000000"/>
          <w:sz w:val="28"/>
          <w:szCs w:val="28"/>
        </w:rPr>
        <w:t>13. Взема решения за отнасяне до съда на незаконосъобразни действия на ръководството или отделни читалищни членове.</w:t>
      </w:r>
    </w:p>
    <w:p w:rsidR="00B40A18" w:rsidRPr="00703C01" w:rsidRDefault="00B40A18" w:rsidP="00B40A18">
      <w:pPr>
        <w:ind w:left="708"/>
        <w:rPr>
          <w:color w:val="000000"/>
          <w:sz w:val="28"/>
          <w:szCs w:val="28"/>
        </w:rPr>
      </w:pPr>
      <w:r w:rsidRPr="00703C01">
        <w:rPr>
          <w:color w:val="000000"/>
          <w:sz w:val="28"/>
          <w:szCs w:val="28"/>
        </w:rPr>
        <w:t xml:space="preserve">/2/ </w:t>
      </w:r>
      <w:proofErr w:type="spellStart"/>
      <w:r w:rsidRPr="00703C01">
        <w:rPr>
          <w:color w:val="000000"/>
          <w:sz w:val="28"/>
          <w:szCs w:val="28"/>
        </w:rPr>
        <w:t>Рещенията</w:t>
      </w:r>
      <w:proofErr w:type="spellEnd"/>
      <w:r w:rsidRPr="00703C01">
        <w:rPr>
          <w:color w:val="000000"/>
          <w:sz w:val="28"/>
          <w:szCs w:val="28"/>
        </w:rPr>
        <w:t xml:space="preserve"> на читалищното Общо събрание са задължителни за другите му органи.</w:t>
      </w:r>
    </w:p>
    <w:p w:rsidR="00B40A18" w:rsidRPr="00703C01" w:rsidRDefault="00B40A18" w:rsidP="00B40A18">
      <w:pPr>
        <w:rPr>
          <w:color w:val="000000"/>
          <w:sz w:val="28"/>
          <w:szCs w:val="28"/>
        </w:rPr>
      </w:pPr>
      <w:r w:rsidRPr="00703C01">
        <w:rPr>
          <w:color w:val="000000"/>
          <w:sz w:val="28"/>
          <w:szCs w:val="28"/>
        </w:rPr>
        <w:t>Чл.19./1/ Редовно Общо</w:t>
      </w:r>
      <w:r w:rsidR="002B3E4C" w:rsidRPr="00703C01">
        <w:rPr>
          <w:color w:val="000000"/>
          <w:sz w:val="28"/>
          <w:szCs w:val="28"/>
        </w:rPr>
        <w:t xml:space="preserve"> събрание се свиква от настояте</w:t>
      </w:r>
      <w:r w:rsidRPr="00703C01">
        <w:rPr>
          <w:color w:val="000000"/>
          <w:sz w:val="28"/>
          <w:szCs w:val="28"/>
        </w:rPr>
        <w:t>лството най-малко веднъж годишно.</w:t>
      </w:r>
    </w:p>
    <w:p w:rsidR="00B40A18" w:rsidRPr="00703C01" w:rsidRDefault="00B40A18" w:rsidP="00B40A18">
      <w:pPr>
        <w:rPr>
          <w:color w:val="000000"/>
          <w:sz w:val="28"/>
          <w:szCs w:val="28"/>
        </w:rPr>
      </w:pPr>
      <w:r w:rsidRPr="00703C01">
        <w:rPr>
          <w:color w:val="000000"/>
          <w:sz w:val="28"/>
          <w:szCs w:val="28"/>
        </w:rPr>
        <w:tab/>
        <w:t xml:space="preserve">/2/ Извънредно Общо събрание може да бъде свикано по решение на настоятелството, по искане на проверителната комисия </w:t>
      </w:r>
      <w:r w:rsidR="00BB6737" w:rsidRPr="00703C01">
        <w:rPr>
          <w:color w:val="000000"/>
          <w:sz w:val="28"/>
          <w:szCs w:val="28"/>
        </w:rPr>
        <w:t xml:space="preserve"> или една трета от членовете, имащи право на глас. При отказ на настоятелството да свика извънредно Общо събрание до 15дни от постъпване на искането на проверителната комисия или една трета от членовете на читалището могат да свикат извънредно Общо събрание от свое име.   </w:t>
      </w:r>
    </w:p>
    <w:p w:rsidR="00BB6737" w:rsidRPr="00703C01" w:rsidRDefault="00BB6737" w:rsidP="00B40A18">
      <w:pPr>
        <w:rPr>
          <w:color w:val="000000"/>
          <w:sz w:val="28"/>
          <w:szCs w:val="28"/>
        </w:rPr>
      </w:pPr>
      <w:r w:rsidRPr="00703C01">
        <w:rPr>
          <w:color w:val="000000"/>
          <w:sz w:val="28"/>
          <w:szCs w:val="28"/>
        </w:rPr>
        <w:tab/>
        <w:t>/3/ Поканата на събранието трябва да съдържа дневния ред, датата, мястото, часа на провеждането му и кой го свиква. Тя трябва да бъде получена срещу подпис не по-късно от седем дни преди датата на провеждането му. В същия срок на общодостъпни места трябва да бъде обявено съобщение за събранието, като временно се прекратява събирането на членски внос.</w:t>
      </w:r>
    </w:p>
    <w:p w:rsidR="00614DA6" w:rsidRPr="00703C01" w:rsidRDefault="00BB6737" w:rsidP="00B40A18">
      <w:pPr>
        <w:rPr>
          <w:color w:val="000000"/>
          <w:sz w:val="28"/>
          <w:szCs w:val="28"/>
        </w:rPr>
      </w:pPr>
      <w:r w:rsidRPr="00703C01">
        <w:rPr>
          <w:color w:val="000000"/>
          <w:sz w:val="28"/>
          <w:szCs w:val="28"/>
        </w:rPr>
        <w:tab/>
        <w:t>/4/ О</w:t>
      </w:r>
      <w:r w:rsidR="00614DA6" w:rsidRPr="00703C01">
        <w:rPr>
          <w:color w:val="000000"/>
          <w:sz w:val="28"/>
          <w:szCs w:val="28"/>
        </w:rPr>
        <w:t xml:space="preserve">бщото събрание е законно, ако на него присъстват най-малко половината от имащите право на глас членове. При липса на кворум събранието се отлага с един час. Тогава събранието е законно, ако на него </w:t>
      </w:r>
      <w:r w:rsidR="00614DA6" w:rsidRPr="00703C01">
        <w:rPr>
          <w:color w:val="000000"/>
          <w:sz w:val="28"/>
          <w:szCs w:val="28"/>
        </w:rPr>
        <w:lastRenderedPageBreak/>
        <w:t>присъстват не по-малко от</w:t>
      </w:r>
      <w:r w:rsidR="00FD0654" w:rsidRPr="00703C01">
        <w:rPr>
          <w:color w:val="000000"/>
          <w:sz w:val="28"/>
          <w:szCs w:val="28"/>
        </w:rPr>
        <w:t xml:space="preserve"> една трета от </w:t>
      </w:r>
      <w:r w:rsidR="00614DA6" w:rsidRPr="00703C01">
        <w:rPr>
          <w:color w:val="000000"/>
          <w:sz w:val="28"/>
          <w:szCs w:val="28"/>
        </w:rPr>
        <w:t>членовете при редовно Общо събрание и не по-малко от половината плюс един при извънредно Общо събрание.</w:t>
      </w:r>
    </w:p>
    <w:p w:rsidR="00FD0654" w:rsidRPr="00703C01" w:rsidRDefault="00FD0654" w:rsidP="00FD0654">
      <w:pPr>
        <w:ind w:firstLine="708"/>
        <w:rPr>
          <w:color w:val="000000"/>
          <w:sz w:val="28"/>
          <w:szCs w:val="28"/>
        </w:rPr>
      </w:pPr>
      <w:r w:rsidRPr="00703C01">
        <w:rPr>
          <w:color w:val="000000"/>
          <w:sz w:val="28"/>
          <w:szCs w:val="28"/>
        </w:rPr>
        <w:t>/5/ Решенията по чл.18, т. 1,4,10 и 11 се вземат с мнозинство от 2/3 от членовете. Останалите решения се вземат с обикновено мнозинство.</w:t>
      </w:r>
    </w:p>
    <w:p w:rsidR="00614DA6" w:rsidRPr="00703C01" w:rsidRDefault="00614DA6" w:rsidP="00B40A18">
      <w:pPr>
        <w:rPr>
          <w:color w:val="000000"/>
          <w:sz w:val="28"/>
          <w:szCs w:val="28"/>
        </w:rPr>
      </w:pPr>
    </w:p>
    <w:p w:rsidR="00DE0557" w:rsidRPr="00703C01" w:rsidRDefault="00614DA6" w:rsidP="00DE0557">
      <w:pPr>
        <w:shd w:val="clear" w:color="auto" w:fill="FFFFFF"/>
        <w:rPr>
          <w:color w:val="000000"/>
          <w:sz w:val="28"/>
          <w:szCs w:val="28"/>
        </w:rPr>
      </w:pPr>
      <w:r w:rsidRPr="00703C01">
        <w:rPr>
          <w:color w:val="000000"/>
          <w:sz w:val="28"/>
          <w:szCs w:val="28"/>
        </w:rPr>
        <w:t xml:space="preserve">Чл.20. </w:t>
      </w:r>
      <w:r w:rsidR="006A00C7" w:rsidRPr="00703C01">
        <w:rPr>
          <w:color w:val="000000"/>
          <w:sz w:val="28"/>
          <w:szCs w:val="28"/>
        </w:rPr>
        <w:t xml:space="preserve">Изпълнителен орган на читалището е Настоятелството, което се състои от </w:t>
      </w:r>
      <w:r w:rsidR="00DE0557" w:rsidRPr="00703C01">
        <w:rPr>
          <w:color w:val="000000"/>
          <w:sz w:val="28"/>
          <w:szCs w:val="28"/>
        </w:rPr>
        <w:t>трима /пет, седем и т.н./</w:t>
      </w:r>
      <w:r w:rsidR="00D511AD" w:rsidRPr="00703C01">
        <w:rPr>
          <w:color w:val="000000"/>
          <w:sz w:val="28"/>
          <w:szCs w:val="28"/>
        </w:rPr>
        <w:t xml:space="preserve"> </w:t>
      </w:r>
      <w:r w:rsidR="006A00C7" w:rsidRPr="00703C01">
        <w:rPr>
          <w:color w:val="000000"/>
          <w:sz w:val="28"/>
          <w:szCs w:val="28"/>
        </w:rPr>
        <w:t>члена, които се избират с явно гласуване за срок до три години. Те не могат да имат роднински връзки по права и съребрена линия до четвърта с</w:t>
      </w:r>
      <w:r w:rsidR="00A06B53" w:rsidRPr="00703C01">
        <w:rPr>
          <w:color w:val="000000"/>
          <w:sz w:val="28"/>
          <w:szCs w:val="28"/>
        </w:rPr>
        <w:t xml:space="preserve">тепен, </w:t>
      </w:r>
      <w:r w:rsidR="00DE0557" w:rsidRPr="00703C01">
        <w:rPr>
          <w:color w:val="000000"/>
          <w:sz w:val="28"/>
          <w:szCs w:val="28"/>
        </w:rPr>
        <w:t>което удостоверява с декларация и носят отговорност по реда на чл. 313 от НК.</w:t>
      </w:r>
    </w:p>
    <w:p w:rsidR="006A00C7" w:rsidRPr="00703C01" w:rsidRDefault="006A00C7" w:rsidP="00B40A18">
      <w:pPr>
        <w:rPr>
          <w:color w:val="000000"/>
          <w:sz w:val="28"/>
          <w:szCs w:val="28"/>
        </w:rPr>
      </w:pPr>
      <w:r w:rsidRPr="00703C01">
        <w:rPr>
          <w:color w:val="000000"/>
          <w:sz w:val="28"/>
          <w:szCs w:val="28"/>
        </w:rPr>
        <w:tab/>
      </w:r>
      <w:r w:rsidRPr="00703C01">
        <w:rPr>
          <w:color w:val="000000"/>
          <w:sz w:val="28"/>
          <w:szCs w:val="28"/>
        </w:rPr>
        <w:tab/>
        <w:t>/1/ Настоятелството:</w:t>
      </w:r>
    </w:p>
    <w:p w:rsidR="006A00C7" w:rsidRPr="00703C01" w:rsidRDefault="006A00C7" w:rsidP="006A00C7">
      <w:pPr>
        <w:numPr>
          <w:ilvl w:val="0"/>
          <w:numId w:val="11"/>
        </w:numPr>
        <w:rPr>
          <w:color w:val="000000"/>
          <w:sz w:val="28"/>
          <w:szCs w:val="28"/>
        </w:rPr>
      </w:pPr>
      <w:r w:rsidRPr="00703C01">
        <w:rPr>
          <w:color w:val="000000"/>
          <w:sz w:val="28"/>
          <w:szCs w:val="28"/>
        </w:rPr>
        <w:t xml:space="preserve">Свиква общото събрание. </w:t>
      </w:r>
    </w:p>
    <w:p w:rsidR="006A00C7" w:rsidRPr="00703C01" w:rsidRDefault="006A00C7" w:rsidP="006A00C7">
      <w:pPr>
        <w:numPr>
          <w:ilvl w:val="0"/>
          <w:numId w:val="11"/>
        </w:numPr>
        <w:rPr>
          <w:color w:val="000000"/>
          <w:sz w:val="28"/>
          <w:szCs w:val="28"/>
        </w:rPr>
      </w:pPr>
      <w:r w:rsidRPr="00703C01">
        <w:rPr>
          <w:color w:val="000000"/>
          <w:sz w:val="28"/>
          <w:szCs w:val="28"/>
        </w:rPr>
        <w:t>Осигурява и изпълнява неговите решения.</w:t>
      </w:r>
    </w:p>
    <w:p w:rsidR="006A00C7" w:rsidRPr="00703C01" w:rsidRDefault="006A00C7" w:rsidP="006A00C7">
      <w:pPr>
        <w:numPr>
          <w:ilvl w:val="0"/>
          <w:numId w:val="11"/>
        </w:numPr>
        <w:rPr>
          <w:color w:val="000000"/>
          <w:sz w:val="28"/>
          <w:szCs w:val="28"/>
        </w:rPr>
      </w:pPr>
      <w:r w:rsidRPr="00703C01">
        <w:rPr>
          <w:color w:val="000000"/>
          <w:sz w:val="28"/>
          <w:szCs w:val="28"/>
        </w:rPr>
        <w:t>Подготвя и внася проект за бюджет на читалището и утвърждава щата му</w:t>
      </w:r>
      <w:r w:rsidR="00086A26" w:rsidRPr="00703C01">
        <w:rPr>
          <w:color w:val="000000"/>
          <w:sz w:val="28"/>
          <w:szCs w:val="28"/>
        </w:rPr>
        <w:t>.</w:t>
      </w:r>
    </w:p>
    <w:p w:rsidR="006A00C7" w:rsidRPr="00703C01" w:rsidRDefault="006A00C7" w:rsidP="006A00C7">
      <w:pPr>
        <w:numPr>
          <w:ilvl w:val="0"/>
          <w:numId w:val="11"/>
        </w:numPr>
        <w:rPr>
          <w:color w:val="000000"/>
          <w:sz w:val="28"/>
          <w:szCs w:val="28"/>
        </w:rPr>
      </w:pPr>
      <w:r w:rsidRPr="00703C01">
        <w:rPr>
          <w:color w:val="000000"/>
          <w:sz w:val="28"/>
          <w:szCs w:val="28"/>
        </w:rPr>
        <w:t>Приема годишните планове и внася за разглеждане в Общото събрание годишните отчети.</w:t>
      </w:r>
    </w:p>
    <w:p w:rsidR="006A00C7" w:rsidRPr="00703C01" w:rsidRDefault="00502C23" w:rsidP="006A00C7">
      <w:pPr>
        <w:numPr>
          <w:ilvl w:val="0"/>
          <w:numId w:val="11"/>
        </w:numPr>
        <w:rPr>
          <w:color w:val="000000"/>
          <w:sz w:val="28"/>
          <w:szCs w:val="28"/>
        </w:rPr>
      </w:pPr>
      <w:r w:rsidRPr="00703C01">
        <w:rPr>
          <w:color w:val="000000"/>
          <w:sz w:val="28"/>
          <w:szCs w:val="28"/>
        </w:rPr>
        <w:t xml:space="preserve">Избира секретар на читалището и утвърждава длъжностната му характеристика. </w:t>
      </w:r>
    </w:p>
    <w:p w:rsidR="00502C23" w:rsidRPr="00703C01" w:rsidRDefault="00FD0654" w:rsidP="006A00C7">
      <w:pPr>
        <w:numPr>
          <w:ilvl w:val="0"/>
          <w:numId w:val="11"/>
        </w:numPr>
        <w:rPr>
          <w:color w:val="000000"/>
          <w:sz w:val="28"/>
          <w:szCs w:val="28"/>
        </w:rPr>
      </w:pPr>
      <w:r w:rsidRPr="00703C01">
        <w:rPr>
          <w:color w:val="000000"/>
          <w:sz w:val="28"/>
          <w:szCs w:val="28"/>
        </w:rPr>
        <w:t>Р</w:t>
      </w:r>
      <w:r w:rsidR="00502C23" w:rsidRPr="00703C01">
        <w:rPr>
          <w:color w:val="000000"/>
          <w:sz w:val="28"/>
          <w:szCs w:val="28"/>
        </w:rPr>
        <w:t>ешава въпросите по текущата дейност на читалището, по изграждане на колективи, школи и т.н. За придобиване и отчуждаване на имущества или отдаване под наем и аренда, за морално и материално стимулиране на читалищните членове и</w:t>
      </w:r>
      <w:r w:rsidRPr="00703C01">
        <w:rPr>
          <w:color w:val="000000"/>
          <w:sz w:val="28"/>
          <w:szCs w:val="28"/>
        </w:rPr>
        <w:t xml:space="preserve"> </w:t>
      </w:r>
      <w:r w:rsidR="00502C23" w:rsidRPr="00703C01">
        <w:rPr>
          <w:color w:val="000000"/>
          <w:sz w:val="28"/>
          <w:szCs w:val="28"/>
        </w:rPr>
        <w:t>др.</w:t>
      </w:r>
    </w:p>
    <w:p w:rsidR="00502C23" w:rsidRPr="00703C01" w:rsidRDefault="00502C23" w:rsidP="00502C23">
      <w:pPr>
        <w:ind w:firstLine="705"/>
        <w:rPr>
          <w:color w:val="000000"/>
          <w:sz w:val="28"/>
          <w:szCs w:val="28"/>
        </w:rPr>
      </w:pPr>
      <w:r w:rsidRPr="00703C01">
        <w:rPr>
          <w:color w:val="000000"/>
          <w:sz w:val="28"/>
          <w:szCs w:val="28"/>
        </w:rPr>
        <w:t>/2/ Настоятелството взема решенията си с мнозинство повече от половината му членове.</w:t>
      </w:r>
    </w:p>
    <w:p w:rsidR="00502C23" w:rsidRPr="00703C01" w:rsidRDefault="00502C23" w:rsidP="00502C23">
      <w:pPr>
        <w:ind w:firstLine="705"/>
        <w:rPr>
          <w:color w:val="000000"/>
          <w:sz w:val="28"/>
          <w:szCs w:val="28"/>
        </w:rPr>
      </w:pPr>
      <w:r w:rsidRPr="00703C01">
        <w:rPr>
          <w:color w:val="000000"/>
          <w:sz w:val="28"/>
          <w:szCs w:val="28"/>
        </w:rPr>
        <w:t>/3/ Настоятелството се събира на заседания най</w:t>
      </w:r>
      <w:r w:rsidR="00FD0654" w:rsidRPr="00703C01">
        <w:rPr>
          <w:color w:val="000000"/>
          <w:sz w:val="28"/>
          <w:szCs w:val="28"/>
        </w:rPr>
        <w:t>-</w:t>
      </w:r>
      <w:r w:rsidRPr="00703C01">
        <w:rPr>
          <w:color w:val="000000"/>
          <w:sz w:val="28"/>
          <w:szCs w:val="28"/>
        </w:rPr>
        <w:t>малко веднъж на три месеца. На него могат да присъстват членовете на проверителната комисия и читалищния секретар, ако не е член на същото. При необходимост могат да се канят и други членове.</w:t>
      </w:r>
    </w:p>
    <w:p w:rsidR="00502C23" w:rsidRPr="00703C01" w:rsidRDefault="00502C23" w:rsidP="00502C23">
      <w:pPr>
        <w:rPr>
          <w:color w:val="000000"/>
          <w:sz w:val="28"/>
          <w:szCs w:val="28"/>
        </w:rPr>
      </w:pPr>
    </w:p>
    <w:p w:rsidR="00502C23" w:rsidRPr="00703C01" w:rsidRDefault="00502C23" w:rsidP="00502C23">
      <w:pPr>
        <w:rPr>
          <w:color w:val="000000"/>
          <w:sz w:val="28"/>
          <w:szCs w:val="28"/>
        </w:rPr>
      </w:pPr>
      <w:r w:rsidRPr="00703C01">
        <w:rPr>
          <w:color w:val="000000"/>
          <w:sz w:val="28"/>
          <w:szCs w:val="28"/>
        </w:rPr>
        <w:t>Чл.21./1/ Председателят на читалището е член на настоятелството и се избира но Общото събрание с явно гласуване за срок до три години.</w:t>
      </w:r>
    </w:p>
    <w:p w:rsidR="00502C23" w:rsidRPr="00703C01" w:rsidRDefault="00502C23" w:rsidP="00502C23">
      <w:pPr>
        <w:rPr>
          <w:color w:val="000000"/>
          <w:sz w:val="28"/>
          <w:szCs w:val="28"/>
        </w:rPr>
      </w:pPr>
      <w:r w:rsidRPr="00703C01">
        <w:rPr>
          <w:color w:val="000000"/>
          <w:sz w:val="28"/>
          <w:szCs w:val="28"/>
        </w:rPr>
        <w:tab/>
        <w:t>/2/ Председателят:</w:t>
      </w:r>
    </w:p>
    <w:p w:rsidR="000B7965" w:rsidRPr="00703C01" w:rsidRDefault="000B7965" w:rsidP="000B7965">
      <w:pPr>
        <w:numPr>
          <w:ilvl w:val="0"/>
          <w:numId w:val="12"/>
        </w:numPr>
        <w:tabs>
          <w:tab w:val="clear" w:pos="1770"/>
          <w:tab w:val="num" w:pos="1080"/>
        </w:tabs>
        <w:ind w:left="1080"/>
        <w:rPr>
          <w:color w:val="000000"/>
          <w:sz w:val="28"/>
          <w:szCs w:val="28"/>
        </w:rPr>
      </w:pPr>
      <w:r w:rsidRPr="00703C01">
        <w:rPr>
          <w:color w:val="000000"/>
          <w:sz w:val="28"/>
          <w:szCs w:val="28"/>
        </w:rPr>
        <w:t>Организира дейността на читалището съобразно Закона, Устава и решенията на Общото събрание.</w:t>
      </w:r>
    </w:p>
    <w:p w:rsidR="000B7965" w:rsidRPr="00703C01" w:rsidRDefault="000B7965" w:rsidP="000B7965">
      <w:pPr>
        <w:numPr>
          <w:ilvl w:val="0"/>
          <w:numId w:val="12"/>
        </w:numPr>
        <w:tabs>
          <w:tab w:val="clear" w:pos="1770"/>
          <w:tab w:val="num" w:pos="1080"/>
        </w:tabs>
        <w:ind w:left="1080"/>
        <w:rPr>
          <w:color w:val="000000"/>
          <w:sz w:val="28"/>
          <w:szCs w:val="28"/>
        </w:rPr>
      </w:pPr>
      <w:r w:rsidRPr="00703C01">
        <w:rPr>
          <w:color w:val="000000"/>
          <w:sz w:val="28"/>
          <w:szCs w:val="28"/>
        </w:rPr>
        <w:t>Представлява читалището.</w:t>
      </w:r>
    </w:p>
    <w:p w:rsidR="000B7965" w:rsidRPr="00703C01" w:rsidRDefault="000B7965" w:rsidP="000B7965">
      <w:pPr>
        <w:numPr>
          <w:ilvl w:val="0"/>
          <w:numId w:val="12"/>
        </w:numPr>
        <w:tabs>
          <w:tab w:val="clear" w:pos="1770"/>
          <w:tab w:val="num" w:pos="1080"/>
        </w:tabs>
        <w:ind w:left="1080"/>
        <w:rPr>
          <w:color w:val="000000"/>
          <w:sz w:val="28"/>
          <w:szCs w:val="28"/>
        </w:rPr>
      </w:pPr>
      <w:r w:rsidRPr="00703C01">
        <w:rPr>
          <w:color w:val="000000"/>
          <w:sz w:val="28"/>
          <w:szCs w:val="28"/>
        </w:rPr>
        <w:t>Свиква и ръководи заседанията на Настоятелството и председателства Общите събрания.</w:t>
      </w:r>
    </w:p>
    <w:p w:rsidR="000B7965" w:rsidRPr="00703C01" w:rsidRDefault="000B7965" w:rsidP="000B7965">
      <w:pPr>
        <w:numPr>
          <w:ilvl w:val="0"/>
          <w:numId w:val="12"/>
        </w:numPr>
        <w:tabs>
          <w:tab w:val="clear" w:pos="1770"/>
          <w:tab w:val="num" w:pos="1080"/>
        </w:tabs>
        <w:ind w:left="1080"/>
        <w:rPr>
          <w:color w:val="000000"/>
          <w:sz w:val="28"/>
          <w:szCs w:val="28"/>
        </w:rPr>
      </w:pPr>
      <w:r w:rsidRPr="00703C01">
        <w:rPr>
          <w:color w:val="000000"/>
          <w:sz w:val="28"/>
          <w:szCs w:val="28"/>
        </w:rPr>
        <w:t>Отчита дейността си пред настоятелството.</w:t>
      </w:r>
    </w:p>
    <w:p w:rsidR="000B7965" w:rsidRPr="00703C01" w:rsidRDefault="000B7965" w:rsidP="000B7965">
      <w:pPr>
        <w:numPr>
          <w:ilvl w:val="0"/>
          <w:numId w:val="12"/>
        </w:numPr>
        <w:tabs>
          <w:tab w:val="clear" w:pos="1770"/>
          <w:tab w:val="num" w:pos="1080"/>
        </w:tabs>
        <w:ind w:left="1080"/>
        <w:rPr>
          <w:color w:val="000000"/>
          <w:sz w:val="28"/>
          <w:szCs w:val="28"/>
        </w:rPr>
      </w:pPr>
      <w:r w:rsidRPr="00703C01">
        <w:rPr>
          <w:color w:val="000000"/>
          <w:sz w:val="28"/>
          <w:szCs w:val="28"/>
        </w:rPr>
        <w:t>Сключва и прекратява трудовите договори със служители на читалището съобразно бюджета на читалището и въз основа на решение на настоятелството.</w:t>
      </w:r>
    </w:p>
    <w:p w:rsidR="000B7965" w:rsidRPr="00703C01" w:rsidRDefault="000B7965" w:rsidP="00652124">
      <w:pPr>
        <w:numPr>
          <w:ilvl w:val="0"/>
          <w:numId w:val="12"/>
        </w:numPr>
        <w:shd w:val="clear" w:color="auto" w:fill="FFFFFF"/>
        <w:tabs>
          <w:tab w:val="clear" w:pos="1770"/>
          <w:tab w:val="num" w:pos="1080"/>
        </w:tabs>
        <w:ind w:left="1080"/>
        <w:rPr>
          <w:color w:val="000000"/>
          <w:sz w:val="28"/>
          <w:szCs w:val="28"/>
        </w:rPr>
      </w:pPr>
      <w:r w:rsidRPr="00703C01">
        <w:rPr>
          <w:color w:val="000000"/>
          <w:sz w:val="28"/>
          <w:szCs w:val="28"/>
        </w:rPr>
        <w:lastRenderedPageBreak/>
        <w:t>Ежегодно в срок д</w:t>
      </w:r>
      <w:r w:rsidR="00976A12" w:rsidRPr="00703C01">
        <w:rPr>
          <w:color w:val="000000"/>
          <w:sz w:val="28"/>
          <w:szCs w:val="28"/>
        </w:rPr>
        <w:t xml:space="preserve">о 10 ноември представя на </w:t>
      </w:r>
      <w:proofErr w:type="spellStart"/>
      <w:r w:rsidR="00976A12" w:rsidRPr="00703C01">
        <w:rPr>
          <w:color w:val="000000"/>
          <w:sz w:val="28"/>
          <w:szCs w:val="28"/>
        </w:rPr>
        <w:t>кметапрограма</w:t>
      </w:r>
      <w:proofErr w:type="spellEnd"/>
      <w:r w:rsidR="00976A12" w:rsidRPr="00703C01">
        <w:rPr>
          <w:color w:val="000000"/>
          <w:sz w:val="28"/>
          <w:szCs w:val="28"/>
        </w:rPr>
        <w:t xml:space="preserve"> за работата на читалището </w:t>
      </w:r>
      <w:r w:rsidRPr="00703C01">
        <w:rPr>
          <w:color w:val="000000"/>
          <w:sz w:val="28"/>
          <w:szCs w:val="28"/>
        </w:rPr>
        <w:t>през</w:t>
      </w:r>
      <w:r w:rsidR="00652124" w:rsidRPr="00703C01">
        <w:rPr>
          <w:color w:val="000000"/>
          <w:sz w:val="28"/>
          <w:szCs w:val="28"/>
        </w:rPr>
        <w:t xml:space="preserve"> </w:t>
      </w:r>
      <w:r w:rsidRPr="00703C01">
        <w:rPr>
          <w:color w:val="000000"/>
          <w:sz w:val="28"/>
          <w:szCs w:val="28"/>
        </w:rPr>
        <w:t xml:space="preserve"> следващата година.</w:t>
      </w:r>
    </w:p>
    <w:p w:rsidR="000B7965" w:rsidRPr="00703C01" w:rsidRDefault="000B7965" w:rsidP="000B7965">
      <w:pPr>
        <w:numPr>
          <w:ilvl w:val="0"/>
          <w:numId w:val="12"/>
        </w:numPr>
        <w:tabs>
          <w:tab w:val="clear" w:pos="1770"/>
          <w:tab w:val="num" w:pos="1080"/>
        </w:tabs>
        <w:ind w:left="1080"/>
        <w:rPr>
          <w:color w:val="000000"/>
          <w:sz w:val="28"/>
          <w:szCs w:val="28"/>
        </w:rPr>
      </w:pPr>
      <w:r w:rsidRPr="00703C01">
        <w:rPr>
          <w:color w:val="000000"/>
          <w:sz w:val="28"/>
          <w:szCs w:val="28"/>
        </w:rPr>
        <w:t>Представя ежегодно до 31 март пред кмета на общината доклад за осъществените читалищни дейности и изразходваните средства от бюджета през предходната година.</w:t>
      </w:r>
    </w:p>
    <w:p w:rsidR="00976A12" w:rsidRPr="00703C01" w:rsidRDefault="00976A12" w:rsidP="000B7965">
      <w:pPr>
        <w:numPr>
          <w:ilvl w:val="0"/>
          <w:numId w:val="12"/>
        </w:numPr>
        <w:tabs>
          <w:tab w:val="clear" w:pos="1770"/>
          <w:tab w:val="num" w:pos="1080"/>
        </w:tabs>
        <w:ind w:left="1080"/>
        <w:rPr>
          <w:color w:val="000000"/>
          <w:sz w:val="28"/>
          <w:szCs w:val="28"/>
        </w:rPr>
      </w:pPr>
      <w:r w:rsidRPr="00703C01">
        <w:rPr>
          <w:color w:val="000000"/>
          <w:sz w:val="28"/>
          <w:szCs w:val="28"/>
        </w:rPr>
        <w:t xml:space="preserve">Носи пряка </w:t>
      </w:r>
      <w:proofErr w:type="spellStart"/>
      <w:r w:rsidRPr="00703C01">
        <w:rPr>
          <w:color w:val="000000"/>
          <w:sz w:val="28"/>
          <w:szCs w:val="28"/>
        </w:rPr>
        <w:t>иеднолична</w:t>
      </w:r>
      <w:proofErr w:type="spellEnd"/>
      <w:r w:rsidRPr="00703C01">
        <w:rPr>
          <w:color w:val="000000"/>
          <w:sz w:val="28"/>
          <w:szCs w:val="28"/>
        </w:rPr>
        <w:t xml:space="preserve"> отговорност за непредставянето или ненавременно представяне на документите по т.6 и 7.</w:t>
      </w:r>
    </w:p>
    <w:p w:rsidR="00976A12" w:rsidRPr="00703C01" w:rsidRDefault="00976A12" w:rsidP="00976A12">
      <w:pPr>
        <w:ind w:firstLine="708"/>
        <w:rPr>
          <w:color w:val="000000"/>
          <w:sz w:val="28"/>
          <w:szCs w:val="28"/>
        </w:rPr>
      </w:pPr>
      <w:r w:rsidRPr="00703C01">
        <w:rPr>
          <w:color w:val="000000"/>
          <w:sz w:val="28"/>
          <w:szCs w:val="28"/>
        </w:rPr>
        <w:t>/3/ За правомощията по предходния член председателя може да упълномощи секретаря на читалището или друг член на настоятелството.</w:t>
      </w:r>
    </w:p>
    <w:p w:rsidR="005F1A54" w:rsidRPr="00703C01" w:rsidRDefault="005F1A54" w:rsidP="005F1A54">
      <w:pPr>
        <w:rPr>
          <w:color w:val="000000"/>
          <w:sz w:val="28"/>
          <w:szCs w:val="28"/>
        </w:rPr>
      </w:pPr>
      <w:r w:rsidRPr="00703C01">
        <w:rPr>
          <w:color w:val="000000"/>
          <w:sz w:val="28"/>
          <w:szCs w:val="28"/>
        </w:rPr>
        <w:tab/>
      </w:r>
      <w:r w:rsidR="00976A12" w:rsidRPr="00703C01">
        <w:rPr>
          <w:color w:val="000000"/>
          <w:sz w:val="28"/>
          <w:szCs w:val="28"/>
        </w:rPr>
        <w:t>/4</w:t>
      </w:r>
      <w:r w:rsidRPr="00703C01">
        <w:rPr>
          <w:color w:val="000000"/>
          <w:sz w:val="28"/>
          <w:szCs w:val="28"/>
        </w:rPr>
        <w:t>/ Секретар:</w:t>
      </w:r>
    </w:p>
    <w:p w:rsidR="005F1A54" w:rsidRPr="00703C01" w:rsidRDefault="005F1A54" w:rsidP="005F1A54">
      <w:pPr>
        <w:numPr>
          <w:ilvl w:val="0"/>
          <w:numId w:val="15"/>
        </w:numPr>
        <w:rPr>
          <w:color w:val="000000"/>
          <w:sz w:val="28"/>
          <w:szCs w:val="28"/>
        </w:rPr>
      </w:pPr>
      <w:r w:rsidRPr="00703C01">
        <w:rPr>
          <w:color w:val="000000"/>
          <w:sz w:val="28"/>
          <w:szCs w:val="28"/>
        </w:rPr>
        <w:t>Организира изпълнението на решенията на настоятелството, включително изпълнение на бюджета.</w:t>
      </w:r>
    </w:p>
    <w:p w:rsidR="00025F55" w:rsidRPr="00703C01" w:rsidRDefault="005F1A54" w:rsidP="005F1A54">
      <w:pPr>
        <w:numPr>
          <w:ilvl w:val="0"/>
          <w:numId w:val="15"/>
        </w:numPr>
        <w:rPr>
          <w:color w:val="000000"/>
          <w:sz w:val="28"/>
          <w:szCs w:val="28"/>
        </w:rPr>
      </w:pPr>
      <w:r w:rsidRPr="00703C01">
        <w:rPr>
          <w:color w:val="000000"/>
          <w:sz w:val="28"/>
          <w:szCs w:val="28"/>
        </w:rPr>
        <w:t xml:space="preserve">Организира текущата основна </w:t>
      </w:r>
      <w:r w:rsidR="00025F55" w:rsidRPr="00703C01">
        <w:rPr>
          <w:color w:val="000000"/>
          <w:sz w:val="28"/>
          <w:szCs w:val="28"/>
        </w:rPr>
        <w:t xml:space="preserve"> и допълнителна </w:t>
      </w:r>
      <w:r w:rsidRPr="00703C01">
        <w:rPr>
          <w:color w:val="000000"/>
          <w:sz w:val="28"/>
          <w:szCs w:val="28"/>
        </w:rPr>
        <w:t>дейност</w:t>
      </w:r>
      <w:r w:rsidR="00025F55" w:rsidRPr="00703C01">
        <w:rPr>
          <w:color w:val="000000"/>
          <w:sz w:val="28"/>
          <w:szCs w:val="28"/>
        </w:rPr>
        <w:t>.</w:t>
      </w:r>
    </w:p>
    <w:p w:rsidR="00025F55" w:rsidRPr="00703C01" w:rsidRDefault="00025F55" w:rsidP="005F1A54">
      <w:pPr>
        <w:numPr>
          <w:ilvl w:val="0"/>
          <w:numId w:val="15"/>
        </w:numPr>
        <w:rPr>
          <w:color w:val="000000"/>
          <w:sz w:val="28"/>
          <w:szCs w:val="28"/>
        </w:rPr>
      </w:pPr>
      <w:r w:rsidRPr="00703C01">
        <w:rPr>
          <w:color w:val="000000"/>
          <w:sz w:val="28"/>
          <w:szCs w:val="28"/>
        </w:rPr>
        <w:t>Отговаря за работата на щатния и хонорувания персонал.</w:t>
      </w:r>
    </w:p>
    <w:p w:rsidR="00025F55" w:rsidRPr="00703C01" w:rsidRDefault="00025F55" w:rsidP="005F1A54">
      <w:pPr>
        <w:numPr>
          <w:ilvl w:val="0"/>
          <w:numId w:val="15"/>
        </w:numPr>
        <w:rPr>
          <w:color w:val="000000"/>
          <w:sz w:val="28"/>
          <w:szCs w:val="28"/>
        </w:rPr>
      </w:pPr>
      <w:r w:rsidRPr="00703C01">
        <w:rPr>
          <w:color w:val="000000"/>
          <w:sz w:val="28"/>
          <w:szCs w:val="28"/>
        </w:rPr>
        <w:t>Предс</w:t>
      </w:r>
      <w:r w:rsidR="008763F8" w:rsidRPr="00703C01">
        <w:rPr>
          <w:color w:val="000000"/>
          <w:sz w:val="28"/>
          <w:szCs w:val="28"/>
        </w:rPr>
        <w:t>т</w:t>
      </w:r>
      <w:r w:rsidRPr="00703C01">
        <w:rPr>
          <w:color w:val="000000"/>
          <w:sz w:val="28"/>
          <w:szCs w:val="28"/>
        </w:rPr>
        <w:t>авя читалището заедно и поотделно с председателя.</w:t>
      </w:r>
    </w:p>
    <w:p w:rsidR="00025F55" w:rsidRPr="00703C01" w:rsidRDefault="00025F55" w:rsidP="005F1A54">
      <w:pPr>
        <w:numPr>
          <w:ilvl w:val="0"/>
          <w:numId w:val="15"/>
        </w:numPr>
        <w:rPr>
          <w:color w:val="000000"/>
          <w:sz w:val="28"/>
          <w:szCs w:val="28"/>
        </w:rPr>
      </w:pPr>
      <w:proofErr w:type="spellStart"/>
      <w:r w:rsidRPr="00703C01">
        <w:rPr>
          <w:color w:val="000000"/>
          <w:sz w:val="28"/>
          <w:szCs w:val="28"/>
        </w:rPr>
        <w:t>Секрекаря</w:t>
      </w:r>
      <w:r w:rsidR="008763F8" w:rsidRPr="00703C01">
        <w:rPr>
          <w:color w:val="000000"/>
          <w:sz w:val="28"/>
          <w:szCs w:val="28"/>
        </w:rPr>
        <w:t>т</w:t>
      </w:r>
      <w:proofErr w:type="spellEnd"/>
      <w:r w:rsidRPr="00703C01">
        <w:rPr>
          <w:color w:val="000000"/>
          <w:sz w:val="28"/>
          <w:szCs w:val="28"/>
        </w:rPr>
        <w:t xml:space="preserve">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 съпруга</w:t>
      </w:r>
      <w:r w:rsidR="00442DD9" w:rsidRPr="00703C01">
        <w:rPr>
          <w:color w:val="000000"/>
          <w:sz w:val="28"/>
          <w:szCs w:val="28"/>
        </w:rPr>
        <w:t xml:space="preserve">  на председателя на читалището</w:t>
      </w:r>
      <w:r w:rsidR="00976A12" w:rsidRPr="00703C01">
        <w:rPr>
          <w:color w:val="000000"/>
          <w:sz w:val="28"/>
          <w:szCs w:val="28"/>
        </w:rPr>
        <w:t>, за което подава декларация съгласно чл. 313 от НК при постъпване на работа.</w:t>
      </w:r>
      <w:r w:rsidR="00442DD9" w:rsidRPr="00703C01">
        <w:rPr>
          <w:color w:val="000000"/>
          <w:sz w:val="28"/>
          <w:szCs w:val="28"/>
        </w:rPr>
        <w:t xml:space="preserve"> </w:t>
      </w:r>
    </w:p>
    <w:p w:rsidR="001B4B4D" w:rsidRPr="00703C01" w:rsidRDefault="001B4B4D" w:rsidP="00025F55">
      <w:pPr>
        <w:rPr>
          <w:color w:val="000000"/>
          <w:sz w:val="28"/>
          <w:szCs w:val="28"/>
        </w:rPr>
      </w:pPr>
      <w:r w:rsidRPr="00703C01">
        <w:rPr>
          <w:color w:val="000000"/>
          <w:sz w:val="28"/>
          <w:szCs w:val="28"/>
        </w:rPr>
        <w:t>Чл</w:t>
      </w:r>
      <w:r w:rsidR="004649EE" w:rsidRPr="00703C01">
        <w:rPr>
          <w:color w:val="000000"/>
          <w:sz w:val="28"/>
          <w:szCs w:val="28"/>
        </w:rPr>
        <w:t>.22./1/</w:t>
      </w:r>
      <w:r w:rsidRPr="00703C01">
        <w:rPr>
          <w:color w:val="000000"/>
          <w:sz w:val="28"/>
          <w:szCs w:val="28"/>
        </w:rPr>
        <w:t xml:space="preserve"> Проверителната комисия се състои най-малко от трима члена, избирани с явно гласуване за срок до три години.</w:t>
      </w:r>
    </w:p>
    <w:p w:rsidR="001B4B4D" w:rsidRPr="00703C01" w:rsidRDefault="001B4B4D" w:rsidP="00025F55">
      <w:pPr>
        <w:rPr>
          <w:color w:val="000000"/>
          <w:sz w:val="28"/>
          <w:szCs w:val="28"/>
        </w:rPr>
      </w:pPr>
      <w:r w:rsidRPr="00703C01">
        <w:rPr>
          <w:color w:val="000000"/>
          <w:sz w:val="28"/>
          <w:szCs w:val="28"/>
        </w:rPr>
        <w:tab/>
        <w:t>/2/ Членовете на ПК не м</w:t>
      </w:r>
      <w:r w:rsidR="00086A26" w:rsidRPr="00703C01">
        <w:rPr>
          <w:color w:val="000000"/>
          <w:sz w:val="28"/>
          <w:szCs w:val="28"/>
        </w:rPr>
        <w:t>огат да бъдат лица, които са в т</w:t>
      </w:r>
      <w:r w:rsidRPr="00703C01">
        <w:rPr>
          <w:color w:val="000000"/>
          <w:sz w:val="28"/>
          <w:szCs w:val="28"/>
        </w:rPr>
        <w:t>рудово-правни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976A12" w:rsidRPr="00703C01" w:rsidRDefault="00976A12" w:rsidP="00025F55">
      <w:pPr>
        <w:rPr>
          <w:color w:val="000000"/>
          <w:sz w:val="28"/>
          <w:szCs w:val="28"/>
        </w:rPr>
      </w:pPr>
      <w:r w:rsidRPr="00703C01">
        <w:rPr>
          <w:color w:val="000000"/>
          <w:sz w:val="28"/>
          <w:szCs w:val="28"/>
        </w:rPr>
        <w:t>Избраните удостоверяват това със съответни декларации при вписване на обстоятелствата в окръжния съд.</w:t>
      </w:r>
    </w:p>
    <w:p w:rsidR="001B4B4D" w:rsidRPr="00703C01" w:rsidRDefault="001B4B4D" w:rsidP="00025F55">
      <w:pPr>
        <w:rPr>
          <w:color w:val="000000"/>
          <w:sz w:val="28"/>
          <w:szCs w:val="28"/>
        </w:rPr>
      </w:pPr>
      <w:r w:rsidRPr="00703C01">
        <w:rPr>
          <w:color w:val="000000"/>
          <w:sz w:val="28"/>
          <w:szCs w:val="28"/>
        </w:rPr>
        <w:tab/>
        <w:t xml:space="preserve">/ 3/ ПК осъществява контрол върху </w:t>
      </w:r>
      <w:proofErr w:type="spellStart"/>
      <w:r w:rsidRPr="00703C01">
        <w:rPr>
          <w:color w:val="000000"/>
          <w:sz w:val="28"/>
          <w:szCs w:val="28"/>
        </w:rPr>
        <w:t>дейнастта</w:t>
      </w:r>
      <w:proofErr w:type="spellEnd"/>
      <w:r w:rsidRPr="00703C01">
        <w:rPr>
          <w:color w:val="000000"/>
          <w:sz w:val="28"/>
          <w:szCs w:val="28"/>
        </w:rPr>
        <w:t xml:space="preserve"> на настоятелството, председателя и секретаря по спазване на Устава, Закона  и решенията на Общото събрание.</w:t>
      </w:r>
    </w:p>
    <w:p w:rsidR="001B4B4D" w:rsidRPr="00703C01" w:rsidRDefault="004649EE" w:rsidP="00025F55">
      <w:pPr>
        <w:rPr>
          <w:color w:val="000000"/>
          <w:sz w:val="28"/>
          <w:szCs w:val="28"/>
        </w:rPr>
      </w:pPr>
      <w:r w:rsidRPr="00703C01">
        <w:rPr>
          <w:color w:val="000000"/>
          <w:sz w:val="28"/>
          <w:szCs w:val="28"/>
        </w:rPr>
        <w:tab/>
        <w:t>/4/</w:t>
      </w:r>
      <w:r w:rsidR="001B4B4D" w:rsidRPr="00703C01">
        <w:rPr>
          <w:color w:val="000000"/>
          <w:sz w:val="28"/>
          <w:szCs w:val="28"/>
        </w:rPr>
        <w:t xml:space="preserve"> Комисията взема решения с обикновено мнозинство.</w:t>
      </w:r>
    </w:p>
    <w:p w:rsidR="00D01081" w:rsidRPr="00703C01" w:rsidRDefault="00D01081" w:rsidP="00025F55">
      <w:pPr>
        <w:rPr>
          <w:color w:val="000000"/>
          <w:sz w:val="28"/>
          <w:szCs w:val="28"/>
        </w:rPr>
      </w:pPr>
    </w:p>
    <w:p w:rsidR="00D01081" w:rsidRPr="00703C01" w:rsidRDefault="001B4B4D" w:rsidP="00025F55">
      <w:pPr>
        <w:rPr>
          <w:color w:val="000000"/>
          <w:sz w:val="28"/>
          <w:szCs w:val="28"/>
        </w:rPr>
      </w:pPr>
      <w:r w:rsidRPr="00703C01">
        <w:rPr>
          <w:color w:val="000000"/>
          <w:sz w:val="28"/>
          <w:szCs w:val="28"/>
        </w:rPr>
        <w:t>Чл.23. Не могат да бъдат избирани за членове на настоятелството и проверителната комисия  и за секретар</w:t>
      </w:r>
      <w:r w:rsidR="00976A12" w:rsidRPr="00703C01">
        <w:rPr>
          <w:color w:val="000000"/>
          <w:sz w:val="28"/>
          <w:szCs w:val="28"/>
        </w:rPr>
        <w:t>и</w:t>
      </w:r>
      <w:r w:rsidRPr="00703C01">
        <w:rPr>
          <w:color w:val="000000"/>
          <w:sz w:val="28"/>
          <w:szCs w:val="28"/>
        </w:rPr>
        <w:t xml:space="preserve"> лица, които са осъждани на лишаване от свобода </w:t>
      </w:r>
      <w:r w:rsidR="00D01081" w:rsidRPr="00703C01">
        <w:rPr>
          <w:color w:val="000000"/>
          <w:sz w:val="28"/>
          <w:szCs w:val="28"/>
        </w:rPr>
        <w:t>за умишлени престъпления от общ характер.</w:t>
      </w:r>
    </w:p>
    <w:p w:rsidR="00D01081" w:rsidRPr="00703C01" w:rsidRDefault="00D01081" w:rsidP="00025F55">
      <w:pPr>
        <w:rPr>
          <w:color w:val="000000"/>
          <w:sz w:val="28"/>
          <w:szCs w:val="28"/>
        </w:rPr>
      </w:pPr>
    </w:p>
    <w:p w:rsidR="00D01081" w:rsidRPr="00703C01" w:rsidRDefault="00D01081" w:rsidP="00025F55">
      <w:pPr>
        <w:rPr>
          <w:color w:val="000000"/>
          <w:sz w:val="28"/>
          <w:szCs w:val="28"/>
        </w:rPr>
      </w:pPr>
      <w:r w:rsidRPr="00703C01">
        <w:rPr>
          <w:color w:val="000000"/>
          <w:sz w:val="28"/>
          <w:szCs w:val="28"/>
        </w:rPr>
        <w:t>Чл.24. Когато поради смърт, трайна физическа недостатъчност или подаване на оставка от членовете на ръководни органи престане да изпълнява задълженията си, в срок от два месеца Общото събрание избира нов председател или член на ръководствата.</w:t>
      </w:r>
    </w:p>
    <w:p w:rsidR="005F1A54" w:rsidRPr="00703C01" w:rsidRDefault="005F1A54" w:rsidP="00025F55">
      <w:pPr>
        <w:rPr>
          <w:color w:val="000000"/>
          <w:sz w:val="28"/>
          <w:szCs w:val="28"/>
        </w:rPr>
      </w:pPr>
    </w:p>
    <w:p w:rsidR="00D511AD" w:rsidRPr="00703C01" w:rsidRDefault="00DA7F89" w:rsidP="00D511AD">
      <w:pPr>
        <w:ind w:firstLine="708"/>
        <w:rPr>
          <w:color w:val="000000"/>
          <w:sz w:val="28"/>
          <w:szCs w:val="28"/>
        </w:rPr>
      </w:pPr>
      <w:r w:rsidRPr="00703C01">
        <w:rPr>
          <w:color w:val="000000"/>
          <w:sz w:val="28"/>
          <w:szCs w:val="28"/>
        </w:rPr>
        <w:lastRenderedPageBreak/>
        <w:t>/</w:t>
      </w:r>
      <w:r w:rsidR="00D511AD" w:rsidRPr="00703C01">
        <w:rPr>
          <w:color w:val="000000"/>
          <w:sz w:val="28"/>
          <w:szCs w:val="28"/>
        </w:rPr>
        <w:t>1</w:t>
      </w:r>
      <w:r w:rsidRPr="00703C01">
        <w:rPr>
          <w:color w:val="000000"/>
          <w:sz w:val="28"/>
          <w:szCs w:val="28"/>
        </w:rPr>
        <w:t>/</w:t>
      </w:r>
      <w:r w:rsidR="00D01081" w:rsidRPr="00703C01">
        <w:rPr>
          <w:color w:val="000000"/>
          <w:sz w:val="28"/>
          <w:szCs w:val="28"/>
        </w:rPr>
        <w:t xml:space="preserve"> Членовете на настоятелството, включително председателя и секретаря, подават декларации за конфликт на интереси по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D01081" w:rsidRPr="00703C01" w:rsidRDefault="002B7510" w:rsidP="00D511AD">
      <w:pPr>
        <w:ind w:firstLine="708"/>
        <w:rPr>
          <w:color w:val="000000"/>
          <w:sz w:val="28"/>
          <w:szCs w:val="28"/>
        </w:rPr>
      </w:pPr>
      <w:r w:rsidRPr="00703C01">
        <w:rPr>
          <w:color w:val="000000"/>
          <w:sz w:val="28"/>
          <w:szCs w:val="28"/>
        </w:rPr>
        <w:t>/</w:t>
      </w:r>
      <w:r w:rsidR="00D511AD" w:rsidRPr="00703C01">
        <w:rPr>
          <w:color w:val="000000"/>
          <w:sz w:val="28"/>
          <w:szCs w:val="28"/>
        </w:rPr>
        <w:t>2</w:t>
      </w:r>
      <w:r w:rsidRPr="00703C01">
        <w:rPr>
          <w:color w:val="000000"/>
          <w:sz w:val="28"/>
          <w:szCs w:val="28"/>
        </w:rPr>
        <w:t xml:space="preserve">/ Членовете на органите на НЧ имат право да получават възнаграждение за своята дейност, като за всеки случай, когато </w:t>
      </w:r>
      <w:proofErr w:type="spellStart"/>
      <w:r w:rsidRPr="00703C01">
        <w:rPr>
          <w:color w:val="000000"/>
          <w:sz w:val="28"/>
          <w:szCs w:val="28"/>
        </w:rPr>
        <w:t>тове</w:t>
      </w:r>
      <w:proofErr w:type="spellEnd"/>
      <w:r w:rsidRPr="00703C01">
        <w:rPr>
          <w:color w:val="000000"/>
          <w:sz w:val="28"/>
          <w:szCs w:val="28"/>
        </w:rPr>
        <w:t xml:space="preserve"> се налага ясно се посочват основанието и размера на предлаганото възнаграждение.</w:t>
      </w:r>
    </w:p>
    <w:p w:rsidR="005F1A54" w:rsidRPr="00703C01" w:rsidRDefault="005F1A54" w:rsidP="005F1A54">
      <w:pPr>
        <w:rPr>
          <w:color w:val="000000"/>
          <w:sz w:val="28"/>
          <w:szCs w:val="28"/>
        </w:rPr>
      </w:pPr>
    </w:p>
    <w:p w:rsidR="002B7510" w:rsidRPr="00703C01" w:rsidRDefault="002B7510" w:rsidP="005F1A54">
      <w:pPr>
        <w:rPr>
          <w:color w:val="000000"/>
          <w:sz w:val="28"/>
          <w:szCs w:val="28"/>
        </w:rPr>
      </w:pPr>
    </w:p>
    <w:p w:rsidR="002B7510" w:rsidRPr="00703C01" w:rsidRDefault="002B7510" w:rsidP="005F1A54">
      <w:pPr>
        <w:rPr>
          <w:color w:val="000000"/>
          <w:sz w:val="28"/>
          <w:szCs w:val="28"/>
        </w:rPr>
      </w:pPr>
    </w:p>
    <w:p w:rsidR="00502C23" w:rsidRPr="00703C01" w:rsidRDefault="00502C23" w:rsidP="00502C23">
      <w:pPr>
        <w:ind w:left="705"/>
        <w:rPr>
          <w:color w:val="000000"/>
          <w:sz w:val="28"/>
          <w:szCs w:val="28"/>
        </w:rPr>
      </w:pPr>
    </w:p>
    <w:p w:rsidR="00BB6737" w:rsidRPr="00703C01" w:rsidRDefault="00D01081" w:rsidP="00D01081">
      <w:pPr>
        <w:jc w:val="center"/>
        <w:rPr>
          <w:color w:val="000000"/>
          <w:sz w:val="28"/>
          <w:szCs w:val="28"/>
          <w:u w:val="single"/>
        </w:rPr>
      </w:pPr>
      <w:r w:rsidRPr="00703C01">
        <w:rPr>
          <w:color w:val="000000"/>
          <w:sz w:val="28"/>
          <w:szCs w:val="28"/>
          <w:u w:val="single"/>
        </w:rPr>
        <w:t>ГЛАВА ПЕТА</w:t>
      </w:r>
    </w:p>
    <w:p w:rsidR="00D01081" w:rsidRPr="00703C01" w:rsidRDefault="00D01081" w:rsidP="00D01081">
      <w:pPr>
        <w:jc w:val="center"/>
        <w:rPr>
          <w:color w:val="000000"/>
          <w:sz w:val="28"/>
          <w:szCs w:val="28"/>
          <w:u w:val="single"/>
        </w:rPr>
      </w:pPr>
    </w:p>
    <w:p w:rsidR="00D01081" w:rsidRPr="00703C01" w:rsidRDefault="00D01081" w:rsidP="00D01081">
      <w:pPr>
        <w:jc w:val="center"/>
        <w:rPr>
          <w:color w:val="000000"/>
          <w:sz w:val="28"/>
          <w:szCs w:val="28"/>
        </w:rPr>
      </w:pPr>
      <w:r w:rsidRPr="00703C01">
        <w:rPr>
          <w:color w:val="000000"/>
          <w:sz w:val="28"/>
          <w:szCs w:val="28"/>
        </w:rPr>
        <w:t>Имущество и финансиране</w:t>
      </w:r>
    </w:p>
    <w:p w:rsidR="004649EE" w:rsidRPr="00703C01" w:rsidRDefault="004649EE" w:rsidP="00D01081">
      <w:pPr>
        <w:jc w:val="center"/>
        <w:rPr>
          <w:color w:val="000000"/>
          <w:sz w:val="28"/>
          <w:szCs w:val="28"/>
        </w:rPr>
      </w:pPr>
    </w:p>
    <w:p w:rsidR="00D01081" w:rsidRPr="00703C01" w:rsidRDefault="00D01081" w:rsidP="00D01081">
      <w:pPr>
        <w:rPr>
          <w:color w:val="000000"/>
          <w:sz w:val="28"/>
          <w:szCs w:val="28"/>
        </w:rPr>
      </w:pPr>
      <w:r w:rsidRPr="00703C01">
        <w:rPr>
          <w:color w:val="000000"/>
          <w:sz w:val="28"/>
          <w:szCs w:val="28"/>
        </w:rPr>
        <w:t xml:space="preserve">Чл.25./1/ Имуществото на читалището се състои от право на собственост и от други вещи права, вземания, ценни книжа, др. </w:t>
      </w:r>
      <w:r w:rsidR="00DA7F89" w:rsidRPr="00703C01">
        <w:rPr>
          <w:color w:val="000000"/>
          <w:sz w:val="28"/>
          <w:szCs w:val="28"/>
        </w:rPr>
        <w:t>п</w:t>
      </w:r>
      <w:r w:rsidRPr="00703C01">
        <w:rPr>
          <w:color w:val="000000"/>
          <w:sz w:val="28"/>
          <w:szCs w:val="28"/>
        </w:rPr>
        <w:t>рава и задължения.</w:t>
      </w:r>
    </w:p>
    <w:p w:rsidR="00D01081" w:rsidRPr="00703C01" w:rsidRDefault="004649EE" w:rsidP="00D01081">
      <w:pPr>
        <w:rPr>
          <w:color w:val="000000"/>
          <w:sz w:val="28"/>
          <w:szCs w:val="28"/>
        </w:rPr>
      </w:pPr>
      <w:r w:rsidRPr="00703C01">
        <w:rPr>
          <w:color w:val="000000"/>
          <w:sz w:val="28"/>
          <w:szCs w:val="28"/>
        </w:rPr>
        <w:tab/>
        <w:t>/2/</w:t>
      </w:r>
      <w:r w:rsidR="00D01081" w:rsidRPr="00703C01">
        <w:rPr>
          <w:color w:val="000000"/>
          <w:sz w:val="28"/>
          <w:szCs w:val="28"/>
        </w:rPr>
        <w:t xml:space="preserve"> Читалището ползва и се грижи за недвижимите имоти предоставени му безвъзмездно съгласно закона.</w:t>
      </w:r>
    </w:p>
    <w:p w:rsidR="00D01081" w:rsidRPr="00703C01" w:rsidRDefault="00D01081" w:rsidP="00D01081">
      <w:pPr>
        <w:rPr>
          <w:color w:val="000000"/>
          <w:sz w:val="28"/>
          <w:szCs w:val="28"/>
        </w:rPr>
      </w:pPr>
    </w:p>
    <w:p w:rsidR="00D01081" w:rsidRPr="00703C01" w:rsidRDefault="00D01081" w:rsidP="00D01081">
      <w:pPr>
        <w:rPr>
          <w:color w:val="000000"/>
          <w:sz w:val="28"/>
          <w:szCs w:val="28"/>
        </w:rPr>
      </w:pPr>
      <w:r w:rsidRPr="00703C01">
        <w:rPr>
          <w:color w:val="000000"/>
          <w:sz w:val="28"/>
          <w:szCs w:val="28"/>
        </w:rPr>
        <w:t>Чл.26. Читалището набира средства от:</w:t>
      </w:r>
    </w:p>
    <w:p w:rsidR="00D01081" w:rsidRPr="00703C01" w:rsidRDefault="00D01081" w:rsidP="00D01081">
      <w:pPr>
        <w:numPr>
          <w:ilvl w:val="0"/>
          <w:numId w:val="16"/>
        </w:numPr>
        <w:rPr>
          <w:color w:val="000000"/>
          <w:sz w:val="28"/>
          <w:szCs w:val="28"/>
        </w:rPr>
      </w:pPr>
      <w:r w:rsidRPr="00703C01">
        <w:rPr>
          <w:color w:val="000000"/>
          <w:sz w:val="28"/>
          <w:szCs w:val="28"/>
        </w:rPr>
        <w:t>Членски внос.</w:t>
      </w:r>
    </w:p>
    <w:p w:rsidR="00D01081" w:rsidRPr="00703C01" w:rsidRDefault="00D01081" w:rsidP="00D01081">
      <w:pPr>
        <w:numPr>
          <w:ilvl w:val="0"/>
          <w:numId w:val="16"/>
        </w:numPr>
        <w:rPr>
          <w:color w:val="000000"/>
          <w:sz w:val="28"/>
          <w:szCs w:val="28"/>
        </w:rPr>
      </w:pPr>
      <w:r w:rsidRPr="00703C01">
        <w:rPr>
          <w:color w:val="000000"/>
          <w:sz w:val="28"/>
          <w:szCs w:val="28"/>
        </w:rPr>
        <w:t>Културно-просветна и информационна дейност, клубна дейност;</w:t>
      </w:r>
    </w:p>
    <w:p w:rsidR="00D01081" w:rsidRPr="00703C01" w:rsidRDefault="00662CC7" w:rsidP="00D01081">
      <w:pPr>
        <w:numPr>
          <w:ilvl w:val="0"/>
          <w:numId w:val="16"/>
        </w:numPr>
        <w:rPr>
          <w:color w:val="000000"/>
          <w:sz w:val="28"/>
          <w:szCs w:val="28"/>
        </w:rPr>
      </w:pPr>
      <w:r w:rsidRPr="00703C01">
        <w:rPr>
          <w:color w:val="000000"/>
          <w:sz w:val="28"/>
          <w:szCs w:val="28"/>
        </w:rPr>
        <w:t>Субсидия от държавния и общинския бюджет.</w:t>
      </w:r>
    </w:p>
    <w:p w:rsidR="00662CC7" w:rsidRPr="00703C01" w:rsidRDefault="00662CC7" w:rsidP="00D01081">
      <w:pPr>
        <w:numPr>
          <w:ilvl w:val="0"/>
          <w:numId w:val="16"/>
        </w:numPr>
        <w:rPr>
          <w:color w:val="000000"/>
          <w:sz w:val="28"/>
          <w:szCs w:val="28"/>
        </w:rPr>
      </w:pPr>
      <w:r w:rsidRPr="00703C01">
        <w:rPr>
          <w:color w:val="000000"/>
          <w:sz w:val="28"/>
          <w:szCs w:val="28"/>
        </w:rPr>
        <w:t xml:space="preserve">Наеми от движимо и </w:t>
      </w:r>
      <w:proofErr w:type="spellStart"/>
      <w:r w:rsidRPr="00703C01">
        <w:rPr>
          <w:color w:val="000000"/>
          <w:sz w:val="28"/>
          <w:szCs w:val="28"/>
        </w:rPr>
        <w:t>недвижино</w:t>
      </w:r>
      <w:proofErr w:type="spellEnd"/>
      <w:r w:rsidRPr="00703C01">
        <w:rPr>
          <w:color w:val="000000"/>
          <w:sz w:val="28"/>
          <w:szCs w:val="28"/>
        </w:rPr>
        <w:t xml:space="preserve"> имущество.</w:t>
      </w:r>
    </w:p>
    <w:p w:rsidR="00662CC7" w:rsidRPr="00703C01" w:rsidRDefault="00662CC7" w:rsidP="00D01081">
      <w:pPr>
        <w:numPr>
          <w:ilvl w:val="0"/>
          <w:numId w:val="16"/>
        </w:numPr>
        <w:rPr>
          <w:color w:val="000000"/>
          <w:sz w:val="28"/>
          <w:szCs w:val="28"/>
        </w:rPr>
      </w:pPr>
      <w:r w:rsidRPr="00703C01">
        <w:rPr>
          <w:color w:val="000000"/>
          <w:sz w:val="28"/>
          <w:szCs w:val="28"/>
        </w:rPr>
        <w:t>Дарения, завещания, помощи.</w:t>
      </w:r>
    </w:p>
    <w:p w:rsidR="00662CC7" w:rsidRPr="00703C01" w:rsidRDefault="00662CC7" w:rsidP="00D01081">
      <w:pPr>
        <w:numPr>
          <w:ilvl w:val="0"/>
          <w:numId w:val="16"/>
        </w:numPr>
        <w:rPr>
          <w:color w:val="000000"/>
          <w:sz w:val="28"/>
          <w:szCs w:val="28"/>
        </w:rPr>
      </w:pPr>
      <w:r w:rsidRPr="00703C01">
        <w:rPr>
          <w:color w:val="000000"/>
          <w:sz w:val="28"/>
          <w:szCs w:val="28"/>
        </w:rPr>
        <w:t>Други приходи.</w:t>
      </w:r>
    </w:p>
    <w:p w:rsidR="004649EE" w:rsidRPr="00703C01" w:rsidRDefault="004649EE" w:rsidP="004649EE">
      <w:pPr>
        <w:ind w:left="705"/>
        <w:rPr>
          <w:color w:val="000000"/>
          <w:sz w:val="28"/>
          <w:szCs w:val="28"/>
        </w:rPr>
      </w:pPr>
    </w:p>
    <w:p w:rsidR="00662CC7" w:rsidRPr="00703C01" w:rsidRDefault="00662CC7" w:rsidP="00662CC7">
      <w:pPr>
        <w:rPr>
          <w:color w:val="000000"/>
          <w:sz w:val="28"/>
          <w:szCs w:val="28"/>
        </w:rPr>
      </w:pPr>
      <w:r w:rsidRPr="00703C01">
        <w:rPr>
          <w:color w:val="000000"/>
          <w:sz w:val="28"/>
          <w:szCs w:val="28"/>
        </w:rPr>
        <w:t>Чл.27. ЧН изготвя годишен отчет за приходите и разходите, който се приема от Общото събрание. Разходите не могат да превишават приходите. Отчет за изразходваните средства от бюджета се предоставя в общината.</w:t>
      </w:r>
    </w:p>
    <w:p w:rsidR="00662CC7" w:rsidRPr="00703C01" w:rsidRDefault="00662CC7" w:rsidP="00662CC7">
      <w:pPr>
        <w:rPr>
          <w:color w:val="000000"/>
          <w:sz w:val="28"/>
          <w:szCs w:val="28"/>
        </w:rPr>
      </w:pPr>
    </w:p>
    <w:p w:rsidR="00662CC7" w:rsidRPr="00703C01" w:rsidRDefault="00662CC7" w:rsidP="00662CC7">
      <w:pPr>
        <w:rPr>
          <w:color w:val="000000"/>
          <w:sz w:val="28"/>
          <w:szCs w:val="28"/>
        </w:rPr>
      </w:pPr>
      <w:r w:rsidRPr="00703C01">
        <w:rPr>
          <w:color w:val="000000"/>
          <w:sz w:val="28"/>
          <w:szCs w:val="28"/>
        </w:rPr>
        <w:t>Чл.28. Недвижимото и движимото имущество, собственост на читалището, както и приходите от него не подлежат на принудително изпълнение</w:t>
      </w:r>
      <w:r w:rsidR="000A457D" w:rsidRPr="00703C01">
        <w:rPr>
          <w:color w:val="000000"/>
          <w:sz w:val="28"/>
          <w:szCs w:val="28"/>
        </w:rPr>
        <w:t xml:space="preserve"> за вземания, произтичащи от трудови правоотношения. </w:t>
      </w:r>
      <w:r w:rsidR="004649EE" w:rsidRPr="00703C01">
        <w:rPr>
          <w:color w:val="000000"/>
          <w:sz w:val="28"/>
          <w:szCs w:val="28"/>
        </w:rPr>
        <w:t>Читалището ползва със закона</w:t>
      </w:r>
      <w:r w:rsidR="000A457D" w:rsidRPr="00703C01">
        <w:rPr>
          <w:color w:val="000000"/>
          <w:sz w:val="28"/>
          <w:szCs w:val="28"/>
        </w:rPr>
        <w:t xml:space="preserve"> данъчни и </w:t>
      </w:r>
      <w:r w:rsidR="00B10732" w:rsidRPr="00703C01">
        <w:rPr>
          <w:color w:val="000000"/>
          <w:sz w:val="28"/>
          <w:szCs w:val="28"/>
        </w:rPr>
        <w:t xml:space="preserve">др. </w:t>
      </w:r>
      <w:r w:rsidR="004649EE" w:rsidRPr="00703C01">
        <w:rPr>
          <w:color w:val="000000"/>
          <w:sz w:val="28"/>
          <w:szCs w:val="28"/>
        </w:rPr>
        <w:t>п</w:t>
      </w:r>
      <w:r w:rsidR="00B10732" w:rsidRPr="00703C01">
        <w:rPr>
          <w:color w:val="000000"/>
          <w:sz w:val="28"/>
          <w:szCs w:val="28"/>
        </w:rPr>
        <w:t>ривилегии.</w:t>
      </w:r>
    </w:p>
    <w:p w:rsidR="00BB2261" w:rsidRPr="00703C01" w:rsidRDefault="00BB2261" w:rsidP="00662CC7">
      <w:pPr>
        <w:rPr>
          <w:color w:val="000000"/>
          <w:sz w:val="28"/>
          <w:szCs w:val="28"/>
        </w:rPr>
      </w:pPr>
    </w:p>
    <w:p w:rsidR="002B7510" w:rsidRPr="00703C01" w:rsidRDefault="002B7510" w:rsidP="00662CC7">
      <w:pPr>
        <w:rPr>
          <w:color w:val="000000"/>
          <w:sz w:val="28"/>
          <w:szCs w:val="28"/>
        </w:rPr>
      </w:pPr>
    </w:p>
    <w:p w:rsidR="002B7510" w:rsidRPr="00703C01" w:rsidRDefault="002B7510" w:rsidP="00662CC7">
      <w:pPr>
        <w:rPr>
          <w:color w:val="000000"/>
          <w:sz w:val="28"/>
          <w:szCs w:val="28"/>
        </w:rPr>
      </w:pPr>
    </w:p>
    <w:p w:rsidR="00B10732" w:rsidRPr="00703C01" w:rsidRDefault="00B10732" w:rsidP="00662CC7">
      <w:pPr>
        <w:rPr>
          <w:color w:val="000000"/>
          <w:sz w:val="28"/>
          <w:szCs w:val="28"/>
        </w:rPr>
      </w:pPr>
    </w:p>
    <w:p w:rsidR="002B7510" w:rsidRPr="00703C01" w:rsidRDefault="002B7510" w:rsidP="00662CC7">
      <w:pPr>
        <w:rPr>
          <w:color w:val="000000"/>
          <w:sz w:val="28"/>
          <w:szCs w:val="28"/>
        </w:rPr>
      </w:pPr>
    </w:p>
    <w:p w:rsidR="00B10732" w:rsidRPr="00703C01" w:rsidRDefault="00B10732" w:rsidP="00B10732">
      <w:pPr>
        <w:jc w:val="center"/>
        <w:rPr>
          <w:color w:val="000000"/>
          <w:sz w:val="28"/>
          <w:szCs w:val="28"/>
          <w:u w:val="single"/>
        </w:rPr>
      </w:pPr>
      <w:r w:rsidRPr="00703C01">
        <w:rPr>
          <w:color w:val="000000"/>
          <w:sz w:val="28"/>
          <w:szCs w:val="28"/>
          <w:u w:val="single"/>
        </w:rPr>
        <w:lastRenderedPageBreak/>
        <w:t>ГЛАВА ШЕСТА</w:t>
      </w:r>
    </w:p>
    <w:p w:rsidR="00B10732" w:rsidRPr="00703C01" w:rsidRDefault="00B10732" w:rsidP="00B10732">
      <w:pPr>
        <w:jc w:val="center"/>
        <w:rPr>
          <w:color w:val="000000"/>
          <w:sz w:val="28"/>
          <w:szCs w:val="28"/>
          <w:u w:val="single"/>
        </w:rPr>
      </w:pPr>
    </w:p>
    <w:p w:rsidR="00B10732" w:rsidRPr="00703C01" w:rsidRDefault="00B10732" w:rsidP="00B10732">
      <w:pPr>
        <w:jc w:val="center"/>
        <w:rPr>
          <w:color w:val="000000"/>
          <w:sz w:val="28"/>
          <w:szCs w:val="28"/>
        </w:rPr>
      </w:pPr>
      <w:r w:rsidRPr="00703C01">
        <w:rPr>
          <w:color w:val="000000"/>
          <w:sz w:val="28"/>
          <w:szCs w:val="28"/>
        </w:rPr>
        <w:t>Заключителни разпоредби</w:t>
      </w:r>
    </w:p>
    <w:p w:rsidR="004649EE" w:rsidRPr="00703C01" w:rsidRDefault="004649EE" w:rsidP="004649EE">
      <w:pPr>
        <w:rPr>
          <w:color w:val="000000"/>
          <w:sz w:val="28"/>
          <w:szCs w:val="28"/>
        </w:rPr>
      </w:pPr>
    </w:p>
    <w:p w:rsidR="004649EE" w:rsidRPr="00703C01" w:rsidRDefault="004649EE" w:rsidP="004649EE">
      <w:pPr>
        <w:rPr>
          <w:color w:val="000000"/>
          <w:sz w:val="28"/>
          <w:szCs w:val="28"/>
        </w:rPr>
      </w:pPr>
    </w:p>
    <w:p w:rsidR="00012504" w:rsidRPr="00703C01" w:rsidRDefault="008C3A4D" w:rsidP="00B10732">
      <w:pPr>
        <w:rPr>
          <w:color w:val="000000"/>
          <w:sz w:val="28"/>
          <w:szCs w:val="28"/>
        </w:rPr>
      </w:pPr>
      <w:r w:rsidRPr="00703C01">
        <w:rPr>
          <w:color w:val="000000"/>
          <w:sz w:val="28"/>
          <w:szCs w:val="28"/>
        </w:rPr>
        <w:t xml:space="preserve"> </w:t>
      </w:r>
      <w:r w:rsidR="00012504" w:rsidRPr="00703C01">
        <w:rPr>
          <w:color w:val="000000"/>
          <w:sz w:val="28"/>
          <w:szCs w:val="28"/>
        </w:rPr>
        <w:t>Параграф 1. Читалището възстановява името „</w:t>
      </w:r>
      <w:r w:rsidR="00472B6F" w:rsidRPr="00703C01">
        <w:rPr>
          <w:color w:val="000000"/>
          <w:sz w:val="28"/>
          <w:szCs w:val="28"/>
        </w:rPr>
        <w:t>Съгласие – 1902г.</w:t>
      </w:r>
      <w:r w:rsidR="00012504" w:rsidRPr="00703C01">
        <w:rPr>
          <w:color w:val="000000"/>
          <w:sz w:val="28"/>
          <w:szCs w:val="28"/>
        </w:rPr>
        <w:t>”</w:t>
      </w:r>
      <w:r w:rsidRPr="00703C01">
        <w:rPr>
          <w:color w:val="000000"/>
          <w:sz w:val="28"/>
          <w:szCs w:val="28"/>
        </w:rPr>
        <w:t xml:space="preserve"> </w:t>
      </w:r>
    </w:p>
    <w:p w:rsidR="00012504" w:rsidRPr="00703C01" w:rsidRDefault="00012504" w:rsidP="00B10732">
      <w:pPr>
        <w:rPr>
          <w:color w:val="000000"/>
          <w:sz w:val="28"/>
          <w:szCs w:val="28"/>
        </w:rPr>
      </w:pPr>
      <w:r w:rsidRPr="00703C01">
        <w:rPr>
          <w:color w:val="000000"/>
          <w:sz w:val="28"/>
          <w:szCs w:val="28"/>
        </w:rPr>
        <w:tab/>
      </w:r>
      <w:r w:rsidRPr="00703C01">
        <w:rPr>
          <w:color w:val="000000"/>
          <w:sz w:val="28"/>
          <w:szCs w:val="28"/>
        </w:rPr>
        <w:tab/>
        <w:t>Читалището има кръгъл печат с надпис: Народно читалище „</w:t>
      </w:r>
      <w:r w:rsidR="00472B6F" w:rsidRPr="00703C01">
        <w:rPr>
          <w:color w:val="000000"/>
          <w:sz w:val="28"/>
          <w:szCs w:val="28"/>
        </w:rPr>
        <w:t xml:space="preserve">Съгласие </w:t>
      </w:r>
      <w:r w:rsidRPr="00703C01">
        <w:rPr>
          <w:color w:val="000000"/>
          <w:sz w:val="28"/>
          <w:szCs w:val="28"/>
        </w:rPr>
        <w:t>-</w:t>
      </w:r>
      <w:r w:rsidR="00472B6F" w:rsidRPr="00703C01">
        <w:rPr>
          <w:color w:val="000000"/>
          <w:sz w:val="28"/>
          <w:szCs w:val="28"/>
        </w:rPr>
        <w:t>1902г</w:t>
      </w:r>
      <w:r w:rsidRPr="00703C01">
        <w:rPr>
          <w:color w:val="000000"/>
          <w:sz w:val="28"/>
          <w:szCs w:val="28"/>
        </w:rPr>
        <w:t>”</w:t>
      </w:r>
      <w:r w:rsidR="008C3A4D" w:rsidRPr="00703C01">
        <w:rPr>
          <w:color w:val="000000"/>
          <w:sz w:val="28"/>
          <w:szCs w:val="28"/>
        </w:rPr>
        <w:t xml:space="preserve">  </w:t>
      </w:r>
      <w:r w:rsidRPr="00703C01">
        <w:rPr>
          <w:color w:val="000000"/>
          <w:sz w:val="28"/>
          <w:szCs w:val="28"/>
        </w:rPr>
        <w:t xml:space="preserve">с. </w:t>
      </w:r>
      <w:r w:rsidR="00472B6F" w:rsidRPr="00703C01">
        <w:rPr>
          <w:color w:val="000000"/>
          <w:sz w:val="28"/>
          <w:szCs w:val="28"/>
        </w:rPr>
        <w:t>Дългач</w:t>
      </w:r>
      <w:r w:rsidRPr="00703C01">
        <w:rPr>
          <w:color w:val="000000"/>
          <w:sz w:val="28"/>
          <w:szCs w:val="28"/>
        </w:rPr>
        <w:t>. В средата емблема на разтворена книга и слънце.</w:t>
      </w:r>
    </w:p>
    <w:p w:rsidR="00012504" w:rsidRPr="00703C01" w:rsidRDefault="00A65183" w:rsidP="00B10732">
      <w:pPr>
        <w:rPr>
          <w:color w:val="000000"/>
          <w:sz w:val="28"/>
          <w:szCs w:val="28"/>
        </w:rPr>
      </w:pPr>
      <w:r w:rsidRPr="00703C01">
        <w:rPr>
          <w:color w:val="000000"/>
          <w:sz w:val="28"/>
          <w:szCs w:val="28"/>
        </w:rPr>
        <w:tab/>
      </w:r>
      <w:r w:rsidRPr="00703C01">
        <w:rPr>
          <w:color w:val="000000"/>
          <w:sz w:val="28"/>
          <w:szCs w:val="28"/>
        </w:rPr>
        <w:tab/>
        <w:t>Празник на читалището е</w:t>
      </w:r>
      <w:r w:rsidR="00472B6F" w:rsidRPr="00703C01">
        <w:rPr>
          <w:color w:val="000000"/>
          <w:sz w:val="28"/>
          <w:szCs w:val="28"/>
        </w:rPr>
        <w:t xml:space="preserve"> - 24 май</w:t>
      </w:r>
    </w:p>
    <w:p w:rsidR="00A65183" w:rsidRPr="00703C01" w:rsidRDefault="00A65183" w:rsidP="00B10732">
      <w:pPr>
        <w:rPr>
          <w:color w:val="000000"/>
          <w:sz w:val="28"/>
          <w:szCs w:val="28"/>
        </w:rPr>
      </w:pPr>
    </w:p>
    <w:p w:rsidR="002363ED" w:rsidRPr="00703C01" w:rsidRDefault="00012504" w:rsidP="00B10732">
      <w:pPr>
        <w:rPr>
          <w:color w:val="000000"/>
          <w:sz w:val="28"/>
          <w:szCs w:val="28"/>
        </w:rPr>
      </w:pPr>
      <w:r w:rsidRPr="00703C01">
        <w:rPr>
          <w:color w:val="000000"/>
          <w:sz w:val="28"/>
          <w:szCs w:val="28"/>
        </w:rPr>
        <w:t xml:space="preserve">Параграф 2. Уставът на читалището е приет на Общо събрание, проведено на </w:t>
      </w:r>
      <w:r w:rsidR="00472B6F" w:rsidRPr="00703C01">
        <w:rPr>
          <w:color w:val="000000"/>
          <w:sz w:val="28"/>
          <w:szCs w:val="28"/>
        </w:rPr>
        <w:t xml:space="preserve">27.03.2010 </w:t>
      </w:r>
      <w:r w:rsidRPr="00703C01">
        <w:rPr>
          <w:color w:val="000000"/>
          <w:sz w:val="28"/>
          <w:szCs w:val="28"/>
        </w:rPr>
        <w:t>г. в съответствие и при спазване на За</w:t>
      </w:r>
      <w:r w:rsidR="002363ED" w:rsidRPr="00703C01">
        <w:rPr>
          <w:color w:val="000000"/>
          <w:sz w:val="28"/>
          <w:szCs w:val="28"/>
        </w:rPr>
        <w:t>кона за народните читалища, публикуван в държавен вестник, брой 42 от 05.06.2009г.</w:t>
      </w:r>
    </w:p>
    <w:p w:rsidR="002363ED" w:rsidRPr="00703C01" w:rsidRDefault="002363ED" w:rsidP="00B10732">
      <w:pPr>
        <w:rPr>
          <w:color w:val="000000"/>
          <w:sz w:val="28"/>
          <w:szCs w:val="28"/>
        </w:rPr>
      </w:pPr>
    </w:p>
    <w:p w:rsidR="00B10732" w:rsidRDefault="008C3A4D" w:rsidP="00B10732">
      <w:pPr>
        <w:rPr>
          <w:color w:val="000000"/>
          <w:sz w:val="28"/>
          <w:szCs w:val="28"/>
        </w:rPr>
      </w:pPr>
      <w:r w:rsidRPr="00703C01">
        <w:rPr>
          <w:color w:val="000000"/>
          <w:sz w:val="28"/>
          <w:szCs w:val="28"/>
        </w:rPr>
        <w:t xml:space="preserve">         </w:t>
      </w:r>
    </w:p>
    <w:p w:rsidR="00703C01" w:rsidRDefault="00703C01" w:rsidP="00B10732">
      <w:pPr>
        <w:rPr>
          <w:color w:val="000000"/>
          <w:sz w:val="28"/>
          <w:szCs w:val="28"/>
        </w:rPr>
      </w:pPr>
    </w:p>
    <w:p w:rsidR="002E622B" w:rsidRDefault="00703C01" w:rsidP="002E622B">
      <w:pPr>
        <w:rPr>
          <w:color w:val="000000"/>
          <w:sz w:val="28"/>
          <w:szCs w:val="28"/>
        </w:rPr>
      </w:pPr>
      <w:r>
        <w:rPr>
          <w:color w:val="000000"/>
          <w:sz w:val="28"/>
          <w:szCs w:val="28"/>
        </w:rPr>
        <w:t xml:space="preserve">                                  </w:t>
      </w:r>
    </w:p>
    <w:p w:rsidR="00703C01" w:rsidRDefault="00247C0A" w:rsidP="00B10732">
      <w:pPr>
        <w:rPr>
          <w:color w:val="000000"/>
          <w:sz w:val="28"/>
          <w:szCs w:val="28"/>
        </w:rPr>
      </w:pPr>
      <w:r>
        <w:rPr>
          <w:color w:val="000000"/>
          <w:sz w:val="28"/>
          <w:szCs w:val="28"/>
        </w:rPr>
        <w:t xml:space="preserve">                                         Списък Читалищно настоятелство</w:t>
      </w:r>
    </w:p>
    <w:p w:rsidR="00247C0A" w:rsidRDefault="00247C0A" w:rsidP="00B10732">
      <w:pPr>
        <w:rPr>
          <w:color w:val="000000"/>
          <w:sz w:val="28"/>
          <w:szCs w:val="28"/>
        </w:rPr>
      </w:pPr>
      <w:r>
        <w:rPr>
          <w:color w:val="000000"/>
          <w:sz w:val="28"/>
          <w:szCs w:val="28"/>
        </w:rPr>
        <w:t>1.</w:t>
      </w:r>
      <w:proofErr w:type="spellStart"/>
      <w:r>
        <w:rPr>
          <w:color w:val="000000"/>
          <w:sz w:val="28"/>
          <w:szCs w:val="28"/>
        </w:rPr>
        <w:t>Зехлюна</w:t>
      </w:r>
      <w:proofErr w:type="spellEnd"/>
      <w:r>
        <w:rPr>
          <w:color w:val="000000"/>
          <w:sz w:val="28"/>
          <w:szCs w:val="28"/>
        </w:rPr>
        <w:t xml:space="preserve"> Реджебова </w:t>
      </w:r>
      <w:proofErr w:type="spellStart"/>
      <w:r>
        <w:rPr>
          <w:color w:val="000000"/>
          <w:sz w:val="28"/>
          <w:szCs w:val="28"/>
        </w:rPr>
        <w:t>Льотина-председател</w:t>
      </w:r>
      <w:proofErr w:type="spellEnd"/>
    </w:p>
    <w:p w:rsidR="00247C0A" w:rsidRDefault="00247C0A" w:rsidP="00B10732">
      <w:pPr>
        <w:rPr>
          <w:color w:val="000000"/>
          <w:sz w:val="28"/>
          <w:szCs w:val="28"/>
        </w:rPr>
      </w:pPr>
      <w:r>
        <w:rPr>
          <w:color w:val="000000"/>
          <w:sz w:val="28"/>
          <w:szCs w:val="28"/>
        </w:rPr>
        <w:t>2.</w:t>
      </w:r>
      <w:proofErr w:type="spellStart"/>
      <w:r>
        <w:rPr>
          <w:color w:val="000000"/>
          <w:sz w:val="28"/>
          <w:szCs w:val="28"/>
        </w:rPr>
        <w:t>Веджибе</w:t>
      </w:r>
      <w:proofErr w:type="spellEnd"/>
      <w:r>
        <w:rPr>
          <w:color w:val="000000"/>
          <w:sz w:val="28"/>
          <w:szCs w:val="28"/>
        </w:rPr>
        <w:t xml:space="preserve"> Сабриева </w:t>
      </w:r>
      <w:proofErr w:type="spellStart"/>
      <w:r>
        <w:rPr>
          <w:color w:val="000000"/>
          <w:sz w:val="28"/>
          <w:szCs w:val="28"/>
        </w:rPr>
        <w:t>Мечкарова</w:t>
      </w:r>
      <w:proofErr w:type="spellEnd"/>
      <w:r>
        <w:rPr>
          <w:color w:val="000000"/>
          <w:sz w:val="28"/>
          <w:szCs w:val="28"/>
        </w:rPr>
        <w:t xml:space="preserve"> – секретар</w:t>
      </w:r>
    </w:p>
    <w:p w:rsidR="00247C0A" w:rsidRDefault="00247C0A" w:rsidP="00B10732">
      <w:pPr>
        <w:rPr>
          <w:color w:val="000000"/>
          <w:sz w:val="28"/>
          <w:szCs w:val="28"/>
        </w:rPr>
      </w:pPr>
      <w:r>
        <w:rPr>
          <w:color w:val="000000"/>
          <w:sz w:val="28"/>
          <w:szCs w:val="28"/>
        </w:rPr>
        <w:t>3.</w:t>
      </w:r>
      <w:proofErr w:type="spellStart"/>
      <w:r>
        <w:rPr>
          <w:color w:val="000000"/>
          <w:sz w:val="28"/>
          <w:szCs w:val="28"/>
        </w:rPr>
        <w:t>Вайда</w:t>
      </w:r>
      <w:proofErr w:type="spellEnd"/>
      <w:r>
        <w:rPr>
          <w:color w:val="000000"/>
          <w:sz w:val="28"/>
          <w:szCs w:val="28"/>
        </w:rPr>
        <w:t xml:space="preserve"> Мустафова </w:t>
      </w:r>
      <w:proofErr w:type="spellStart"/>
      <w:r>
        <w:rPr>
          <w:color w:val="000000"/>
          <w:sz w:val="28"/>
          <w:szCs w:val="28"/>
        </w:rPr>
        <w:t>Газинова</w:t>
      </w:r>
      <w:proofErr w:type="spellEnd"/>
    </w:p>
    <w:p w:rsidR="00247C0A" w:rsidRDefault="00247C0A" w:rsidP="00B10732">
      <w:pPr>
        <w:rPr>
          <w:color w:val="000000"/>
          <w:sz w:val="28"/>
          <w:szCs w:val="28"/>
        </w:rPr>
      </w:pPr>
      <w:r>
        <w:rPr>
          <w:color w:val="000000"/>
          <w:sz w:val="28"/>
          <w:szCs w:val="28"/>
        </w:rPr>
        <w:t xml:space="preserve">4.Салиха Исуфова </w:t>
      </w:r>
      <w:proofErr w:type="spellStart"/>
      <w:r>
        <w:rPr>
          <w:color w:val="000000"/>
          <w:sz w:val="28"/>
          <w:szCs w:val="28"/>
        </w:rPr>
        <w:t>Февзулова</w:t>
      </w:r>
      <w:proofErr w:type="spellEnd"/>
    </w:p>
    <w:p w:rsidR="00247C0A" w:rsidRDefault="00247C0A" w:rsidP="00B10732">
      <w:pPr>
        <w:rPr>
          <w:color w:val="000000"/>
          <w:sz w:val="28"/>
          <w:szCs w:val="28"/>
        </w:rPr>
      </w:pPr>
      <w:r>
        <w:rPr>
          <w:color w:val="000000"/>
          <w:sz w:val="28"/>
          <w:szCs w:val="28"/>
        </w:rPr>
        <w:t xml:space="preserve">5.Алиш Мустафов </w:t>
      </w:r>
      <w:proofErr w:type="spellStart"/>
      <w:r>
        <w:rPr>
          <w:color w:val="000000"/>
          <w:sz w:val="28"/>
          <w:szCs w:val="28"/>
        </w:rPr>
        <w:t>Льотин</w:t>
      </w:r>
      <w:proofErr w:type="spellEnd"/>
    </w:p>
    <w:p w:rsidR="00247C0A" w:rsidRDefault="00247C0A" w:rsidP="00B10732">
      <w:pPr>
        <w:rPr>
          <w:color w:val="000000"/>
          <w:sz w:val="28"/>
          <w:szCs w:val="28"/>
        </w:rPr>
      </w:pPr>
      <w:r>
        <w:rPr>
          <w:color w:val="000000"/>
          <w:sz w:val="28"/>
          <w:szCs w:val="28"/>
        </w:rPr>
        <w:t xml:space="preserve">                             </w:t>
      </w:r>
    </w:p>
    <w:p w:rsidR="00247C0A" w:rsidRDefault="00247C0A" w:rsidP="00B10732">
      <w:pPr>
        <w:rPr>
          <w:color w:val="000000"/>
          <w:sz w:val="28"/>
          <w:szCs w:val="28"/>
        </w:rPr>
      </w:pPr>
      <w:r>
        <w:rPr>
          <w:color w:val="000000"/>
          <w:sz w:val="28"/>
          <w:szCs w:val="28"/>
        </w:rPr>
        <w:t xml:space="preserve">                                          Проверителна комисия</w:t>
      </w:r>
    </w:p>
    <w:p w:rsidR="00247C0A" w:rsidRDefault="00247C0A" w:rsidP="00247C0A">
      <w:pPr>
        <w:pStyle w:val="ListParagraph"/>
        <w:numPr>
          <w:ilvl w:val="0"/>
          <w:numId w:val="20"/>
        </w:numPr>
        <w:rPr>
          <w:color w:val="000000"/>
          <w:sz w:val="28"/>
          <w:szCs w:val="28"/>
        </w:rPr>
      </w:pPr>
      <w:r>
        <w:rPr>
          <w:color w:val="000000"/>
          <w:sz w:val="28"/>
          <w:szCs w:val="28"/>
        </w:rPr>
        <w:t>Цанка Тодорова Димитрова</w:t>
      </w:r>
    </w:p>
    <w:p w:rsidR="00247C0A" w:rsidRDefault="00247C0A" w:rsidP="00247C0A">
      <w:pPr>
        <w:pStyle w:val="ListParagraph"/>
        <w:numPr>
          <w:ilvl w:val="0"/>
          <w:numId w:val="20"/>
        </w:numPr>
        <w:rPr>
          <w:color w:val="000000"/>
          <w:sz w:val="28"/>
          <w:szCs w:val="28"/>
        </w:rPr>
      </w:pPr>
      <w:r>
        <w:rPr>
          <w:color w:val="000000"/>
          <w:sz w:val="28"/>
          <w:szCs w:val="28"/>
        </w:rPr>
        <w:t>Фатме Мехмедова Хюсеинова</w:t>
      </w:r>
    </w:p>
    <w:p w:rsidR="00247C0A" w:rsidRPr="00247C0A" w:rsidRDefault="00247C0A" w:rsidP="00247C0A">
      <w:pPr>
        <w:pStyle w:val="ListParagraph"/>
        <w:numPr>
          <w:ilvl w:val="0"/>
          <w:numId w:val="20"/>
        </w:numPr>
        <w:rPr>
          <w:color w:val="000000"/>
          <w:sz w:val="28"/>
          <w:szCs w:val="28"/>
        </w:rPr>
      </w:pPr>
      <w:r>
        <w:rPr>
          <w:color w:val="000000"/>
          <w:sz w:val="28"/>
          <w:szCs w:val="28"/>
        </w:rPr>
        <w:t>Мустафа Мехмедов Мустафов</w:t>
      </w:r>
    </w:p>
    <w:p w:rsidR="00247C0A" w:rsidRPr="00703C01" w:rsidRDefault="00247C0A" w:rsidP="00B10732">
      <w:pPr>
        <w:rPr>
          <w:color w:val="000000"/>
          <w:sz w:val="28"/>
          <w:szCs w:val="28"/>
        </w:rPr>
      </w:pPr>
    </w:p>
    <w:sectPr w:rsidR="00247C0A" w:rsidRPr="00703C01" w:rsidSect="0079430F">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8C" w:rsidRDefault="0062418C">
      <w:r>
        <w:separator/>
      </w:r>
    </w:p>
  </w:endnote>
  <w:endnote w:type="continuationSeparator" w:id="0">
    <w:p w:rsidR="0062418C" w:rsidRDefault="00624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C6" w:rsidRDefault="0079430F" w:rsidP="00F65834">
    <w:pPr>
      <w:pStyle w:val="Footer"/>
      <w:framePr w:wrap="around" w:vAnchor="text" w:hAnchor="margin" w:xAlign="right" w:y="1"/>
      <w:rPr>
        <w:rStyle w:val="PageNumber"/>
      </w:rPr>
    </w:pPr>
    <w:r>
      <w:rPr>
        <w:rStyle w:val="PageNumber"/>
      </w:rPr>
      <w:fldChar w:fldCharType="begin"/>
    </w:r>
    <w:r w:rsidR="00AC73C6">
      <w:rPr>
        <w:rStyle w:val="PageNumber"/>
      </w:rPr>
      <w:instrText xml:space="preserve">PAGE  </w:instrText>
    </w:r>
    <w:r>
      <w:rPr>
        <w:rStyle w:val="PageNumber"/>
      </w:rPr>
      <w:fldChar w:fldCharType="end"/>
    </w:r>
  </w:p>
  <w:p w:rsidR="00AC73C6" w:rsidRDefault="00AC73C6" w:rsidP="00812E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C6" w:rsidRDefault="0079430F" w:rsidP="00F65834">
    <w:pPr>
      <w:pStyle w:val="Footer"/>
      <w:framePr w:wrap="around" w:vAnchor="text" w:hAnchor="margin" w:xAlign="right" w:y="1"/>
      <w:rPr>
        <w:rStyle w:val="PageNumber"/>
      </w:rPr>
    </w:pPr>
    <w:r>
      <w:rPr>
        <w:rStyle w:val="PageNumber"/>
      </w:rPr>
      <w:fldChar w:fldCharType="begin"/>
    </w:r>
    <w:r w:rsidR="00AC73C6">
      <w:rPr>
        <w:rStyle w:val="PageNumber"/>
      </w:rPr>
      <w:instrText xml:space="preserve">PAGE  </w:instrText>
    </w:r>
    <w:r>
      <w:rPr>
        <w:rStyle w:val="PageNumber"/>
      </w:rPr>
      <w:fldChar w:fldCharType="separate"/>
    </w:r>
    <w:r w:rsidR="00247C0A">
      <w:rPr>
        <w:rStyle w:val="PageNumber"/>
        <w:noProof/>
      </w:rPr>
      <w:t>9</w:t>
    </w:r>
    <w:r>
      <w:rPr>
        <w:rStyle w:val="PageNumber"/>
      </w:rPr>
      <w:fldChar w:fldCharType="end"/>
    </w:r>
  </w:p>
  <w:p w:rsidR="00AC73C6" w:rsidRDefault="00AC73C6" w:rsidP="00812E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8C" w:rsidRDefault="0062418C">
      <w:r>
        <w:separator/>
      </w:r>
    </w:p>
  </w:footnote>
  <w:footnote w:type="continuationSeparator" w:id="0">
    <w:p w:rsidR="0062418C" w:rsidRDefault="00624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1096"/>
    <w:multiLevelType w:val="hybridMultilevel"/>
    <w:tmpl w:val="E7069464"/>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
    <w:nsid w:val="12D1046D"/>
    <w:multiLevelType w:val="hybridMultilevel"/>
    <w:tmpl w:val="1370134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4066664"/>
    <w:multiLevelType w:val="hybridMultilevel"/>
    <w:tmpl w:val="AB649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47E59AB"/>
    <w:multiLevelType w:val="hybridMultilevel"/>
    <w:tmpl w:val="5DA281B4"/>
    <w:lvl w:ilvl="0" w:tplc="ACD4C284">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6FE3561"/>
    <w:multiLevelType w:val="hybridMultilevel"/>
    <w:tmpl w:val="AF002AD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B7C2859"/>
    <w:multiLevelType w:val="hybridMultilevel"/>
    <w:tmpl w:val="DE202722"/>
    <w:lvl w:ilvl="0" w:tplc="5A4EDFE4">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6">
    <w:nsid w:val="1FF36653"/>
    <w:multiLevelType w:val="hybridMultilevel"/>
    <w:tmpl w:val="6EF41054"/>
    <w:lvl w:ilvl="0" w:tplc="22346922">
      <w:start w:val="1"/>
      <w:numFmt w:val="decimal"/>
      <w:lvlText w:val="%1."/>
      <w:lvlJc w:val="left"/>
      <w:pPr>
        <w:tabs>
          <w:tab w:val="num" w:pos="1080"/>
        </w:tabs>
        <w:ind w:left="1080" w:hanging="360"/>
      </w:pPr>
      <w:rPr>
        <w:b w:val="0"/>
      </w:rPr>
    </w:lvl>
    <w:lvl w:ilvl="1" w:tplc="C66A5338">
      <w:start w:val="1"/>
      <w:numFmt w:val="bullet"/>
      <w:lvlText w:val="-"/>
      <w:lvlJc w:val="left"/>
      <w:pPr>
        <w:tabs>
          <w:tab w:val="num" w:pos="1800"/>
        </w:tabs>
        <w:ind w:left="1800" w:hanging="360"/>
      </w:pPr>
      <w:rPr>
        <w:rFonts w:ascii="Times New Roman" w:eastAsia="Times New Roman" w:hAnsi="Times New Roman" w:cs="Times New Roman"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264B3505"/>
    <w:multiLevelType w:val="hybridMultilevel"/>
    <w:tmpl w:val="2E3E44BA"/>
    <w:lvl w:ilvl="0" w:tplc="22B4B61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30420EEA"/>
    <w:multiLevelType w:val="hybridMultilevel"/>
    <w:tmpl w:val="A4F03A18"/>
    <w:lvl w:ilvl="0" w:tplc="4B264622">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40431C1F"/>
    <w:multiLevelType w:val="hybridMultilevel"/>
    <w:tmpl w:val="114E503A"/>
    <w:lvl w:ilvl="0" w:tplc="ACD4C284">
      <w:start w:val="1"/>
      <w:numFmt w:val="decimal"/>
      <w:lvlText w:val="%1."/>
      <w:lvlJc w:val="left"/>
      <w:pPr>
        <w:tabs>
          <w:tab w:val="num" w:pos="2475"/>
        </w:tabs>
        <w:ind w:left="2475" w:hanging="360"/>
      </w:pPr>
      <w:rPr>
        <w:rFonts w:hint="default"/>
      </w:r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10">
    <w:nsid w:val="548B3320"/>
    <w:multiLevelType w:val="hybridMultilevel"/>
    <w:tmpl w:val="7E0E6A00"/>
    <w:lvl w:ilvl="0" w:tplc="D97C2388">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11">
    <w:nsid w:val="599749B7"/>
    <w:multiLevelType w:val="hybridMultilevel"/>
    <w:tmpl w:val="4B4AC24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5DB5207C"/>
    <w:multiLevelType w:val="hybridMultilevel"/>
    <w:tmpl w:val="C1823FEE"/>
    <w:lvl w:ilvl="0" w:tplc="22346922">
      <w:start w:val="1"/>
      <w:numFmt w:val="decimal"/>
      <w:lvlText w:val="%1."/>
      <w:lvlJc w:val="left"/>
      <w:pPr>
        <w:tabs>
          <w:tab w:val="num" w:pos="1155"/>
        </w:tabs>
        <w:ind w:left="1155" w:hanging="360"/>
      </w:pPr>
      <w:rPr>
        <w:b w:val="0"/>
      </w:rPr>
    </w:lvl>
    <w:lvl w:ilvl="1" w:tplc="04020019" w:tentative="1">
      <w:start w:val="1"/>
      <w:numFmt w:val="lowerLetter"/>
      <w:lvlText w:val="%2."/>
      <w:lvlJc w:val="left"/>
      <w:pPr>
        <w:tabs>
          <w:tab w:val="num" w:pos="1515"/>
        </w:tabs>
        <w:ind w:left="1515" w:hanging="360"/>
      </w:pPr>
    </w:lvl>
    <w:lvl w:ilvl="2" w:tplc="0402001B" w:tentative="1">
      <w:start w:val="1"/>
      <w:numFmt w:val="lowerRoman"/>
      <w:lvlText w:val="%3."/>
      <w:lvlJc w:val="right"/>
      <w:pPr>
        <w:tabs>
          <w:tab w:val="num" w:pos="2235"/>
        </w:tabs>
        <w:ind w:left="2235" w:hanging="180"/>
      </w:pPr>
    </w:lvl>
    <w:lvl w:ilvl="3" w:tplc="0402000F" w:tentative="1">
      <w:start w:val="1"/>
      <w:numFmt w:val="decimal"/>
      <w:lvlText w:val="%4."/>
      <w:lvlJc w:val="left"/>
      <w:pPr>
        <w:tabs>
          <w:tab w:val="num" w:pos="2955"/>
        </w:tabs>
        <w:ind w:left="2955" w:hanging="360"/>
      </w:pPr>
    </w:lvl>
    <w:lvl w:ilvl="4" w:tplc="04020019" w:tentative="1">
      <w:start w:val="1"/>
      <w:numFmt w:val="lowerLetter"/>
      <w:lvlText w:val="%5."/>
      <w:lvlJc w:val="left"/>
      <w:pPr>
        <w:tabs>
          <w:tab w:val="num" w:pos="3675"/>
        </w:tabs>
        <w:ind w:left="3675" w:hanging="360"/>
      </w:pPr>
    </w:lvl>
    <w:lvl w:ilvl="5" w:tplc="0402001B" w:tentative="1">
      <w:start w:val="1"/>
      <w:numFmt w:val="lowerRoman"/>
      <w:lvlText w:val="%6."/>
      <w:lvlJc w:val="right"/>
      <w:pPr>
        <w:tabs>
          <w:tab w:val="num" w:pos="4395"/>
        </w:tabs>
        <w:ind w:left="4395" w:hanging="180"/>
      </w:pPr>
    </w:lvl>
    <w:lvl w:ilvl="6" w:tplc="0402000F" w:tentative="1">
      <w:start w:val="1"/>
      <w:numFmt w:val="decimal"/>
      <w:lvlText w:val="%7."/>
      <w:lvlJc w:val="left"/>
      <w:pPr>
        <w:tabs>
          <w:tab w:val="num" w:pos="5115"/>
        </w:tabs>
        <w:ind w:left="5115" w:hanging="360"/>
      </w:pPr>
    </w:lvl>
    <w:lvl w:ilvl="7" w:tplc="04020019" w:tentative="1">
      <w:start w:val="1"/>
      <w:numFmt w:val="lowerLetter"/>
      <w:lvlText w:val="%8."/>
      <w:lvlJc w:val="left"/>
      <w:pPr>
        <w:tabs>
          <w:tab w:val="num" w:pos="5835"/>
        </w:tabs>
        <w:ind w:left="5835" w:hanging="360"/>
      </w:pPr>
    </w:lvl>
    <w:lvl w:ilvl="8" w:tplc="0402001B" w:tentative="1">
      <w:start w:val="1"/>
      <w:numFmt w:val="lowerRoman"/>
      <w:lvlText w:val="%9."/>
      <w:lvlJc w:val="right"/>
      <w:pPr>
        <w:tabs>
          <w:tab w:val="num" w:pos="6555"/>
        </w:tabs>
        <w:ind w:left="6555" w:hanging="180"/>
      </w:pPr>
    </w:lvl>
  </w:abstractNum>
  <w:abstractNum w:abstractNumId="13">
    <w:nsid w:val="604328EF"/>
    <w:multiLevelType w:val="hybridMultilevel"/>
    <w:tmpl w:val="875EC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CF0F53"/>
    <w:multiLevelType w:val="hybridMultilevel"/>
    <w:tmpl w:val="FD02BBB2"/>
    <w:lvl w:ilvl="0" w:tplc="ACD4C284">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15">
    <w:nsid w:val="65F713F1"/>
    <w:multiLevelType w:val="hybridMultilevel"/>
    <w:tmpl w:val="D8E2E7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66DC5BAF"/>
    <w:multiLevelType w:val="hybridMultilevel"/>
    <w:tmpl w:val="A9D038AE"/>
    <w:lvl w:ilvl="0" w:tplc="22346922">
      <w:start w:val="1"/>
      <w:numFmt w:val="decimal"/>
      <w:lvlText w:val="%1."/>
      <w:lvlJc w:val="left"/>
      <w:pPr>
        <w:tabs>
          <w:tab w:val="num" w:pos="1080"/>
        </w:tabs>
        <w:ind w:left="108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66E370BC"/>
    <w:multiLevelType w:val="hybridMultilevel"/>
    <w:tmpl w:val="452041F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9A06653"/>
    <w:multiLevelType w:val="hybridMultilevel"/>
    <w:tmpl w:val="EF3EB6BC"/>
    <w:lvl w:ilvl="0" w:tplc="4B264622">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9">
    <w:nsid w:val="6E046686"/>
    <w:multiLevelType w:val="hybridMultilevel"/>
    <w:tmpl w:val="43C072A0"/>
    <w:lvl w:ilvl="0" w:tplc="51B29A20">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4"/>
  </w:num>
  <w:num w:numId="2">
    <w:abstractNumId w:val="0"/>
  </w:num>
  <w:num w:numId="3">
    <w:abstractNumId w:val="6"/>
  </w:num>
  <w:num w:numId="4">
    <w:abstractNumId w:val="16"/>
  </w:num>
  <w:num w:numId="5">
    <w:abstractNumId w:val="12"/>
  </w:num>
  <w:num w:numId="6">
    <w:abstractNumId w:val="2"/>
  </w:num>
  <w:num w:numId="7">
    <w:abstractNumId w:val="17"/>
  </w:num>
  <w:num w:numId="8">
    <w:abstractNumId w:val="1"/>
  </w:num>
  <w:num w:numId="9">
    <w:abstractNumId w:val="5"/>
  </w:num>
  <w:num w:numId="10">
    <w:abstractNumId w:val="10"/>
  </w:num>
  <w:num w:numId="11">
    <w:abstractNumId w:val="19"/>
  </w:num>
  <w:num w:numId="12">
    <w:abstractNumId w:val="14"/>
  </w:num>
  <w:num w:numId="13">
    <w:abstractNumId w:val="9"/>
  </w:num>
  <w:num w:numId="14">
    <w:abstractNumId w:val="3"/>
  </w:num>
  <w:num w:numId="15">
    <w:abstractNumId w:val="7"/>
  </w:num>
  <w:num w:numId="16">
    <w:abstractNumId w:val="18"/>
  </w:num>
  <w:num w:numId="17">
    <w:abstractNumId w:val="8"/>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D70738"/>
    <w:rsid w:val="00012504"/>
    <w:rsid w:val="00017D97"/>
    <w:rsid w:val="00025F55"/>
    <w:rsid w:val="000613F3"/>
    <w:rsid w:val="00086A26"/>
    <w:rsid w:val="000A457D"/>
    <w:rsid w:val="000B7965"/>
    <w:rsid w:val="000D1750"/>
    <w:rsid w:val="001304A9"/>
    <w:rsid w:val="00192EB7"/>
    <w:rsid w:val="001B4B4D"/>
    <w:rsid w:val="001D1B9A"/>
    <w:rsid w:val="002363ED"/>
    <w:rsid w:val="00247C0A"/>
    <w:rsid w:val="002B3E4C"/>
    <w:rsid w:val="002B7510"/>
    <w:rsid w:val="002E622B"/>
    <w:rsid w:val="00362DAC"/>
    <w:rsid w:val="00397A40"/>
    <w:rsid w:val="003E3099"/>
    <w:rsid w:val="0040416A"/>
    <w:rsid w:val="00442DD9"/>
    <w:rsid w:val="004649EE"/>
    <w:rsid w:val="00472B6F"/>
    <w:rsid w:val="00496E91"/>
    <w:rsid w:val="004B0CCA"/>
    <w:rsid w:val="004D3CAC"/>
    <w:rsid w:val="004D76A7"/>
    <w:rsid w:val="00502C23"/>
    <w:rsid w:val="00590C87"/>
    <w:rsid w:val="005D04C6"/>
    <w:rsid w:val="005E2D46"/>
    <w:rsid w:val="005E6998"/>
    <w:rsid w:val="005F1A54"/>
    <w:rsid w:val="00601B4C"/>
    <w:rsid w:val="00614DA6"/>
    <w:rsid w:val="0062418C"/>
    <w:rsid w:val="00652124"/>
    <w:rsid w:val="00662CC7"/>
    <w:rsid w:val="006A00C7"/>
    <w:rsid w:val="00703C01"/>
    <w:rsid w:val="00737797"/>
    <w:rsid w:val="00776051"/>
    <w:rsid w:val="0079430F"/>
    <w:rsid w:val="00812EE7"/>
    <w:rsid w:val="00862C0B"/>
    <w:rsid w:val="008763F8"/>
    <w:rsid w:val="008C3A4D"/>
    <w:rsid w:val="008E0BBB"/>
    <w:rsid w:val="0094632E"/>
    <w:rsid w:val="0095229E"/>
    <w:rsid w:val="00957897"/>
    <w:rsid w:val="00976A12"/>
    <w:rsid w:val="009B5491"/>
    <w:rsid w:val="00A06B53"/>
    <w:rsid w:val="00A4203D"/>
    <w:rsid w:val="00A65183"/>
    <w:rsid w:val="00A90C97"/>
    <w:rsid w:val="00AA3FCF"/>
    <w:rsid w:val="00AB1464"/>
    <w:rsid w:val="00AC73C6"/>
    <w:rsid w:val="00B10732"/>
    <w:rsid w:val="00B40A18"/>
    <w:rsid w:val="00B54041"/>
    <w:rsid w:val="00B660E0"/>
    <w:rsid w:val="00B91668"/>
    <w:rsid w:val="00BB2261"/>
    <w:rsid w:val="00BB6737"/>
    <w:rsid w:val="00BC538F"/>
    <w:rsid w:val="00BC5C2A"/>
    <w:rsid w:val="00C513B6"/>
    <w:rsid w:val="00C93B7B"/>
    <w:rsid w:val="00D007C3"/>
    <w:rsid w:val="00D01081"/>
    <w:rsid w:val="00D511AD"/>
    <w:rsid w:val="00D70738"/>
    <w:rsid w:val="00D82AF1"/>
    <w:rsid w:val="00DA7F89"/>
    <w:rsid w:val="00DB2FFF"/>
    <w:rsid w:val="00DB4986"/>
    <w:rsid w:val="00DE0557"/>
    <w:rsid w:val="00E40EB5"/>
    <w:rsid w:val="00E56218"/>
    <w:rsid w:val="00EA0E52"/>
    <w:rsid w:val="00F62103"/>
    <w:rsid w:val="00F65834"/>
    <w:rsid w:val="00FA479B"/>
    <w:rsid w:val="00FD0654"/>
    <w:rsid w:val="00FF7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30F"/>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2EE7"/>
    <w:pPr>
      <w:tabs>
        <w:tab w:val="center" w:pos="4536"/>
        <w:tab w:val="right" w:pos="9072"/>
      </w:tabs>
    </w:pPr>
  </w:style>
  <w:style w:type="character" w:styleId="PageNumber">
    <w:name w:val="page number"/>
    <w:basedOn w:val="DefaultParagraphFont"/>
    <w:rsid w:val="00812EE7"/>
  </w:style>
  <w:style w:type="paragraph" w:styleId="ListParagraph">
    <w:name w:val="List Paragraph"/>
    <w:basedOn w:val="Normal"/>
    <w:uiPriority w:val="34"/>
    <w:qFormat/>
    <w:rsid w:val="00247C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9F19AB-34C1-413A-8C7C-04DD1D43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REKIC</dc:creator>
  <cp:lastModifiedBy>Librarian</cp:lastModifiedBy>
  <cp:revision>3</cp:revision>
  <cp:lastPrinted>2010-04-26T14:25:00Z</cp:lastPrinted>
  <dcterms:created xsi:type="dcterms:W3CDTF">2019-06-21T09:43:00Z</dcterms:created>
  <dcterms:modified xsi:type="dcterms:W3CDTF">2019-06-21T09:49:00Z</dcterms:modified>
</cp:coreProperties>
</file>