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D7" w:rsidRDefault="009161D7"/>
    <w:p w:rsidR="009161D7" w:rsidRDefault="009161D7"/>
    <w:p w:rsidR="009161D7" w:rsidRDefault="009161D7"/>
    <w:p w:rsidR="009161D7" w:rsidRDefault="009161D7"/>
    <w:p w:rsidR="009161D7" w:rsidRDefault="009161D7"/>
    <w:p w:rsidR="009161D7" w:rsidRPr="00384BCD" w:rsidRDefault="009161D7" w:rsidP="00384BCD">
      <w:pPr>
        <w:jc w:val="center"/>
        <w:rPr>
          <w:sz w:val="96"/>
          <w:szCs w:val="96"/>
        </w:rPr>
      </w:pPr>
      <w:r>
        <w:rPr>
          <w:sz w:val="96"/>
          <w:szCs w:val="96"/>
        </w:rPr>
        <w:t>УСТА</w:t>
      </w:r>
      <w:r w:rsidRPr="00384BCD">
        <w:rPr>
          <w:sz w:val="96"/>
          <w:szCs w:val="96"/>
        </w:rPr>
        <w:t>В</w:t>
      </w:r>
    </w:p>
    <w:p w:rsidR="009161D7" w:rsidRDefault="009161D7"/>
    <w:p w:rsidR="009161D7" w:rsidRDefault="009161D7"/>
    <w:p w:rsidR="009161D7" w:rsidRDefault="009161D7"/>
    <w:p w:rsidR="009161D7" w:rsidRDefault="009161D7"/>
    <w:p w:rsidR="009161D7" w:rsidRPr="00076370" w:rsidRDefault="009161D7" w:rsidP="00076370">
      <w:pPr>
        <w:jc w:val="center"/>
        <w:rPr>
          <w:b/>
          <w:bCs/>
          <w:sz w:val="36"/>
          <w:szCs w:val="36"/>
        </w:rPr>
      </w:pPr>
      <w:r w:rsidRPr="00076370">
        <w:rPr>
          <w:b/>
          <w:bCs/>
          <w:sz w:val="36"/>
          <w:szCs w:val="36"/>
        </w:rPr>
        <w:t>НА НАРОДНО ЧИТАЛИЩЕ „ХР.БОТЕВ“- 1928 Г.</w:t>
      </w: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r w:rsidRPr="00076370">
        <w:rPr>
          <w:b/>
          <w:bCs/>
          <w:sz w:val="36"/>
          <w:szCs w:val="36"/>
        </w:rPr>
        <w:t>С.БОТЕВО, ОБЩИНА „ТУНДЖА“, ОБЛ. ЯМБОЛ</w:t>
      </w: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p>
    <w:p w:rsidR="009161D7" w:rsidRPr="00076370" w:rsidRDefault="009161D7" w:rsidP="00076370">
      <w:pPr>
        <w:jc w:val="center"/>
        <w:rPr>
          <w:b/>
          <w:bCs/>
          <w:sz w:val="36"/>
          <w:szCs w:val="36"/>
        </w:rPr>
      </w:pPr>
      <w:r w:rsidRPr="00076370">
        <w:rPr>
          <w:b/>
          <w:bCs/>
          <w:sz w:val="36"/>
          <w:szCs w:val="36"/>
          <w:lang w:val="en-US"/>
        </w:rPr>
        <w:t>I</w:t>
      </w:r>
      <w:r w:rsidRPr="00076370">
        <w:rPr>
          <w:b/>
          <w:bCs/>
          <w:sz w:val="36"/>
          <w:szCs w:val="36"/>
        </w:rPr>
        <w:t>.Общи положения</w:t>
      </w:r>
    </w:p>
    <w:p w:rsidR="009161D7" w:rsidRDefault="009161D7" w:rsidP="00384BCD">
      <w:pPr>
        <w:jc w:val="both"/>
        <w:rPr>
          <w:sz w:val="36"/>
          <w:szCs w:val="36"/>
        </w:rPr>
      </w:pPr>
      <w:r>
        <w:rPr>
          <w:sz w:val="36"/>
          <w:szCs w:val="36"/>
        </w:rPr>
        <w:t>Чл.1./1/.Народно Читалище „Хр.Ботев“-1928г.наричано</w:t>
      </w:r>
    </w:p>
    <w:p w:rsidR="009161D7" w:rsidRDefault="009161D7" w:rsidP="00384BCD">
      <w:pPr>
        <w:jc w:val="both"/>
        <w:rPr>
          <w:sz w:val="36"/>
          <w:szCs w:val="36"/>
        </w:rPr>
      </w:pPr>
      <w:r>
        <w:rPr>
          <w:sz w:val="36"/>
          <w:szCs w:val="36"/>
        </w:rPr>
        <w:t>по нататък за краткост читалището е независимо самоуправляващо се българско културно-просветно сдружение на гражданите от с.Ботево, обл.Ямбол, което изпълнява и държавни културно-просветни задачи.</w:t>
      </w:r>
    </w:p>
    <w:p w:rsidR="009161D7" w:rsidRDefault="009161D7" w:rsidP="00384BCD">
      <w:pPr>
        <w:jc w:val="both"/>
        <w:rPr>
          <w:sz w:val="36"/>
          <w:szCs w:val="36"/>
        </w:rPr>
      </w:pPr>
    </w:p>
    <w:p w:rsidR="009161D7" w:rsidRDefault="009161D7" w:rsidP="00384BCD">
      <w:pPr>
        <w:jc w:val="both"/>
        <w:rPr>
          <w:sz w:val="36"/>
          <w:szCs w:val="36"/>
        </w:rPr>
      </w:pPr>
      <w:r>
        <w:rPr>
          <w:sz w:val="36"/>
          <w:szCs w:val="36"/>
        </w:rPr>
        <w:t>Чл.2./1/.Читалището е юридическо лице с нестопанска цел за обществено полезна дейност, регистрирано съгласно разпоредбите на Закона за народните читалища.</w:t>
      </w:r>
    </w:p>
    <w:p w:rsidR="009161D7" w:rsidRDefault="009161D7" w:rsidP="00384BCD">
      <w:pPr>
        <w:jc w:val="both"/>
        <w:rPr>
          <w:sz w:val="36"/>
          <w:szCs w:val="36"/>
        </w:rPr>
      </w:pPr>
      <w:r>
        <w:rPr>
          <w:sz w:val="36"/>
          <w:szCs w:val="36"/>
        </w:rPr>
        <w:t xml:space="preserve">        /2/.Читалището има собствен печат, на който са посочени наименованието, седалището и годината на учредяването му.</w:t>
      </w:r>
    </w:p>
    <w:p w:rsidR="009161D7" w:rsidRDefault="009161D7" w:rsidP="00384BCD">
      <w:pPr>
        <w:jc w:val="both"/>
        <w:rPr>
          <w:sz w:val="36"/>
          <w:szCs w:val="36"/>
        </w:rPr>
      </w:pPr>
    </w:p>
    <w:p w:rsidR="009161D7" w:rsidRDefault="009161D7" w:rsidP="00384BCD">
      <w:pPr>
        <w:jc w:val="both"/>
        <w:rPr>
          <w:sz w:val="36"/>
          <w:szCs w:val="36"/>
        </w:rPr>
      </w:pPr>
      <w:r>
        <w:rPr>
          <w:sz w:val="36"/>
          <w:szCs w:val="36"/>
        </w:rPr>
        <w:t>Чл.3. Читалището не е политическа организация. В неговата дейност могат да участват всички физически лица без оглед на възраст, пол, политически и религиозни възгледи и етническо самосъзнание.</w:t>
      </w:r>
    </w:p>
    <w:p w:rsidR="009161D7" w:rsidRDefault="009161D7" w:rsidP="00384BCD">
      <w:pPr>
        <w:jc w:val="both"/>
        <w:rPr>
          <w:sz w:val="36"/>
          <w:szCs w:val="36"/>
        </w:rPr>
      </w:pPr>
    </w:p>
    <w:p w:rsidR="009161D7" w:rsidRDefault="009161D7" w:rsidP="00384BCD">
      <w:pPr>
        <w:jc w:val="both"/>
        <w:rPr>
          <w:sz w:val="36"/>
          <w:szCs w:val="36"/>
        </w:rPr>
      </w:pPr>
      <w:r>
        <w:rPr>
          <w:sz w:val="36"/>
          <w:szCs w:val="36"/>
        </w:rPr>
        <w:t>Чл.4. Читалището поддържа отношения на сътрудничество и координация с държавните и общински органи и институции, на които законите възлагат определени задължения в същата сфера на дейност.</w:t>
      </w:r>
    </w:p>
    <w:p w:rsidR="009161D7" w:rsidRDefault="009161D7" w:rsidP="00384BCD">
      <w:pPr>
        <w:jc w:val="both"/>
        <w:rPr>
          <w:sz w:val="36"/>
          <w:szCs w:val="36"/>
        </w:rPr>
      </w:pPr>
    </w:p>
    <w:p w:rsidR="009161D7" w:rsidRDefault="009161D7" w:rsidP="00384BCD">
      <w:pPr>
        <w:jc w:val="both"/>
        <w:rPr>
          <w:sz w:val="36"/>
          <w:szCs w:val="36"/>
        </w:rPr>
      </w:pPr>
      <w:r>
        <w:rPr>
          <w:sz w:val="36"/>
          <w:szCs w:val="36"/>
        </w:rPr>
        <w:t>Чл.5. Читалището може да се съюзява за защита на своите интереси, за провеждане на съвместни дейности и инициативи с други народни читалища, културно-просветни организации, любителски клубове и творчески колективи както на местно така и на национално равнище.</w:t>
      </w:r>
    </w:p>
    <w:p w:rsidR="009161D7" w:rsidRDefault="009161D7" w:rsidP="00384BCD">
      <w:pPr>
        <w:jc w:val="both"/>
        <w:rPr>
          <w:sz w:val="36"/>
          <w:szCs w:val="36"/>
        </w:rPr>
      </w:pPr>
    </w:p>
    <w:p w:rsidR="009161D7" w:rsidRDefault="009161D7" w:rsidP="00076370">
      <w:pPr>
        <w:jc w:val="center"/>
        <w:rPr>
          <w:sz w:val="36"/>
          <w:szCs w:val="36"/>
        </w:rPr>
      </w:pPr>
      <w:r>
        <w:rPr>
          <w:sz w:val="36"/>
          <w:szCs w:val="36"/>
          <w:lang w:val="en-US"/>
        </w:rPr>
        <w:t>II</w:t>
      </w:r>
      <w:r w:rsidRPr="0009506E">
        <w:rPr>
          <w:sz w:val="36"/>
          <w:szCs w:val="36"/>
          <w:lang w:val="ru-RU"/>
        </w:rPr>
        <w:t>.</w:t>
      </w:r>
      <w:r>
        <w:rPr>
          <w:sz w:val="36"/>
          <w:szCs w:val="36"/>
        </w:rPr>
        <w:t xml:space="preserve"> НАИМЕНОВАНИЕ, СЕДАЛИЩЕ И АДРЕС</w:t>
      </w:r>
    </w:p>
    <w:p w:rsidR="009161D7" w:rsidRDefault="009161D7" w:rsidP="00384BCD">
      <w:pPr>
        <w:jc w:val="both"/>
        <w:rPr>
          <w:sz w:val="36"/>
          <w:szCs w:val="36"/>
        </w:rPr>
      </w:pPr>
    </w:p>
    <w:p w:rsidR="009161D7" w:rsidRDefault="009161D7" w:rsidP="00384BCD">
      <w:pPr>
        <w:jc w:val="both"/>
        <w:rPr>
          <w:sz w:val="36"/>
          <w:szCs w:val="36"/>
        </w:rPr>
      </w:pPr>
      <w:r>
        <w:rPr>
          <w:sz w:val="36"/>
          <w:szCs w:val="36"/>
        </w:rPr>
        <w:t>Чл.6/1/. Читалището ще осъществява дейността си под наименованието Народно Читалище „Хр.Ботев“-1928г.,което може допълнително да се записва и на еквивалента му на латиница в официалните документи, печата и други символи и знаци, както и в кореспонденцията му.</w:t>
      </w:r>
    </w:p>
    <w:p w:rsidR="009161D7" w:rsidRDefault="009161D7" w:rsidP="00384BCD">
      <w:pPr>
        <w:jc w:val="both"/>
        <w:rPr>
          <w:sz w:val="36"/>
          <w:szCs w:val="36"/>
        </w:rPr>
      </w:pPr>
      <w:r>
        <w:rPr>
          <w:sz w:val="36"/>
          <w:szCs w:val="36"/>
        </w:rPr>
        <w:t xml:space="preserve">      /2/.Наименованието на Народното читалище трябва да не въвежда  в заблуждение и да не накърнява добрите нрави. Към наименованието на читалището се добавя 1928 г. годината на неговото първоначално създаване.</w:t>
      </w:r>
    </w:p>
    <w:p w:rsidR="009161D7" w:rsidRDefault="009161D7" w:rsidP="00384BCD">
      <w:pPr>
        <w:jc w:val="both"/>
        <w:rPr>
          <w:sz w:val="36"/>
          <w:szCs w:val="36"/>
        </w:rPr>
      </w:pPr>
    </w:p>
    <w:p w:rsidR="009161D7" w:rsidRDefault="009161D7" w:rsidP="00384BCD">
      <w:pPr>
        <w:jc w:val="both"/>
        <w:rPr>
          <w:sz w:val="36"/>
          <w:szCs w:val="36"/>
        </w:rPr>
      </w:pPr>
      <w:r>
        <w:rPr>
          <w:sz w:val="36"/>
          <w:szCs w:val="36"/>
        </w:rPr>
        <w:t>Чл.7.Читалището е със седалище в с.Ботево, община „Тунджа“, област Ямбол, ул.Хр.Ботев №41.</w:t>
      </w:r>
    </w:p>
    <w:p w:rsidR="009161D7" w:rsidRDefault="009161D7" w:rsidP="00384BCD">
      <w:pPr>
        <w:jc w:val="both"/>
        <w:rPr>
          <w:sz w:val="36"/>
          <w:szCs w:val="36"/>
        </w:rPr>
      </w:pPr>
    </w:p>
    <w:p w:rsidR="009161D7" w:rsidRPr="00076370" w:rsidRDefault="009161D7" w:rsidP="00076370">
      <w:pPr>
        <w:jc w:val="center"/>
        <w:rPr>
          <w:b/>
          <w:bCs/>
          <w:sz w:val="36"/>
          <w:szCs w:val="36"/>
        </w:rPr>
      </w:pPr>
      <w:r w:rsidRPr="00076370">
        <w:rPr>
          <w:b/>
          <w:bCs/>
          <w:sz w:val="36"/>
          <w:szCs w:val="36"/>
          <w:lang w:val="en-US"/>
        </w:rPr>
        <w:t>III</w:t>
      </w:r>
      <w:r w:rsidRPr="0009506E">
        <w:rPr>
          <w:b/>
          <w:bCs/>
          <w:sz w:val="36"/>
          <w:szCs w:val="36"/>
          <w:lang w:val="ru-RU"/>
        </w:rPr>
        <w:t>.</w:t>
      </w:r>
      <w:r w:rsidRPr="00076370">
        <w:rPr>
          <w:b/>
          <w:bCs/>
          <w:sz w:val="36"/>
          <w:szCs w:val="36"/>
        </w:rPr>
        <w:t xml:space="preserve"> ЦЕЛИ И ЗАДАЧИ</w:t>
      </w:r>
    </w:p>
    <w:p w:rsidR="009161D7" w:rsidRDefault="009161D7" w:rsidP="00384BCD">
      <w:pPr>
        <w:jc w:val="both"/>
        <w:rPr>
          <w:sz w:val="36"/>
          <w:szCs w:val="36"/>
        </w:rPr>
      </w:pPr>
    </w:p>
    <w:p w:rsidR="009161D7" w:rsidRDefault="009161D7" w:rsidP="00384BCD">
      <w:pPr>
        <w:jc w:val="both"/>
        <w:rPr>
          <w:sz w:val="36"/>
          <w:szCs w:val="36"/>
        </w:rPr>
      </w:pPr>
      <w:r>
        <w:rPr>
          <w:sz w:val="36"/>
          <w:szCs w:val="36"/>
        </w:rPr>
        <w:t>Чл.8. Целта на Народното читалище е да задоволява културните потребности на гражданите, свързани със:</w:t>
      </w:r>
    </w:p>
    <w:p w:rsidR="009161D7" w:rsidRPr="0009506E" w:rsidRDefault="009161D7" w:rsidP="00076370">
      <w:pPr>
        <w:ind w:firstLine="708"/>
        <w:jc w:val="both"/>
        <w:rPr>
          <w:sz w:val="36"/>
          <w:szCs w:val="36"/>
          <w:lang w:val="ru-RU"/>
        </w:rPr>
      </w:pPr>
      <w:r>
        <w:rPr>
          <w:sz w:val="36"/>
          <w:szCs w:val="36"/>
        </w:rPr>
        <w:t>1.Развитие и обогатяване на културния живот социалната, образователна дейност на населението в с.Ботево</w:t>
      </w:r>
      <w:r w:rsidRPr="0009506E">
        <w:rPr>
          <w:sz w:val="36"/>
          <w:szCs w:val="36"/>
          <w:lang w:val="ru-RU"/>
        </w:rPr>
        <w:t>;</w:t>
      </w:r>
    </w:p>
    <w:p w:rsidR="009161D7" w:rsidRDefault="009161D7" w:rsidP="00076370">
      <w:pPr>
        <w:ind w:firstLine="708"/>
        <w:jc w:val="both"/>
        <w:rPr>
          <w:sz w:val="36"/>
          <w:szCs w:val="36"/>
        </w:rPr>
      </w:pPr>
      <w:r>
        <w:rPr>
          <w:sz w:val="36"/>
          <w:szCs w:val="36"/>
        </w:rPr>
        <w:t>2.Запазване обичаите и традициите на българския народ;</w:t>
      </w:r>
    </w:p>
    <w:p w:rsidR="009161D7" w:rsidRPr="0009506E" w:rsidRDefault="009161D7" w:rsidP="00076370">
      <w:pPr>
        <w:ind w:firstLine="708"/>
        <w:jc w:val="both"/>
        <w:rPr>
          <w:sz w:val="36"/>
          <w:szCs w:val="36"/>
          <w:lang w:val="ru-RU"/>
        </w:rPr>
      </w:pPr>
      <w:r>
        <w:rPr>
          <w:sz w:val="36"/>
          <w:szCs w:val="36"/>
        </w:rPr>
        <w:t>3.Разширяване на знанията на гражданите и приобщаването им към ценностите и постиженията на науката, изкуството и културата</w:t>
      </w:r>
      <w:r w:rsidRPr="0009506E">
        <w:rPr>
          <w:sz w:val="36"/>
          <w:szCs w:val="36"/>
          <w:lang w:val="ru-RU"/>
        </w:rPr>
        <w:t>;</w:t>
      </w:r>
    </w:p>
    <w:p w:rsidR="009161D7" w:rsidRDefault="009161D7" w:rsidP="00076370">
      <w:pPr>
        <w:ind w:firstLine="708"/>
        <w:jc w:val="both"/>
        <w:rPr>
          <w:sz w:val="36"/>
          <w:szCs w:val="36"/>
        </w:rPr>
      </w:pPr>
      <w:r>
        <w:rPr>
          <w:sz w:val="36"/>
          <w:szCs w:val="36"/>
        </w:rPr>
        <w:t>4.Възпитаване и утвърждаване на националното самосъзнание;</w:t>
      </w:r>
    </w:p>
    <w:p w:rsidR="009161D7" w:rsidRDefault="009161D7" w:rsidP="00076370">
      <w:pPr>
        <w:ind w:firstLine="708"/>
        <w:jc w:val="both"/>
        <w:rPr>
          <w:sz w:val="36"/>
          <w:szCs w:val="36"/>
        </w:rPr>
      </w:pPr>
      <w:r>
        <w:rPr>
          <w:sz w:val="36"/>
          <w:szCs w:val="36"/>
        </w:rPr>
        <w:t>5.Осигуряване на достъп до информация;</w:t>
      </w:r>
    </w:p>
    <w:p w:rsidR="009161D7" w:rsidRDefault="009161D7" w:rsidP="00076370">
      <w:pPr>
        <w:ind w:firstLine="708"/>
        <w:jc w:val="both"/>
        <w:rPr>
          <w:sz w:val="36"/>
          <w:szCs w:val="36"/>
        </w:rPr>
      </w:pPr>
      <w:r>
        <w:rPr>
          <w:sz w:val="36"/>
          <w:szCs w:val="36"/>
        </w:rPr>
        <w:t>6.Създаване условия за развитие и изява на творческите способности на младото поколение;</w:t>
      </w:r>
    </w:p>
    <w:p w:rsidR="009161D7" w:rsidRDefault="009161D7" w:rsidP="00384BCD">
      <w:pPr>
        <w:jc w:val="both"/>
        <w:rPr>
          <w:sz w:val="36"/>
          <w:szCs w:val="36"/>
        </w:rPr>
      </w:pPr>
    </w:p>
    <w:p w:rsidR="009161D7" w:rsidRDefault="009161D7" w:rsidP="00384BCD">
      <w:pPr>
        <w:jc w:val="both"/>
        <w:rPr>
          <w:sz w:val="36"/>
          <w:szCs w:val="36"/>
        </w:rPr>
      </w:pPr>
      <w:r>
        <w:rPr>
          <w:sz w:val="36"/>
          <w:szCs w:val="36"/>
        </w:rPr>
        <w:t>Чл.9/1/. За постигане на своите цели и задачи читалището извършва основни дейности както следва:</w:t>
      </w:r>
    </w:p>
    <w:p w:rsidR="009161D7" w:rsidRDefault="009161D7" w:rsidP="00076370">
      <w:pPr>
        <w:ind w:firstLine="708"/>
        <w:jc w:val="both"/>
        <w:rPr>
          <w:sz w:val="36"/>
          <w:szCs w:val="36"/>
        </w:rPr>
      </w:pPr>
      <w:r>
        <w:rPr>
          <w:sz w:val="36"/>
          <w:szCs w:val="36"/>
        </w:rPr>
        <w:t>1.Уреждане и поддържане на библиотека, читалня, фото-фоно и видеотеки, както и създаване и поддържане на електронна и информационна мрежа;</w:t>
      </w:r>
    </w:p>
    <w:p w:rsidR="009161D7" w:rsidRDefault="009161D7" w:rsidP="00076370">
      <w:pPr>
        <w:ind w:firstLine="708"/>
        <w:jc w:val="both"/>
        <w:rPr>
          <w:sz w:val="36"/>
          <w:szCs w:val="36"/>
        </w:rPr>
      </w:pPr>
      <w:r>
        <w:rPr>
          <w:sz w:val="36"/>
          <w:szCs w:val="36"/>
        </w:rPr>
        <w:t>2.Развитие и подпомагане на любителското художествено творчество;</w:t>
      </w:r>
    </w:p>
    <w:p w:rsidR="009161D7" w:rsidRDefault="009161D7" w:rsidP="00076370">
      <w:pPr>
        <w:ind w:firstLine="708"/>
        <w:jc w:val="both"/>
        <w:rPr>
          <w:sz w:val="36"/>
          <w:szCs w:val="36"/>
        </w:rPr>
      </w:pPr>
      <w:r>
        <w:rPr>
          <w:sz w:val="36"/>
          <w:szCs w:val="36"/>
        </w:rPr>
        <w:t>3.Организиране на школи,</w:t>
      </w:r>
      <w:r w:rsidRPr="0009506E">
        <w:rPr>
          <w:sz w:val="36"/>
          <w:szCs w:val="36"/>
          <w:lang w:val="ru-RU"/>
        </w:rPr>
        <w:t xml:space="preserve"> </w:t>
      </w:r>
      <w:r>
        <w:rPr>
          <w:sz w:val="36"/>
          <w:szCs w:val="36"/>
        </w:rPr>
        <w:t>курсове,</w:t>
      </w:r>
      <w:r w:rsidRPr="0009506E">
        <w:rPr>
          <w:sz w:val="36"/>
          <w:szCs w:val="36"/>
          <w:lang w:val="ru-RU"/>
        </w:rPr>
        <w:t xml:space="preserve"> </w:t>
      </w:r>
      <w:r>
        <w:rPr>
          <w:sz w:val="36"/>
          <w:szCs w:val="36"/>
        </w:rPr>
        <w:t>клубове,</w:t>
      </w:r>
      <w:r w:rsidRPr="0009506E">
        <w:rPr>
          <w:sz w:val="36"/>
          <w:szCs w:val="36"/>
          <w:lang w:val="ru-RU"/>
        </w:rPr>
        <w:t xml:space="preserve"> </w:t>
      </w:r>
      <w:r>
        <w:rPr>
          <w:sz w:val="36"/>
          <w:szCs w:val="36"/>
        </w:rPr>
        <w:t>кино-видео показ, празненства,  концерти, чествания и младежки дейности;</w:t>
      </w:r>
    </w:p>
    <w:p w:rsidR="009161D7" w:rsidRDefault="009161D7" w:rsidP="00076370">
      <w:pPr>
        <w:ind w:firstLine="708"/>
        <w:jc w:val="both"/>
        <w:rPr>
          <w:sz w:val="36"/>
          <w:szCs w:val="36"/>
        </w:rPr>
      </w:pPr>
      <w:r>
        <w:rPr>
          <w:sz w:val="36"/>
          <w:szCs w:val="36"/>
        </w:rPr>
        <w:t>4.Събиране и разпространяване на знания за родния край;</w:t>
      </w:r>
    </w:p>
    <w:p w:rsidR="009161D7" w:rsidRDefault="009161D7" w:rsidP="00076370">
      <w:pPr>
        <w:ind w:firstLine="708"/>
        <w:jc w:val="both"/>
        <w:rPr>
          <w:sz w:val="36"/>
          <w:szCs w:val="36"/>
        </w:rPr>
      </w:pPr>
      <w:r>
        <w:rPr>
          <w:sz w:val="36"/>
          <w:szCs w:val="36"/>
        </w:rPr>
        <w:t>5.Създаване и съхраняване на музейни колекции съгласно Закона за културното наследство;</w:t>
      </w:r>
    </w:p>
    <w:p w:rsidR="009161D7" w:rsidRDefault="009161D7" w:rsidP="00076370">
      <w:pPr>
        <w:ind w:firstLine="708"/>
        <w:jc w:val="both"/>
        <w:rPr>
          <w:sz w:val="36"/>
          <w:szCs w:val="36"/>
        </w:rPr>
      </w:pPr>
      <w:r>
        <w:rPr>
          <w:sz w:val="36"/>
          <w:szCs w:val="36"/>
        </w:rPr>
        <w:t>6.Предоставяне на компютърни и интернет услуги;</w:t>
      </w:r>
    </w:p>
    <w:p w:rsidR="009161D7" w:rsidRDefault="009161D7" w:rsidP="00384BCD">
      <w:pPr>
        <w:jc w:val="both"/>
        <w:rPr>
          <w:sz w:val="36"/>
          <w:szCs w:val="36"/>
        </w:rPr>
      </w:pPr>
    </w:p>
    <w:p w:rsidR="009161D7" w:rsidRDefault="009161D7" w:rsidP="00384BCD">
      <w:pPr>
        <w:jc w:val="both"/>
        <w:rPr>
          <w:sz w:val="36"/>
          <w:szCs w:val="36"/>
        </w:rPr>
      </w:pPr>
      <w:r>
        <w:rPr>
          <w:sz w:val="36"/>
          <w:szCs w:val="36"/>
        </w:rPr>
        <w:t>/2/.Народното читалище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Народното читалище не разпределя печалба.</w:t>
      </w:r>
    </w:p>
    <w:p w:rsidR="009161D7" w:rsidRDefault="009161D7" w:rsidP="00AC107F">
      <w:pPr>
        <w:jc w:val="both"/>
        <w:rPr>
          <w:sz w:val="36"/>
          <w:szCs w:val="36"/>
        </w:rPr>
      </w:pPr>
      <w:r>
        <w:rPr>
          <w:sz w:val="36"/>
          <w:szCs w:val="36"/>
        </w:rPr>
        <w:t>/3/.Народното читалище няма право да предоставя собствено или ползвано от него имущество възмездно или безвъзмездно:</w:t>
      </w:r>
    </w:p>
    <w:p w:rsidR="009161D7" w:rsidRPr="0009506E" w:rsidRDefault="009161D7" w:rsidP="00AC107F">
      <w:pPr>
        <w:pStyle w:val="ListParagraph"/>
        <w:jc w:val="both"/>
        <w:rPr>
          <w:sz w:val="36"/>
          <w:szCs w:val="36"/>
          <w:lang w:val="ru-RU"/>
        </w:rPr>
      </w:pPr>
      <w:r>
        <w:rPr>
          <w:sz w:val="36"/>
          <w:szCs w:val="36"/>
        </w:rPr>
        <w:t>1.За хазартни игри</w:t>
      </w:r>
      <w:r w:rsidRPr="0009506E">
        <w:rPr>
          <w:sz w:val="36"/>
          <w:szCs w:val="36"/>
          <w:lang w:val="ru-RU"/>
        </w:rPr>
        <w:t>;</w:t>
      </w:r>
    </w:p>
    <w:p w:rsidR="009161D7" w:rsidRPr="0009506E" w:rsidRDefault="009161D7" w:rsidP="00AC107F">
      <w:pPr>
        <w:pStyle w:val="ListParagraph"/>
        <w:jc w:val="both"/>
        <w:rPr>
          <w:sz w:val="36"/>
          <w:szCs w:val="36"/>
          <w:lang w:val="ru-RU"/>
        </w:rPr>
      </w:pPr>
      <w:r>
        <w:rPr>
          <w:sz w:val="36"/>
          <w:szCs w:val="36"/>
        </w:rPr>
        <w:t>2.За дейност на нерегистрирани по Закона за вероизповеданията религиозни общности и юридически лица с нестопанска цел на такива общности</w:t>
      </w:r>
      <w:r w:rsidRPr="0009506E">
        <w:rPr>
          <w:sz w:val="36"/>
          <w:szCs w:val="36"/>
          <w:lang w:val="ru-RU"/>
        </w:rPr>
        <w:t>;</w:t>
      </w:r>
    </w:p>
    <w:p w:rsidR="009161D7" w:rsidRPr="0009506E" w:rsidRDefault="009161D7" w:rsidP="00AC107F">
      <w:pPr>
        <w:pStyle w:val="ListParagraph"/>
        <w:jc w:val="both"/>
        <w:rPr>
          <w:sz w:val="36"/>
          <w:szCs w:val="36"/>
          <w:lang w:val="ru-RU"/>
        </w:rPr>
      </w:pPr>
      <w:r>
        <w:rPr>
          <w:sz w:val="36"/>
          <w:szCs w:val="36"/>
        </w:rPr>
        <w:t>3.За постоянно ползване от политически партии и организации</w:t>
      </w:r>
      <w:r w:rsidRPr="0009506E">
        <w:rPr>
          <w:sz w:val="36"/>
          <w:szCs w:val="36"/>
          <w:lang w:val="ru-RU"/>
        </w:rPr>
        <w:t>;</w:t>
      </w:r>
    </w:p>
    <w:p w:rsidR="009161D7" w:rsidRPr="0009506E" w:rsidRDefault="009161D7" w:rsidP="00AC107F">
      <w:pPr>
        <w:pStyle w:val="ListParagraph"/>
        <w:jc w:val="both"/>
        <w:rPr>
          <w:sz w:val="36"/>
          <w:szCs w:val="36"/>
          <w:lang w:val="ru-RU"/>
        </w:rPr>
      </w:pPr>
      <w:r>
        <w:rPr>
          <w:sz w:val="36"/>
          <w:szCs w:val="36"/>
        </w:rPr>
        <w:t>4.На председателя, секретаря, членовете на настоятелството и проверителната комисия и на членовете на техните семейства</w:t>
      </w:r>
      <w:r w:rsidRPr="0009506E">
        <w:rPr>
          <w:sz w:val="36"/>
          <w:szCs w:val="36"/>
          <w:lang w:val="ru-RU"/>
        </w:rPr>
        <w:t>;</w:t>
      </w:r>
    </w:p>
    <w:p w:rsidR="009161D7" w:rsidRPr="00AC107F" w:rsidRDefault="009161D7" w:rsidP="00AC107F">
      <w:pPr>
        <w:pStyle w:val="ListParagraph"/>
        <w:jc w:val="both"/>
        <w:rPr>
          <w:sz w:val="36"/>
          <w:szCs w:val="36"/>
        </w:rPr>
      </w:pPr>
      <w:r>
        <w:rPr>
          <w:sz w:val="36"/>
          <w:szCs w:val="36"/>
        </w:rPr>
        <w:t xml:space="preserve"> </w:t>
      </w:r>
    </w:p>
    <w:p w:rsidR="009161D7" w:rsidRDefault="009161D7" w:rsidP="00AC107F">
      <w:pPr>
        <w:jc w:val="both"/>
        <w:rPr>
          <w:sz w:val="36"/>
          <w:szCs w:val="36"/>
        </w:rPr>
      </w:pPr>
      <w:r>
        <w:rPr>
          <w:sz w:val="36"/>
          <w:szCs w:val="36"/>
        </w:rPr>
        <w:t>Чл.10. Народното читалище може да се сдружава за постигане на своите цели, за провеждане на съвместни дейности  и инициативи при условия и по реда на Закона за народните читалища.</w:t>
      </w:r>
    </w:p>
    <w:p w:rsidR="009161D7" w:rsidRDefault="009161D7" w:rsidP="00AC107F">
      <w:pPr>
        <w:jc w:val="both"/>
        <w:rPr>
          <w:sz w:val="36"/>
          <w:szCs w:val="36"/>
        </w:rPr>
      </w:pPr>
    </w:p>
    <w:p w:rsidR="009161D7" w:rsidRPr="00076370" w:rsidRDefault="009161D7" w:rsidP="00076370">
      <w:pPr>
        <w:jc w:val="center"/>
        <w:rPr>
          <w:b/>
          <w:bCs/>
          <w:sz w:val="36"/>
          <w:szCs w:val="36"/>
        </w:rPr>
      </w:pPr>
      <w:r w:rsidRPr="00076370">
        <w:rPr>
          <w:b/>
          <w:bCs/>
          <w:sz w:val="36"/>
          <w:szCs w:val="36"/>
          <w:lang w:val="en-US"/>
        </w:rPr>
        <w:t>IV</w:t>
      </w:r>
      <w:r w:rsidRPr="0009506E">
        <w:rPr>
          <w:b/>
          <w:bCs/>
          <w:sz w:val="36"/>
          <w:szCs w:val="36"/>
          <w:lang w:val="ru-RU"/>
        </w:rPr>
        <w:t>.</w:t>
      </w:r>
      <w:r w:rsidRPr="00076370">
        <w:rPr>
          <w:b/>
          <w:bCs/>
          <w:sz w:val="36"/>
          <w:szCs w:val="36"/>
        </w:rPr>
        <w:t xml:space="preserve"> УЧРЕДЯВАНЕ</w:t>
      </w:r>
    </w:p>
    <w:p w:rsidR="009161D7" w:rsidRDefault="009161D7" w:rsidP="00AC107F">
      <w:pPr>
        <w:jc w:val="both"/>
        <w:rPr>
          <w:sz w:val="36"/>
          <w:szCs w:val="36"/>
        </w:rPr>
      </w:pPr>
    </w:p>
    <w:p w:rsidR="009161D7" w:rsidRDefault="009161D7" w:rsidP="00AC107F">
      <w:pPr>
        <w:jc w:val="both"/>
        <w:rPr>
          <w:sz w:val="36"/>
          <w:szCs w:val="36"/>
        </w:rPr>
      </w:pPr>
      <w:r>
        <w:rPr>
          <w:sz w:val="36"/>
          <w:szCs w:val="36"/>
        </w:rPr>
        <w:t>Чл.11/1/.Читалище могат да учредят най-малко 50 дееспособни физически лица.</w:t>
      </w:r>
    </w:p>
    <w:p w:rsidR="009161D7" w:rsidRDefault="009161D7" w:rsidP="00AC107F">
      <w:pPr>
        <w:jc w:val="both"/>
        <w:rPr>
          <w:sz w:val="36"/>
          <w:szCs w:val="36"/>
        </w:rPr>
      </w:pPr>
      <w:r w:rsidRPr="0009506E">
        <w:rPr>
          <w:sz w:val="36"/>
          <w:szCs w:val="36"/>
          <w:lang w:val="ru-RU"/>
        </w:rPr>
        <w:t xml:space="preserve">         </w:t>
      </w:r>
      <w:r>
        <w:rPr>
          <w:sz w:val="36"/>
          <w:szCs w:val="36"/>
        </w:rPr>
        <w:t>/2/. Учредителното събрание приема устава на читалището и избира неговите органи. Уставът урежда:</w:t>
      </w:r>
    </w:p>
    <w:p w:rsidR="009161D7" w:rsidRPr="0009506E" w:rsidRDefault="009161D7" w:rsidP="00AC107F">
      <w:pPr>
        <w:jc w:val="both"/>
        <w:rPr>
          <w:sz w:val="36"/>
          <w:szCs w:val="36"/>
          <w:lang w:val="ru-RU"/>
        </w:rPr>
      </w:pPr>
      <w:r>
        <w:rPr>
          <w:sz w:val="36"/>
          <w:szCs w:val="36"/>
        </w:rPr>
        <w:t>1.Наименованието</w:t>
      </w:r>
      <w:r w:rsidRPr="0009506E">
        <w:rPr>
          <w:sz w:val="36"/>
          <w:szCs w:val="36"/>
          <w:lang w:val="ru-RU"/>
        </w:rPr>
        <w:t>;</w:t>
      </w:r>
    </w:p>
    <w:p w:rsidR="009161D7" w:rsidRPr="0009506E" w:rsidRDefault="009161D7" w:rsidP="00AC107F">
      <w:pPr>
        <w:jc w:val="both"/>
        <w:rPr>
          <w:sz w:val="36"/>
          <w:szCs w:val="36"/>
          <w:lang w:val="ru-RU"/>
        </w:rPr>
      </w:pPr>
      <w:r>
        <w:rPr>
          <w:sz w:val="36"/>
          <w:szCs w:val="36"/>
        </w:rPr>
        <w:t>2.Седалището</w:t>
      </w:r>
      <w:r w:rsidRPr="0009506E">
        <w:rPr>
          <w:sz w:val="36"/>
          <w:szCs w:val="36"/>
          <w:lang w:val="ru-RU"/>
        </w:rPr>
        <w:t>;</w:t>
      </w:r>
    </w:p>
    <w:p w:rsidR="009161D7" w:rsidRPr="0009506E" w:rsidRDefault="009161D7" w:rsidP="00AC107F">
      <w:pPr>
        <w:jc w:val="both"/>
        <w:rPr>
          <w:sz w:val="36"/>
          <w:szCs w:val="36"/>
          <w:lang w:val="ru-RU"/>
        </w:rPr>
      </w:pPr>
      <w:r>
        <w:rPr>
          <w:sz w:val="36"/>
          <w:szCs w:val="36"/>
        </w:rPr>
        <w:t>3.Целите</w:t>
      </w:r>
      <w:r w:rsidRPr="0009506E">
        <w:rPr>
          <w:sz w:val="36"/>
          <w:szCs w:val="36"/>
          <w:lang w:val="ru-RU"/>
        </w:rPr>
        <w:t>;</w:t>
      </w:r>
    </w:p>
    <w:p w:rsidR="009161D7" w:rsidRPr="0009506E" w:rsidRDefault="009161D7" w:rsidP="00AC107F">
      <w:pPr>
        <w:jc w:val="both"/>
        <w:rPr>
          <w:sz w:val="36"/>
          <w:szCs w:val="36"/>
          <w:lang w:val="ru-RU"/>
        </w:rPr>
      </w:pPr>
      <w:r>
        <w:rPr>
          <w:sz w:val="36"/>
          <w:szCs w:val="36"/>
        </w:rPr>
        <w:t>4.Източниците на финансиране</w:t>
      </w:r>
      <w:r w:rsidRPr="0009506E">
        <w:rPr>
          <w:sz w:val="36"/>
          <w:szCs w:val="36"/>
          <w:lang w:val="ru-RU"/>
        </w:rPr>
        <w:t>;</w:t>
      </w:r>
    </w:p>
    <w:p w:rsidR="009161D7" w:rsidRPr="0009506E" w:rsidRDefault="009161D7" w:rsidP="00AC107F">
      <w:pPr>
        <w:jc w:val="both"/>
        <w:rPr>
          <w:sz w:val="36"/>
          <w:szCs w:val="36"/>
          <w:lang w:val="ru-RU"/>
        </w:rPr>
      </w:pPr>
      <w:r>
        <w:rPr>
          <w:sz w:val="36"/>
          <w:szCs w:val="36"/>
        </w:rPr>
        <w:t>5.Органи на управление и контрол, техните правомощия, начина на избирането им, реда за свикването им и за вземане на решения</w:t>
      </w:r>
      <w:r w:rsidRPr="0009506E">
        <w:rPr>
          <w:sz w:val="36"/>
          <w:szCs w:val="36"/>
          <w:lang w:val="ru-RU"/>
        </w:rPr>
        <w:t>;</w:t>
      </w:r>
    </w:p>
    <w:p w:rsidR="009161D7" w:rsidRPr="0009506E" w:rsidRDefault="009161D7" w:rsidP="00AC107F">
      <w:pPr>
        <w:jc w:val="both"/>
        <w:rPr>
          <w:sz w:val="36"/>
          <w:szCs w:val="36"/>
          <w:lang w:val="ru-RU"/>
        </w:rPr>
      </w:pPr>
      <w:r>
        <w:rPr>
          <w:sz w:val="36"/>
          <w:szCs w:val="36"/>
        </w:rPr>
        <w:t>6.Начина за приемане на членове и прекратяване на членството, както и реда за опред</w:t>
      </w:r>
      <w:r>
        <w:rPr>
          <w:sz w:val="36"/>
          <w:szCs w:val="36"/>
          <w:lang w:val="en-US"/>
        </w:rPr>
        <w:t>e</w:t>
      </w:r>
      <w:r>
        <w:rPr>
          <w:sz w:val="36"/>
          <w:szCs w:val="36"/>
        </w:rPr>
        <w:t>ляне</w:t>
      </w:r>
      <w:r w:rsidRPr="0009506E">
        <w:rPr>
          <w:sz w:val="36"/>
          <w:szCs w:val="36"/>
          <w:lang w:val="ru-RU"/>
        </w:rPr>
        <w:t xml:space="preserve"> </w:t>
      </w:r>
      <w:r>
        <w:rPr>
          <w:sz w:val="36"/>
          <w:szCs w:val="36"/>
        </w:rPr>
        <w:t xml:space="preserve"> на членския внос</w:t>
      </w:r>
      <w:r w:rsidRPr="0009506E">
        <w:rPr>
          <w:sz w:val="36"/>
          <w:szCs w:val="36"/>
          <w:lang w:val="ru-RU"/>
        </w:rPr>
        <w:t>;</w:t>
      </w:r>
    </w:p>
    <w:p w:rsidR="009161D7" w:rsidRDefault="009161D7" w:rsidP="00AC107F">
      <w:pPr>
        <w:jc w:val="both"/>
        <w:rPr>
          <w:sz w:val="36"/>
          <w:szCs w:val="36"/>
        </w:rPr>
      </w:pPr>
    </w:p>
    <w:p w:rsidR="009161D7" w:rsidRPr="00076370" w:rsidRDefault="009161D7" w:rsidP="00076370">
      <w:pPr>
        <w:jc w:val="center"/>
        <w:rPr>
          <w:b/>
          <w:bCs/>
          <w:sz w:val="36"/>
          <w:szCs w:val="36"/>
        </w:rPr>
      </w:pPr>
      <w:r w:rsidRPr="00076370">
        <w:rPr>
          <w:b/>
          <w:bCs/>
          <w:sz w:val="36"/>
          <w:szCs w:val="36"/>
          <w:lang w:val="en-US"/>
        </w:rPr>
        <w:t>V</w:t>
      </w:r>
      <w:r w:rsidRPr="0009506E">
        <w:rPr>
          <w:b/>
          <w:bCs/>
          <w:sz w:val="36"/>
          <w:szCs w:val="36"/>
          <w:lang w:val="ru-RU"/>
        </w:rPr>
        <w:t>.</w:t>
      </w:r>
      <w:r w:rsidRPr="00076370">
        <w:rPr>
          <w:b/>
          <w:bCs/>
          <w:sz w:val="36"/>
          <w:szCs w:val="36"/>
        </w:rPr>
        <w:t>ЧЛЕНСТВО</w:t>
      </w:r>
    </w:p>
    <w:p w:rsidR="009161D7" w:rsidRDefault="009161D7" w:rsidP="00AC107F">
      <w:pPr>
        <w:jc w:val="both"/>
        <w:rPr>
          <w:sz w:val="36"/>
          <w:szCs w:val="36"/>
        </w:rPr>
      </w:pPr>
    </w:p>
    <w:p w:rsidR="009161D7" w:rsidRDefault="009161D7" w:rsidP="00AC107F">
      <w:pPr>
        <w:jc w:val="both"/>
        <w:rPr>
          <w:sz w:val="36"/>
          <w:szCs w:val="36"/>
        </w:rPr>
      </w:pPr>
      <w:r>
        <w:rPr>
          <w:sz w:val="36"/>
          <w:szCs w:val="36"/>
        </w:rPr>
        <w:t>Чл.12/1/.Членовете на читалището са индивидуални, колективни и почетни.</w:t>
      </w:r>
    </w:p>
    <w:p w:rsidR="009161D7" w:rsidRDefault="009161D7" w:rsidP="00AC107F">
      <w:pPr>
        <w:jc w:val="both"/>
        <w:rPr>
          <w:sz w:val="36"/>
          <w:szCs w:val="36"/>
        </w:rPr>
      </w:pPr>
      <w:r>
        <w:rPr>
          <w:sz w:val="36"/>
          <w:szCs w:val="36"/>
        </w:rPr>
        <w:t>/2/.Индивидуалните членове са български граждани. Те биват действителни и спомагателни.</w:t>
      </w:r>
    </w:p>
    <w:p w:rsidR="009161D7" w:rsidRDefault="009161D7" w:rsidP="00EE1E17">
      <w:pPr>
        <w:ind w:firstLine="708"/>
        <w:jc w:val="both"/>
        <w:rPr>
          <w:sz w:val="36"/>
          <w:szCs w:val="36"/>
        </w:rPr>
      </w:pPr>
      <w:r>
        <w:rPr>
          <w:sz w:val="36"/>
          <w:szCs w:val="36"/>
        </w:rPr>
        <w:t>1.Действителни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 ако не са членове на други настоятелства.</w:t>
      </w:r>
    </w:p>
    <w:p w:rsidR="009161D7" w:rsidRDefault="009161D7" w:rsidP="00EE1E17">
      <w:pPr>
        <w:ind w:firstLine="708"/>
        <w:jc w:val="both"/>
        <w:rPr>
          <w:sz w:val="36"/>
          <w:szCs w:val="36"/>
        </w:rPr>
      </w:pPr>
      <w:r>
        <w:rPr>
          <w:sz w:val="36"/>
          <w:szCs w:val="36"/>
        </w:rPr>
        <w:t>2.Спомагателни членове са лица до 18 години, които нямат право да избират и да бъдат избирани, те имат право на съвещателен глас.</w:t>
      </w:r>
    </w:p>
    <w:p w:rsidR="009161D7" w:rsidRDefault="009161D7" w:rsidP="00AC107F">
      <w:pPr>
        <w:jc w:val="both"/>
        <w:rPr>
          <w:sz w:val="36"/>
          <w:szCs w:val="36"/>
        </w:rPr>
      </w:pPr>
      <w:r>
        <w:rPr>
          <w:sz w:val="36"/>
          <w:szCs w:val="36"/>
        </w:rPr>
        <w:t>/3/.Колективните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w:t>
      </w:r>
    </w:p>
    <w:p w:rsidR="009161D7" w:rsidRPr="0009506E" w:rsidRDefault="009161D7" w:rsidP="00EE1E17">
      <w:pPr>
        <w:ind w:firstLine="708"/>
        <w:jc w:val="both"/>
        <w:rPr>
          <w:sz w:val="36"/>
          <w:szCs w:val="36"/>
          <w:lang w:val="ru-RU"/>
        </w:rPr>
      </w:pPr>
      <w:r>
        <w:rPr>
          <w:sz w:val="36"/>
          <w:szCs w:val="36"/>
        </w:rPr>
        <w:t>1.професионални организации</w:t>
      </w:r>
      <w:r w:rsidRPr="0009506E">
        <w:rPr>
          <w:sz w:val="36"/>
          <w:szCs w:val="36"/>
          <w:lang w:val="ru-RU"/>
        </w:rPr>
        <w:t>;</w:t>
      </w:r>
    </w:p>
    <w:p w:rsidR="009161D7" w:rsidRPr="0009506E" w:rsidRDefault="009161D7" w:rsidP="00EE1E17">
      <w:pPr>
        <w:ind w:firstLine="708"/>
        <w:jc w:val="both"/>
        <w:rPr>
          <w:sz w:val="36"/>
          <w:szCs w:val="36"/>
          <w:lang w:val="ru-RU"/>
        </w:rPr>
      </w:pPr>
      <w:r>
        <w:rPr>
          <w:sz w:val="36"/>
          <w:szCs w:val="36"/>
        </w:rPr>
        <w:t>2.стопански организации</w:t>
      </w:r>
      <w:r w:rsidRPr="0009506E">
        <w:rPr>
          <w:sz w:val="36"/>
          <w:szCs w:val="36"/>
          <w:lang w:val="ru-RU"/>
        </w:rPr>
        <w:t>;</w:t>
      </w:r>
    </w:p>
    <w:p w:rsidR="009161D7" w:rsidRPr="0009506E" w:rsidRDefault="009161D7" w:rsidP="00EE1E17">
      <w:pPr>
        <w:ind w:firstLine="708"/>
        <w:jc w:val="both"/>
        <w:rPr>
          <w:sz w:val="36"/>
          <w:szCs w:val="36"/>
          <w:lang w:val="ru-RU"/>
        </w:rPr>
      </w:pPr>
      <w:r>
        <w:rPr>
          <w:sz w:val="36"/>
          <w:szCs w:val="36"/>
        </w:rPr>
        <w:t>3.търговски дружества</w:t>
      </w:r>
      <w:r w:rsidRPr="0009506E">
        <w:rPr>
          <w:sz w:val="36"/>
          <w:szCs w:val="36"/>
          <w:lang w:val="ru-RU"/>
        </w:rPr>
        <w:t>;</w:t>
      </w:r>
    </w:p>
    <w:p w:rsidR="009161D7" w:rsidRPr="0009506E" w:rsidRDefault="009161D7" w:rsidP="00EE1E17">
      <w:pPr>
        <w:ind w:firstLine="708"/>
        <w:jc w:val="both"/>
        <w:rPr>
          <w:sz w:val="36"/>
          <w:szCs w:val="36"/>
          <w:lang w:val="ru-RU"/>
        </w:rPr>
      </w:pPr>
      <w:r>
        <w:rPr>
          <w:sz w:val="36"/>
          <w:szCs w:val="36"/>
        </w:rPr>
        <w:t>4.кооперации и сдружения</w:t>
      </w:r>
      <w:r w:rsidRPr="0009506E">
        <w:rPr>
          <w:sz w:val="36"/>
          <w:szCs w:val="36"/>
          <w:lang w:val="ru-RU"/>
        </w:rPr>
        <w:t>;</w:t>
      </w:r>
    </w:p>
    <w:p w:rsidR="009161D7" w:rsidRPr="0009506E" w:rsidRDefault="009161D7" w:rsidP="00EE1E17">
      <w:pPr>
        <w:ind w:firstLine="708"/>
        <w:jc w:val="both"/>
        <w:rPr>
          <w:sz w:val="36"/>
          <w:szCs w:val="36"/>
          <w:lang w:val="ru-RU"/>
        </w:rPr>
      </w:pPr>
      <w:r>
        <w:rPr>
          <w:sz w:val="36"/>
          <w:szCs w:val="36"/>
        </w:rPr>
        <w:t>5.културно-просветни и любителски клубове и творчески колективи</w:t>
      </w:r>
      <w:r w:rsidRPr="0009506E">
        <w:rPr>
          <w:sz w:val="36"/>
          <w:szCs w:val="36"/>
          <w:lang w:val="ru-RU"/>
        </w:rPr>
        <w:t>;</w:t>
      </w:r>
    </w:p>
    <w:p w:rsidR="009161D7" w:rsidRDefault="009161D7" w:rsidP="00AC107F">
      <w:pPr>
        <w:jc w:val="both"/>
        <w:rPr>
          <w:sz w:val="36"/>
          <w:szCs w:val="36"/>
        </w:rPr>
      </w:pPr>
      <w:r>
        <w:rPr>
          <w:sz w:val="36"/>
          <w:szCs w:val="36"/>
        </w:rPr>
        <w:t>/4/.Почетни членове могат да бъдат български граждани и чужди граждани с изключителни заслуги за читалището.</w:t>
      </w:r>
    </w:p>
    <w:p w:rsidR="009161D7" w:rsidRDefault="009161D7" w:rsidP="00AC107F">
      <w:pPr>
        <w:jc w:val="both"/>
        <w:rPr>
          <w:sz w:val="36"/>
          <w:szCs w:val="36"/>
        </w:rPr>
      </w:pPr>
    </w:p>
    <w:p w:rsidR="009161D7" w:rsidRDefault="009161D7" w:rsidP="00AC107F">
      <w:pPr>
        <w:jc w:val="both"/>
        <w:rPr>
          <w:sz w:val="36"/>
          <w:szCs w:val="36"/>
        </w:rPr>
      </w:pPr>
      <w:r>
        <w:rPr>
          <w:sz w:val="36"/>
          <w:szCs w:val="36"/>
        </w:rPr>
        <w:t>Чл.13/1/.Членството в читалището е доброволно.</w:t>
      </w:r>
    </w:p>
    <w:p w:rsidR="009161D7" w:rsidRDefault="009161D7" w:rsidP="00AC107F">
      <w:pPr>
        <w:jc w:val="both"/>
        <w:rPr>
          <w:sz w:val="36"/>
          <w:szCs w:val="36"/>
        </w:rPr>
      </w:pPr>
      <w:r>
        <w:rPr>
          <w:sz w:val="36"/>
          <w:szCs w:val="36"/>
        </w:rPr>
        <w:t>/2/.Кандидатът подава писмена молба до читалищното настоятелство, в която декларира, че е запознат и приема разпоредбите на настоящият устав.</w:t>
      </w:r>
    </w:p>
    <w:p w:rsidR="009161D7" w:rsidRDefault="009161D7" w:rsidP="005522F0">
      <w:pPr>
        <w:jc w:val="both"/>
        <w:rPr>
          <w:sz w:val="36"/>
          <w:szCs w:val="36"/>
        </w:rPr>
      </w:pPr>
      <w:r>
        <w:rPr>
          <w:sz w:val="36"/>
          <w:szCs w:val="36"/>
        </w:rPr>
        <w:t>/3/.Кандидатите – юридически лица, представят с молбата преписи от документите си за регистрация и от решението на управляващите си органи за членство в Читалището.</w:t>
      </w:r>
    </w:p>
    <w:p w:rsidR="009161D7" w:rsidRDefault="009161D7" w:rsidP="005522F0">
      <w:pPr>
        <w:jc w:val="both"/>
        <w:rPr>
          <w:sz w:val="36"/>
          <w:szCs w:val="36"/>
        </w:rPr>
      </w:pPr>
      <w:r>
        <w:rPr>
          <w:sz w:val="36"/>
          <w:szCs w:val="36"/>
        </w:rPr>
        <w:t>/4/.Молбата се разглежда от читалищното настоятелство.</w:t>
      </w:r>
    </w:p>
    <w:p w:rsidR="009161D7" w:rsidRDefault="009161D7" w:rsidP="005522F0">
      <w:pPr>
        <w:jc w:val="both"/>
        <w:rPr>
          <w:sz w:val="36"/>
          <w:szCs w:val="36"/>
        </w:rPr>
      </w:pPr>
      <w:r>
        <w:rPr>
          <w:sz w:val="36"/>
          <w:szCs w:val="36"/>
        </w:rPr>
        <w:t>Членството се придобива от дата на решението на читалищното настоятелство.</w:t>
      </w:r>
    </w:p>
    <w:p w:rsidR="009161D7" w:rsidRDefault="009161D7" w:rsidP="005522F0">
      <w:pPr>
        <w:jc w:val="both"/>
        <w:rPr>
          <w:sz w:val="36"/>
          <w:szCs w:val="36"/>
        </w:rPr>
      </w:pPr>
    </w:p>
    <w:p w:rsidR="009161D7" w:rsidRDefault="009161D7" w:rsidP="005522F0">
      <w:pPr>
        <w:jc w:val="both"/>
        <w:rPr>
          <w:sz w:val="36"/>
          <w:szCs w:val="36"/>
        </w:rPr>
      </w:pPr>
      <w:r>
        <w:rPr>
          <w:sz w:val="36"/>
          <w:szCs w:val="36"/>
        </w:rPr>
        <w:t>Чл.14.Всеки член на читалището има право:</w:t>
      </w:r>
    </w:p>
    <w:p w:rsidR="009161D7" w:rsidRPr="0009506E" w:rsidRDefault="009161D7" w:rsidP="00EE1E17">
      <w:pPr>
        <w:ind w:firstLine="708"/>
        <w:jc w:val="both"/>
        <w:rPr>
          <w:sz w:val="36"/>
          <w:szCs w:val="36"/>
          <w:lang w:val="ru-RU"/>
        </w:rPr>
      </w:pPr>
      <w:r>
        <w:rPr>
          <w:sz w:val="36"/>
          <w:szCs w:val="36"/>
        </w:rPr>
        <w:t>1.да участва в управлението на читалището</w:t>
      </w:r>
      <w:r w:rsidRPr="0009506E">
        <w:rPr>
          <w:sz w:val="36"/>
          <w:szCs w:val="36"/>
          <w:lang w:val="ru-RU"/>
        </w:rPr>
        <w:t>;</w:t>
      </w:r>
    </w:p>
    <w:p w:rsidR="009161D7" w:rsidRPr="0009506E" w:rsidRDefault="009161D7" w:rsidP="00EE1E17">
      <w:pPr>
        <w:ind w:firstLine="708"/>
        <w:jc w:val="both"/>
        <w:rPr>
          <w:sz w:val="36"/>
          <w:szCs w:val="36"/>
          <w:lang w:val="ru-RU"/>
        </w:rPr>
      </w:pPr>
      <w:r>
        <w:rPr>
          <w:sz w:val="36"/>
          <w:szCs w:val="36"/>
        </w:rPr>
        <w:t>2.да бъде информиран за неговата дейност</w:t>
      </w:r>
      <w:r w:rsidRPr="0009506E">
        <w:rPr>
          <w:sz w:val="36"/>
          <w:szCs w:val="36"/>
          <w:lang w:val="ru-RU"/>
        </w:rPr>
        <w:t>;</w:t>
      </w:r>
    </w:p>
    <w:p w:rsidR="009161D7" w:rsidRDefault="009161D7" w:rsidP="00EE1E17">
      <w:pPr>
        <w:ind w:firstLine="708"/>
        <w:jc w:val="both"/>
        <w:rPr>
          <w:sz w:val="36"/>
          <w:szCs w:val="36"/>
        </w:rPr>
      </w:pPr>
      <w:r>
        <w:rPr>
          <w:sz w:val="36"/>
          <w:szCs w:val="36"/>
        </w:rPr>
        <w:t>3.да се ползва от резултатите от дейността на читалището</w:t>
      </w:r>
      <w:r w:rsidRPr="0009506E">
        <w:rPr>
          <w:sz w:val="36"/>
          <w:szCs w:val="36"/>
          <w:lang w:val="ru-RU"/>
        </w:rPr>
        <w:t>;</w:t>
      </w:r>
      <w:r>
        <w:rPr>
          <w:sz w:val="36"/>
          <w:szCs w:val="36"/>
        </w:rPr>
        <w:t xml:space="preserve"> </w:t>
      </w:r>
    </w:p>
    <w:p w:rsidR="009161D7" w:rsidRDefault="009161D7" w:rsidP="005522F0">
      <w:pPr>
        <w:jc w:val="both"/>
        <w:rPr>
          <w:sz w:val="36"/>
          <w:szCs w:val="36"/>
        </w:rPr>
      </w:pPr>
    </w:p>
    <w:p w:rsidR="009161D7" w:rsidRDefault="009161D7" w:rsidP="005522F0">
      <w:pPr>
        <w:jc w:val="both"/>
        <w:rPr>
          <w:sz w:val="36"/>
          <w:szCs w:val="36"/>
        </w:rPr>
      </w:pPr>
      <w:r>
        <w:rPr>
          <w:sz w:val="36"/>
          <w:szCs w:val="36"/>
        </w:rPr>
        <w:t>Чл.15.Членовете на читалището са длъжни:</w:t>
      </w:r>
    </w:p>
    <w:p w:rsidR="009161D7" w:rsidRPr="0009506E" w:rsidRDefault="009161D7" w:rsidP="00EE1E17">
      <w:pPr>
        <w:ind w:firstLine="708"/>
        <w:jc w:val="both"/>
        <w:rPr>
          <w:sz w:val="36"/>
          <w:szCs w:val="36"/>
          <w:lang w:val="ru-RU"/>
        </w:rPr>
      </w:pPr>
      <w:r>
        <w:rPr>
          <w:sz w:val="36"/>
          <w:szCs w:val="36"/>
        </w:rPr>
        <w:t>1.да спазват разпоредбите на този устав и да изпълняват решенията на ръководните органи на читалището</w:t>
      </w:r>
    </w:p>
    <w:p w:rsidR="009161D7" w:rsidRDefault="009161D7" w:rsidP="00EE1E17">
      <w:pPr>
        <w:ind w:firstLine="708"/>
        <w:jc w:val="both"/>
        <w:rPr>
          <w:sz w:val="36"/>
          <w:szCs w:val="36"/>
        </w:rPr>
      </w:pPr>
      <w:r>
        <w:rPr>
          <w:sz w:val="36"/>
          <w:szCs w:val="36"/>
        </w:rPr>
        <w:t>2.да издигат авторитета на читалището и да пазят и обогатяват читалищното имущество</w:t>
      </w:r>
    </w:p>
    <w:p w:rsidR="009161D7" w:rsidRDefault="009161D7" w:rsidP="00EE1E17">
      <w:pPr>
        <w:ind w:firstLine="708"/>
        <w:jc w:val="both"/>
        <w:rPr>
          <w:sz w:val="36"/>
          <w:szCs w:val="36"/>
        </w:rPr>
      </w:pPr>
      <w:r>
        <w:rPr>
          <w:sz w:val="36"/>
          <w:szCs w:val="36"/>
        </w:rPr>
        <w:t>3.да не извършват действия и бездействия, които противоречат на неговите цели и уронват доброто му име</w:t>
      </w:r>
    </w:p>
    <w:p w:rsidR="009161D7" w:rsidRDefault="009161D7" w:rsidP="00EE1E17">
      <w:pPr>
        <w:ind w:firstLine="708"/>
        <w:jc w:val="both"/>
        <w:rPr>
          <w:sz w:val="36"/>
          <w:szCs w:val="36"/>
        </w:rPr>
      </w:pPr>
      <w:r>
        <w:rPr>
          <w:sz w:val="36"/>
          <w:szCs w:val="36"/>
        </w:rPr>
        <w:t>4.да плащат редовно членски внос</w:t>
      </w:r>
    </w:p>
    <w:p w:rsidR="009161D7" w:rsidRDefault="009161D7" w:rsidP="00EE1E17">
      <w:pPr>
        <w:ind w:firstLine="708"/>
        <w:jc w:val="both"/>
        <w:rPr>
          <w:sz w:val="36"/>
          <w:szCs w:val="36"/>
        </w:rPr>
      </w:pPr>
      <w:r>
        <w:rPr>
          <w:sz w:val="36"/>
          <w:szCs w:val="36"/>
        </w:rPr>
        <w:t>5.да предоставят опит, знания и информация необходими за неговата дейност и функции</w:t>
      </w:r>
    </w:p>
    <w:p w:rsidR="009161D7" w:rsidRDefault="009161D7" w:rsidP="005522F0">
      <w:pPr>
        <w:jc w:val="both"/>
        <w:rPr>
          <w:sz w:val="36"/>
          <w:szCs w:val="36"/>
        </w:rPr>
      </w:pPr>
    </w:p>
    <w:p w:rsidR="009161D7" w:rsidRDefault="009161D7" w:rsidP="005522F0">
      <w:pPr>
        <w:jc w:val="both"/>
        <w:rPr>
          <w:sz w:val="36"/>
          <w:szCs w:val="36"/>
        </w:rPr>
      </w:pPr>
      <w:r>
        <w:rPr>
          <w:sz w:val="36"/>
          <w:szCs w:val="36"/>
        </w:rPr>
        <w:t>Чл.16.Членството в читалището се прекратява:</w:t>
      </w:r>
    </w:p>
    <w:p w:rsidR="009161D7" w:rsidRDefault="009161D7" w:rsidP="00EE1E17">
      <w:pPr>
        <w:ind w:firstLine="708"/>
        <w:jc w:val="both"/>
        <w:rPr>
          <w:sz w:val="36"/>
          <w:szCs w:val="36"/>
        </w:rPr>
      </w:pPr>
      <w:r>
        <w:rPr>
          <w:sz w:val="36"/>
          <w:szCs w:val="36"/>
        </w:rPr>
        <w:t>1.с едностранно писмено волеизявление, отправено до читалищното настоятелство</w:t>
      </w:r>
    </w:p>
    <w:p w:rsidR="009161D7" w:rsidRDefault="009161D7" w:rsidP="00EE1E17">
      <w:pPr>
        <w:ind w:firstLine="708"/>
        <w:jc w:val="both"/>
        <w:rPr>
          <w:sz w:val="36"/>
          <w:szCs w:val="36"/>
        </w:rPr>
      </w:pPr>
      <w:r>
        <w:rPr>
          <w:sz w:val="36"/>
          <w:szCs w:val="36"/>
        </w:rPr>
        <w:t>2.със смъртта или поставяне под пълно запрещение, респективно с прекратяване юридическата личност на член на сдружението</w:t>
      </w:r>
    </w:p>
    <w:p w:rsidR="009161D7" w:rsidRDefault="009161D7" w:rsidP="00EE1E17">
      <w:pPr>
        <w:ind w:firstLine="708"/>
        <w:jc w:val="both"/>
        <w:rPr>
          <w:sz w:val="36"/>
          <w:szCs w:val="36"/>
        </w:rPr>
      </w:pPr>
      <w:r>
        <w:rPr>
          <w:sz w:val="36"/>
          <w:szCs w:val="36"/>
        </w:rPr>
        <w:t>3.с изключването му</w:t>
      </w:r>
    </w:p>
    <w:p w:rsidR="009161D7" w:rsidRDefault="009161D7" w:rsidP="00EE1E17">
      <w:pPr>
        <w:ind w:firstLine="708"/>
        <w:jc w:val="both"/>
        <w:rPr>
          <w:sz w:val="36"/>
          <w:szCs w:val="36"/>
        </w:rPr>
      </w:pPr>
      <w:r>
        <w:rPr>
          <w:sz w:val="36"/>
          <w:szCs w:val="36"/>
        </w:rPr>
        <w:t>4.с прекратяване на читалището</w:t>
      </w:r>
    </w:p>
    <w:p w:rsidR="009161D7" w:rsidRDefault="009161D7" w:rsidP="000D5396">
      <w:pPr>
        <w:ind w:firstLine="708"/>
        <w:jc w:val="both"/>
        <w:rPr>
          <w:sz w:val="36"/>
          <w:szCs w:val="36"/>
        </w:rPr>
      </w:pPr>
      <w:r>
        <w:rPr>
          <w:sz w:val="36"/>
          <w:szCs w:val="36"/>
        </w:rPr>
        <w:t xml:space="preserve">5.при отпадане поради системно невнасяне на членския внос и в случаите на поведение, което прави по-нататъшното членство несъвместимо. </w:t>
      </w:r>
    </w:p>
    <w:p w:rsidR="009161D7" w:rsidRDefault="009161D7" w:rsidP="000D5396">
      <w:pPr>
        <w:ind w:firstLine="708"/>
        <w:jc w:val="both"/>
        <w:rPr>
          <w:sz w:val="36"/>
          <w:szCs w:val="36"/>
        </w:rPr>
      </w:pPr>
    </w:p>
    <w:p w:rsidR="009161D7" w:rsidRPr="00CA1E99" w:rsidRDefault="009161D7" w:rsidP="00CA1E99">
      <w:pPr>
        <w:ind w:firstLine="708"/>
        <w:jc w:val="center"/>
        <w:rPr>
          <w:b/>
          <w:bCs/>
          <w:sz w:val="36"/>
          <w:szCs w:val="36"/>
        </w:rPr>
      </w:pPr>
      <w:r w:rsidRPr="00CA1E99">
        <w:rPr>
          <w:b/>
          <w:bCs/>
          <w:sz w:val="36"/>
          <w:szCs w:val="36"/>
          <w:lang w:val="en-US"/>
        </w:rPr>
        <w:t>VI</w:t>
      </w:r>
      <w:r w:rsidRPr="0009506E">
        <w:rPr>
          <w:b/>
          <w:bCs/>
          <w:sz w:val="36"/>
          <w:szCs w:val="36"/>
          <w:lang w:val="ru-RU"/>
        </w:rPr>
        <w:t>.</w:t>
      </w:r>
      <w:r w:rsidRPr="00CA1E99">
        <w:rPr>
          <w:b/>
          <w:bCs/>
          <w:sz w:val="36"/>
          <w:szCs w:val="36"/>
        </w:rPr>
        <w:t>УПРАВЛЕНИЕ</w:t>
      </w:r>
    </w:p>
    <w:p w:rsidR="009161D7" w:rsidRPr="0009506E" w:rsidRDefault="009161D7" w:rsidP="000D5396">
      <w:pPr>
        <w:ind w:firstLine="708"/>
        <w:jc w:val="both"/>
        <w:rPr>
          <w:sz w:val="36"/>
          <w:szCs w:val="36"/>
          <w:lang w:val="ru-RU"/>
        </w:rPr>
      </w:pPr>
    </w:p>
    <w:p w:rsidR="009161D7" w:rsidRDefault="009161D7" w:rsidP="000D5396">
      <w:pPr>
        <w:ind w:firstLine="708"/>
        <w:jc w:val="both"/>
        <w:rPr>
          <w:sz w:val="36"/>
          <w:szCs w:val="36"/>
        </w:rPr>
      </w:pPr>
      <w:r>
        <w:rPr>
          <w:sz w:val="36"/>
          <w:szCs w:val="36"/>
        </w:rPr>
        <w:t>Чл.17.Орган на управление читалището са общото събрание, настоятелството и проверителната комисия.</w:t>
      </w:r>
    </w:p>
    <w:p w:rsidR="009161D7" w:rsidRDefault="009161D7" w:rsidP="000D5396">
      <w:pPr>
        <w:ind w:firstLine="708"/>
        <w:jc w:val="both"/>
        <w:rPr>
          <w:sz w:val="36"/>
          <w:szCs w:val="36"/>
        </w:rPr>
      </w:pPr>
      <w:r>
        <w:rPr>
          <w:sz w:val="36"/>
          <w:szCs w:val="36"/>
        </w:rPr>
        <w:t>Чл.18/1/.Върховен орган на читалището е общото събрание.</w:t>
      </w:r>
    </w:p>
    <w:p w:rsidR="009161D7" w:rsidRDefault="009161D7" w:rsidP="000D5396">
      <w:pPr>
        <w:ind w:firstLine="708"/>
        <w:jc w:val="both"/>
        <w:rPr>
          <w:sz w:val="36"/>
          <w:szCs w:val="36"/>
        </w:rPr>
      </w:pPr>
      <w:r>
        <w:rPr>
          <w:sz w:val="36"/>
          <w:szCs w:val="36"/>
        </w:rPr>
        <w:tab/>
        <w:t>/2/.Общото събрание на читалището се състои от всички членове на читалището, имащи право на глас.</w:t>
      </w:r>
    </w:p>
    <w:p w:rsidR="009161D7" w:rsidRDefault="009161D7" w:rsidP="000D5396">
      <w:pPr>
        <w:ind w:firstLine="708"/>
        <w:jc w:val="both"/>
        <w:rPr>
          <w:sz w:val="36"/>
          <w:szCs w:val="36"/>
        </w:rPr>
      </w:pPr>
      <w:r>
        <w:rPr>
          <w:sz w:val="36"/>
          <w:szCs w:val="36"/>
        </w:rPr>
        <w:t>Чл.19/1/. Общото събрание има следната компетентност:</w:t>
      </w:r>
    </w:p>
    <w:p w:rsidR="009161D7" w:rsidRPr="0009506E" w:rsidRDefault="009161D7" w:rsidP="000D5396">
      <w:pPr>
        <w:ind w:firstLine="708"/>
        <w:jc w:val="both"/>
        <w:rPr>
          <w:sz w:val="36"/>
          <w:szCs w:val="36"/>
          <w:lang w:val="ru-RU"/>
        </w:rPr>
      </w:pPr>
      <w:r>
        <w:rPr>
          <w:sz w:val="36"/>
          <w:szCs w:val="36"/>
        </w:rPr>
        <w:t>1.изменя и допълва устава</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2.избира и освобождава членовете на настоятелството, проверителната комисия и председателя</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3.приема вътрешните актове, необходими за организацията на дейността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4.изключва членовете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5.определя основните насоки на дейността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6.взема решение за прекратяване на членството в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7.приема бюджета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8.приема годишния отчет до 30 март на следващата година</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9.определя размера на членския внос</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10.отменя решенията на органите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11.взема решение за прекратяване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12.взема решение за отнасяне до съда на незаконосъобразни действия на ръководството или отделни читалищни членове</w:t>
      </w:r>
      <w:r w:rsidRPr="0009506E">
        <w:rPr>
          <w:sz w:val="36"/>
          <w:szCs w:val="36"/>
          <w:lang w:val="ru-RU"/>
        </w:rPr>
        <w:t>;</w:t>
      </w:r>
    </w:p>
    <w:p w:rsidR="009161D7" w:rsidRDefault="009161D7" w:rsidP="000D5396">
      <w:pPr>
        <w:ind w:firstLine="708"/>
        <w:jc w:val="both"/>
        <w:rPr>
          <w:sz w:val="36"/>
          <w:szCs w:val="36"/>
        </w:rPr>
      </w:pPr>
      <w:r>
        <w:rPr>
          <w:sz w:val="36"/>
          <w:szCs w:val="36"/>
        </w:rPr>
        <w:t>/2/.Решенията на общото събрание са задължителни за другите органи на читалището.</w:t>
      </w:r>
    </w:p>
    <w:p w:rsidR="009161D7" w:rsidRDefault="009161D7" w:rsidP="000D5396">
      <w:pPr>
        <w:ind w:firstLine="708"/>
        <w:jc w:val="both"/>
        <w:rPr>
          <w:sz w:val="36"/>
          <w:szCs w:val="36"/>
        </w:rPr>
      </w:pPr>
      <w:r>
        <w:rPr>
          <w:sz w:val="36"/>
          <w:szCs w:val="36"/>
        </w:rPr>
        <w:t>Чл.20/1/.Редовно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една трета от членовете на читалището с право на глас. При отказ на настоятелството да свиква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161D7" w:rsidRDefault="009161D7" w:rsidP="000D5396">
      <w:pPr>
        <w:ind w:firstLine="708"/>
        <w:jc w:val="both"/>
        <w:rPr>
          <w:sz w:val="36"/>
          <w:szCs w:val="36"/>
        </w:rPr>
      </w:pPr>
      <w:r>
        <w:rPr>
          <w:sz w:val="36"/>
          <w:szCs w:val="36"/>
        </w:rPr>
        <w:tab/>
        <w:t>/2/.Поканата за събрание трябва да съдържа дневен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селото, където е дейността на читалището, трябва да бъде залепена поканата за събранието.</w:t>
      </w:r>
    </w:p>
    <w:p w:rsidR="009161D7" w:rsidRDefault="009161D7" w:rsidP="000D5396">
      <w:pPr>
        <w:ind w:firstLine="708"/>
        <w:jc w:val="both"/>
        <w:rPr>
          <w:sz w:val="36"/>
          <w:szCs w:val="36"/>
        </w:rPr>
      </w:pPr>
      <w:r>
        <w:rPr>
          <w:sz w:val="36"/>
          <w:szCs w:val="36"/>
        </w:rPr>
        <w:tab/>
        <w:t>/3/.Общото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9161D7" w:rsidRDefault="009161D7" w:rsidP="000D5396">
      <w:pPr>
        <w:ind w:firstLine="708"/>
        <w:jc w:val="both"/>
        <w:rPr>
          <w:sz w:val="36"/>
          <w:szCs w:val="36"/>
        </w:rPr>
      </w:pPr>
      <w:r>
        <w:rPr>
          <w:sz w:val="36"/>
          <w:szCs w:val="36"/>
        </w:rPr>
        <w:tab/>
        <w:t>/4/.Решенията по чл.19,ал.1,т.1,2,10 и 11 се вземат с мнозинство повече от половината от присъстващите членове.</w:t>
      </w:r>
    </w:p>
    <w:p w:rsidR="009161D7" w:rsidRDefault="009161D7" w:rsidP="000D5396">
      <w:pPr>
        <w:ind w:firstLine="708"/>
        <w:jc w:val="both"/>
        <w:rPr>
          <w:sz w:val="36"/>
          <w:szCs w:val="36"/>
        </w:rPr>
      </w:pPr>
      <w:r>
        <w:rPr>
          <w:sz w:val="36"/>
          <w:szCs w:val="36"/>
        </w:rPr>
        <w:tab/>
        <w:t>/5/.Две трети от членовете на общото събрание на народното читалище могат да предявят иск пред окръжния съд  гр.Ямбол  за отмяна на решение на общото събрание, ако то противоречи на закона или устава.</w:t>
      </w:r>
    </w:p>
    <w:p w:rsidR="009161D7" w:rsidRDefault="009161D7" w:rsidP="000D5396">
      <w:pPr>
        <w:ind w:firstLine="708"/>
        <w:jc w:val="both"/>
        <w:rPr>
          <w:sz w:val="36"/>
          <w:szCs w:val="36"/>
        </w:rPr>
      </w:pPr>
      <w:r>
        <w:rPr>
          <w:sz w:val="36"/>
          <w:szCs w:val="36"/>
        </w:rPr>
        <w:tab/>
        <w:t>/6/.Искът се предявява в едномесечен срок от узнаването на решението, но не по-късно от една година от датата на вземането на решението.</w:t>
      </w:r>
    </w:p>
    <w:p w:rsidR="009161D7" w:rsidRDefault="009161D7" w:rsidP="000D5396">
      <w:pPr>
        <w:ind w:firstLine="708"/>
        <w:jc w:val="both"/>
        <w:rPr>
          <w:sz w:val="36"/>
          <w:szCs w:val="36"/>
        </w:rPr>
      </w:pPr>
      <w:r>
        <w:rPr>
          <w:sz w:val="36"/>
          <w:szCs w:val="36"/>
        </w:rPr>
        <w:tab/>
        <w:t>/7/.Прокурорът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 на решението.</w:t>
      </w:r>
    </w:p>
    <w:p w:rsidR="009161D7" w:rsidRDefault="009161D7" w:rsidP="000D5396">
      <w:pPr>
        <w:ind w:firstLine="708"/>
        <w:jc w:val="both"/>
        <w:rPr>
          <w:sz w:val="36"/>
          <w:szCs w:val="36"/>
        </w:rPr>
      </w:pPr>
      <w:r>
        <w:rPr>
          <w:sz w:val="36"/>
          <w:szCs w:val="36"/>
        </w:rPr>
        <w:t>Чл.21/1/.Изпълнителен орган на читалището е настоятелството, което се състои най- малко от петима членове, избрани за срок до 3 години. Същите да нямат роднински връзки по права и съребрена линия до четвърта степен.</w:t>
      </w:r>
    </w:p>
    <w:p w:rsidR="009161D7" w:rsidRDefault="009161D7" w:rsidP="00CA1E99">
      <w:pPr>
        <w:ind w:firstLine="708"/>
        <w:jc w:val="both"/>
        <w:rPr>
          <w:sz w:val="36"/>
          <w:szCs w:val="36"/>
        </w:rPr>
      </w:pPr>
      <w:r>
        <w:rPr>
          <w:sz w:val="36"/>
          <w:szCs w:val="36"/>
        </w:rPr>
        <w:tab/>
        <w:t>/ 2/.Настоятелството:</w:t>
      </w:r>
    </w:p>
    <w:p w:rsidR="009161D7" w:rsidRPr="0009506E" w:rsidRDefault="009161D7" w:rsidP="00CA1E99">
      <w:pPr>
        <w:ind w:firstLine="708"/>
        <w:jc w:val="both"/>
        <w:rPr>
          <w:sz w:val="36"/>
          <w:szCs w:val="36"/>
          <w:lang w:val="ru-RU"/>
        </w:rPr>
      </w:pPr>
      <w:r>
        <w:rPr>
          <w:sz w:val="36"/>
          <w:szCs w:val="36"/>
        </w:rPr>
        <w:tab/>
        <w:t>1.Свиква общото събрание</w:t>
      </w:r>
      <w:r w:rsidRPr="0009506E">
        <w:rPr>
          <w:sz w:val="36"/>
          <w:szCs w:val="36"/>
          <w:lang w:val="ru-RU"/>
        </w:rPr>
        <w:t>;</w:t>
      </w:r>
    </w:p>
    <w:p w:rsidR="009161D7" w:rsidRPr="0009506E" w:rsidRDefault="009161D7" w:rsidP="00CA1E99">
      <w:pPr>
        <w:ind w:firstLine="708"/>
        <w:jc w:val="both"/>
        <w:rPr>
          <w:sz w:val="36"/>
          <w:szCs w:val="36"/>
          <w:lang w:val="ru-RU"/>
        </w:rPr>
      </w:pPr>
      <w:r>
        <w:rPr>
          <w:sz w:val="36"/>
          <w:szCs w:val="36"/>
        </w:rPr>
        <w:tab/>
        <w:t>2.Осигурява изпълнението на решения на общото събрание</w:t>
      </w:r>
      <w:r w:rsidRPr="0009506E">
        <w:rPr>
          <w:sz w:val="36"/>
          <w:szCs w:val="36"/>
          <w:lang w:val="ru-RU"/>
        </w:rPr>
        <w:t>;</w:t>
      </w:r>
    </w:p>
    <w:p w:rsidR="009161D7" w:rsidRPr="0009506E" w:rsidRDefault="009161D7" w:rsidP="00CA1E99">
      <w:pPr>
        <w:ind w:firstLine="708"/>
        <w:jc w:val="both"/>
        <w:rPr>
          <w:sz w:val="36"/>
          <w:szCs w:val="36"/>
          <w:lang w:val="ru-RU"/>
        </w:rPr>
      </w:pPr>
      <w:r>
        <w:rPr>
          <w:sz w:val="36"/>
          <w:szCs w:val="36"/>
        </w:rPr>
        <w:tab/>
        <w:t>3.Подготвя и внася в общото събрание проект за бюджет на читалището и утвърждава щата му</w:t>
      </w:r>
      <w:r w:rsidRPr="0009506E">
        <w:rPr>
          <w:sz w:val="36"/>
          <w:szCs w:val="36"/>
          <w:lang w:val="ru-RU"/>
        </w:rPr>
        <w:t>;</w:t>
      </w:r>
    </w:p>
    <w:p w:rsidR="009161D7" w:rsidRDefault="009161D7" w:rsidP="00CA1E99">
      <w:pPr>
        <w:ind w:firstLine="708"/>
        <w:jc w:val="both"/>
        <w:rPr>
          <w:sz w:val="36"/>
          <w:szCs w:val="36"/>
        </w:rPr>
      </w:pPr>
      <w:r w:rsidRPr="0009506E">
        <w:rPr>
          <w:sz w:val="36"/>
          <w:szCs w:val="36"/>
          <w:lang w:val="ru-RU"/>
        </w:rPr>
        <w:tab/>
        <w:t>4.</w:t>
      </w:r>
      <w:r>
        <w:rPr>
          <w:sz w:val="36"/>
          <w:szCs w:val="36"/>
        </w:rPr>
        <w:t>Подготвя и внася в общото събрание отчет за дейността на читалището</w:t>
      </w:r>
    </w:p>
    <w:p w:rsidR="009161D7" w:rsidRDefault="009161D7" w:rsidP="00CA1E99">
      <w:pPr>
        <w:ind w:firstLine="708"/>
        <w:jc w:val="both"/>
        <w:rPr>
          <w:sz w:val="36"/>
          <w:szCs w:val="36"/>
        </w:rPr>
      </w:pPr>
      <w:r>
        <w:rPr>
          <w:sz w:val="36"/>
          <w:szCs w:val="36"/>
        </w:rPr>
        <w:tab/>
        <w:t>5.Назначава секретаря на читалището и утвърждава длъжостната му характеристика</w:t>
      </w:r>
    </w:p>
    <w:p w:rsidR="009161D7" w:rsidRDefault="009161D7" w:rsidP="00CA1E99">
      <w:pPr>
        <w:ind w:firstLine="708"/>
        <w:jc w:val="both"/>
        <w:rPr>
          <w:sz w:val="36"/>
          <w:szCs w:val="36"/>
        </w:rPr>
      </w:pPr>
      <w:r>
        <w:rPr>
          <w:sz w:val="36"/>
          <w:szCs w:val="36"/>
        </w:rPr>
        <w:t>/3/.Настоятелството взема решение с обикновено мнозинство.</w:t>
      </w:r>
    </w:p>
    <w:p w:rsidR="009161D7" w:rsidRDefault="009161D7" w:rsidP="00CA1E99">
      <w:pPr>
        <w:ind w:firstLine="708"/>
        <w:jc w:val="both"/>
        <w:rPr>
          <w:sz w:val="36"/>
          <w:szCs w:val="36"/>
        </w:rPr>
      </w:pPr>
      <w:r>
        <w:rPr>
          <w:sz w:val="36"/>
          <w:szCs w:val="36"/>
        </w:rPr>
        <w:t>Чл.22./1/.Председателя на читалището е член на настоятелството и се избира от общото събрание за срок от три години.</w:t>
      </w:r>
    </w:p>
    <w:p w:rsidR="009161D7" w:rsidRDefault="009161D7" w:rsidP="00CA1E99">
      <w:pPr>
        <w:ind w:firstLine="708"/>
        <w:jc w:val="both"/>
        <w:rPr>
          <w:sz w:val="36"/>
          <w:szCs w:val="36"/>
        </w:rPr>
      </w:pPr>
      <w:r>
        <w:rPr>
          <w:sz w:val="36"/>
          <w:szCs w:val="36"/>
        </w:rPr>
        <w:t>/2/.Председателят :</w:t>
      </w:r>
    </w:p>
    <w:p w:rsidR="009161D7" w:rsidRDefault="009161D7" w:rsidP="00CA1E99">
      <w:pPr>
        <w:ind w:firstLine="708"/>
        <w:jc w:val="both"/>
        <w:rPr>
          <w:sz w:val="36"/>
          <w:szCs w:val="36"/>
        </w:rPr>
      </w:pPr>
      <w:r>
        <w:rPr>
          <w:sz w:val="36"/>
          <w:szCs w:val="36"/>
        </w:rPr>
        <w:tab/>
        <w:t>1.Организира дейността на читалището съобразно закона и решенията на общото събрание.</w:t>
      </w:r>
    </w:p>
    <w:p w:rsidR="009161D7" w:rsidRDefault="009161D7" w:rsidP="00CA1E99">
      <w:pPr>
        <w:ind w:firstLine="708"/>
        <w:jc w:val="both"/>
        <w:rPr>
          <w:sz w:val="36"/>
          <w:szCs w:val="36"/>
        </w:rPr>
      </w:pPr>
      <w:r>
        <w:rPr>
          <w:sz w:val="36"/>
          <w:szCs w:val="36"/>
        </w:rPr>
        <w:tab/>
        <w:t>2.Представлява читалището.</w:t>
      </w:r>
    </w:p>
    <w:p w:rsidR="009161D7" w:rsidRDefault="009161D7" w:rsidP="002F1A3F">
      <w:pPr>
        <w:ind w:firstLine="708"/>
        <w:jc w:val="both"/>
        <w:rPr>
          <w:sz w:val="36"/>
          <w:szCs w:val="36"/>
        </w:rPr>
      </w:pPr>
      <w:r>
        <w:rPr>
          <w:sz w:val="36"/>
          <w:szCs w:val="36"/>
        </w:rPr>
        <w:tab/>
        <w:t>3.Свиква и ръководи заседанията на настоятелството и председателства  общото събрание.</w:t>
      </w:r>
    </w:p>
    <w:p w:rsidR="009161D7" w:rsidRDefault="009161D7" w:rsidP="002F1A3F">
      <w:pPr>
        <w:ind w:firstLine="708"/>
        <w:jc w:val="both"/>
        <w:rPr>
          <w:sz w:val="36"/>
          <w:szCs w:val="36"/>
        </w:rPr>
      </w:pPr>
      <w:r>
        <w:rPr>
          <w:sz w:val="36"/>
          <w:szCs w:val="36"/>
        </w:rPr>
        <w:tab/>
        <w:t>4.Отчита дейността си пред настоятелството.</w:t>
      </w:r>
    </w:p>
    <w:p w:rsidR="009161D7" w:rsidRDefault="009161D7" w:rsidP="002F1A3F">
      <w:pPr>
        <w:ind w:firstLine="708"/>
        <w:jc w:val="both"/>
        <w:rPr>
          <w:sz w:val="36"/>
          <w:szCs w:val="36"/>
        </w:rPr>
      </w:pPr>
      <w:r>
        <w:rPr>
          <w:sz w:val="36"/>
          <w:szCs w:val="36"/>
        </w:rPr>
        <w:tab/>
        <w:t>5.Сключва и прекратява трудовите договори със служителите съобразно бюджета на читалището и въз основа решенията на настоятелството.</w:t>
      </w:r>
    </w:p>
    <w:p w:rsidR="009161D7" w:rsidRDefault="009161D7" w:rsidP="002F1A3F">
      <w:pPr>
        <w:ind w:firstLine="708"/>
        <w:jc w:val="both"/>
        <w:rPr>
          <w:sz w:val="36"/>
          <w:szCs w:val="36"/>
        </w:rPr>
      </w:pPr>
    </w:p>
    <w:p w:rsidR="009161D7" w:rsidRDefault="009161D7" w:rsidP="002F1A3F">
      <w:pPr>
        <w:ind w:firstLine="708"/>
        <w:jc w:val="both"/>
        <w:rPr>
          <w:sz w:val="36"/>
          <w:szCs w:val="36"/>
        </w:rPr>
      </w:pPr>
      <w:r>
        <w:rPr>
          <w:sz w:val="36"/>
          <w:szCs w:val="36"/>
        </w:rPr>
        <w:t>Чл.23./1/.Секретаря на читалището:</w:t>
      </w:r>
    </w:p>
    <w:p w:rsidR="009161D7" w:rsidRDefault="009161D7" w:rsidP="002F1A3F">
      <w:pPr>
        <w:ind w:firstLine="708"/>
        <w:jc w:val="both"/>
        <w:rPr>
          <w:sz w:val="36"/>
          <w:szCs w:val="36"/>
        </w:rPr>
      </w:pPr>
      <w:r>
        <w:rPr>
          <w:sz w:val="36"/>
          <w:szCs w:val="36"/>
        </w:rPr>
        <w:tab/>
        <w:t>1.Организира изпълнението на решенията на настоятелството, включително решенията на изпълнението на бюджета</w:t>
      </w:r>
    </w:p>
    <w:p w:rsidR="009161D7" w:rsidRDefault="009161D7" w:rsidP="002F1A3F">
      <w:pPr>
        <w:ind w:firstLine="708"/>
        <w:jc w:val="both"/>
        <w:rPr>
          <w:sz w:val="36"/>
          <w:szCs w:val="36"/>
        </w:rPr>
      </w:pPr>
      <w:r>
        <w:rPr>
          <w:sz w:val="36"/>
          <w:szCs w:val="36"/>
        </w:rPr>
        <w:tab/>
        <w:t>2.Организира текущата основна и допълнителна дейност</w:t>
      </w:r>
    </w:p>
    <w:p w:rsidR="009161D7" w:rsidRDefault="009161D7" w:rsidP="002F1A3F">
      <w:pPr>
        <w:ind w:firstLine="708"/>
        <w:jc w:val="both"/>
        <w:rPr>
          <w:sz w:val="36"/>
          <w:szCs w:val="36"/>
        </w:rPr>
      </w:pPr>
      <w:r>
        <w:rPr>
          <w:sz w:val="36"/>
          <w:szCs w:val="36"/>
        </w:rPr>
        <w:tab/>
        <w:t>3.Отговаря за работа на щатния и хонорувания персонал</w:t>
      </w:r>
    </w:p>
    <w:p w:rsidR="009161D7" w:rsidRDefault="009161D7" w:rsidP="002F1A3F">
      <w:pPr>
        <w:ind w:firstLine="708"/>
        <w:jc w:val="both"/>
        <w:rPr>
          <w:sz w:val="36"/>
          <w:szCs w:val="36"/>
        </w:rPr>
      </w:pPr>
      <w:r>
        <w:rPr>
          <w:sz w:val="36"/>
          <w:szCs w:val="36"/>
        </w:rPr>
        <w:tab/>
        <w:t>4.Представлява читалището заедно и поотделно с председателя.</w:t>
      </w:r>
    </w:p>
    <w:p w:rsidR="009161D7" w:rsidRDefault="009161D7" w:rsidP="002F1A3F">
      <w:pPr>
        <w:ind w:firstLine="708"/>
        <w:jc w:val="both"/>
        <w:rPr>
          <w:sz w:val="36"/>
          <w:szCs w:val="36"/>
        </w:rPr>
      </w:pPr>
      <w:r>
        <w:rPr>
          <w:sz w:val="36"/>
          <w:szCs w:val="36"/>
        </w:rPr>
        <w:t>/2/.Секретаря не може да е в родствени връзки с членовете на настоятелството и на проверителната комисия по права и по съребрена линия до четвърта степен, както и да бъде съпруг/а/ на председателя на читалището.</w:t>
      </w:r>
    </w:p>
    <w:p w:rsidR="009161D7" w:rsidRDefault="009161D7" w:rsidP="002F1A3F">
      <w:pPr>
        <w:ind w:firstLine="708"/>
        <w:jc w:val="both"/>
        <w:rPr>
          <w:sz w:val="36"/>
          <w:szCs w:val="36"/>
        </w:rPr>
      </w:pPr>
      <w:r>
        <w:rPr>
          <w:sz w:val="36"/>
          <w:szCs w:val="36"/>
        </w:rPr>
        <w:t>Чл.24./1/.Проверителната комисия се състои най-малко от трима членове, избрани за срок от 3 години.</w:t>
      </w:r>
    </w:p>
    <w:p w:rsidR="009161D7" w:rsidRDefault="009161D7" w:rsidP="002F1A3F">
      <w:pPr>
        <w:ind w:firstLine="708"/>
        <w:jc w:val="both"/>
        <w:rPr>
          <w:sz w:val="36"/>
          <w:szCs w:val="36"/>
        </w:rPr>
      </w:pPr>
      <w:r>
        <w:rPr>
          <w:sz w:val="36"/>
          <w:szCs w:val="36"/>
        </w:rPr>
        <w:tab/>
        <w:t>/2/.Членовете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9161D7" w:rsidRDefault="009161D7" w:rsidP="002F1A3F">
      <w:pPr>
        <w:ind w:firstLine="708"/>
        <w:jc w:val="both"/>
        <w:rPr>
          <w:sz w:val="36"/>
          <w:szCs w:val="36"/>
        </w:rPr>
      </w:pPr>
      <w:r>
        <w:rPr>
          <w:sz w:val="36"/>
          <w:szCs w:val="36"/>
        </w:rPr>
        <w:tab/>
        <w:t>/3/.Проверителната комисия осъществява контрол върху дейността на настоятелството, председателя и секретаря по спазване на закона, устава на общото събрание.</w:t>
      </w:r>
    </w:p>
    <w:p w:rsidR="009161D7" w:rsidRDefault="009161D7" w:rsidP="002F1A3F">
      <w:pPr>
        <w:ind w:firstLine="708"/>
        <w:jc w:val="both"/>
        <w:rPr>
          <w:sz w:val="36"/>
          <w:szCs w:val="36"/>
        </w:rPr>
      </w:pPr>
      <w:r>
        <w:rPr>
          <w:sz w:val="36"/>
          <w:szCs w:val="36"/>
        </w:rPr>
        <w:tab/>
        <w:t>/4/.При констатирани нарушения проверителната комисия уведомява общото събрание на читалището, а при данни на извършено престъпление и органите на прокуратурата.</w:t>
      </w:r>
    </w:p>
    <w:p w:rsidR="009161D7" w:rsidRDefault="009161D7" w:rsidP="002F1A3F">
      <w:pPr>
        <w:ind w:firstLine="708"/>
        <w:jc w:val="both"/>
        <w:rPr>
          <w:sz w:val="36"/>
          <w:szCs w:val="36"/>
        </w:rPr>
      </w:pPr>
      <w:r>
        <w:rPr>
          <w:sz w:val="36"/>
          <w:szCs w:val="36"/>
        </w:rPr>
        <w:tab/>
        <w:t>/5/.Не могат да бъдат избирани за членове на настоятелството и на проверителната комисия, и за секретари, лица които са осъждани на лишавани от свобода за умишлени престъпления от общ характер.</w:t>
      </w:r>
    </w:p>
    <w:p w:rsidR="009161D7" w:rsidRDefault="009161D7" w:rsidP="002F1A3F">
      <w:pPr>
        <w:ind w:firstLine="708"/>
        <w:jc w:val="both"/>
        <w:rPr>
          <w:sz w:val="36"/>
          <w:szCs w:val="36"/>
        </w:rPr>
      </w:pPr>
      <w:r>
        <w:rPr>
          <w:sz w:val="36"/>
          <w:szCs w:val="36"/>
        </w:rPr>
        <w:t>Чл.25.Членовете на настоятелството, включително председателя и секретаря, подават декларации за конфликт на интереси. Декларациите се обявяват на интернет страницата на съответното читалище.</w:t>
      </w:r>
    </w:p>
    <w:p w:rsidR="009161D7" w:rsidRDefault="009161D7" w:rsidP="002F1A3F">
      <w:pPr>
        <w:ind w:firstLine="708"/>
        <w:jc w:val="both"/>
        <w:rPr>
          <w:sz w:val="36"/>
          <w:szCs w:val="36"/>
        </w:rPr>
      </w:pPr>
    </w:p>
    <w:p w:rsidR="009161D7" w:rsidRPr="00F94812" w:rsidRDefault="009161D7" w:rsidP="00F94812">
      <w:pPr>
        <w:ind w:firstLine="708"/>
        <w:jc w:val="center"/>
        <w:rPr>
          <w:b/>
          <w:bCs/>
          <w:sz w:val="36"/>
          <w:szCs w:val="36"/>
        </w:rPr>
      </w:pPr>
      <w:r w:rsidRPr="00F94812">
        <w:rPr>
          <w:b/>
          <w:bCs/>
          <w:sz w:val="36"/>
          <w:szCs w:val="36"/>
          <w:lang w:val="en-US"/>
        </w:rPr>
        <w:t>VII</w:t>
      </w:r>
      <w:r w:rsidRPr="00F94812">
        <w:rPr>
          <w:b/>
          <w:bCs/>
          <w:sz w:val="36"/>
          <w:szCs w:val="36"/>
        </w:rPr>
        <w:t>. ИМУЩЕСТВО И ФИНАНСИРАНЕ</w:t>
      </w:r>
    </w:p>
    <w:p w:rsidR="009161D7" w:rsidRDefault="009161D7" w:rsidP="002F1A3F">
      <w:pPr>
        <w:ind w:firstLine="708"/>
        <w:jc w:val="both"/>
        <w:rPr>
          <w:sz w:val="36"/>
          <w:szCs w:val="36"/>
        </w:rPr>
      </w:pPr>
    </w:p>
    <w:p w:rsidR="009161D7" w:rsidRDefault="009161D7" w:rsidP="002F1A3F">
      <w:pPr>
        <w:ind w:firstLine="708"/>
        <w:jc w:val="both"/>
        <w:rPr>
          <w:sz w:val="36"/>
          <w:szCs w:val="36"/>
        </w:rPr>
      </w:pPr>
      <w:r>
        <w:rPr>
          <w:sz w:val="36"/>
          <w:szCs w:val="36"/>
        </w:rPr>
        <w:t>Чл.26.Имуществото на читалището се състои от право на собственост и от други вещни права, вземания, ценни книжа, други права и задължения.</w:t>
      </w:r>
    </w:p>
    <w:p w:rsidR="009161D7" w:rsidRDefault="009161D7" w:rsidP="002F1A3F">
      <w:pPr>
        <w:ind w:firstLine="708"/>
        <w:jc w:val="both"/>
        <w:rPr>
          <w:sz w:val="36"/>
          <w:szCs w:val="36"/>
        </w:rPr>
      </w:pPr>
      <w:r>
        <w:rPr>
          <w:sz w:val="36"/>
          <w:szCs w:val="36"/>
        </w:rPr>
        <w:t>Чл.27.Читалището набират средства от следните източници:</w:t>
      </w:r>
    </w:p>
    <w:p w:rsidR="009161D7" w:rsidRPr="0009506E" w:rsidRDefault="009161D7" w:rsidP="002F1A3F">
      <w:pPr>
        <w:ind w:firstLine="708"/>
        <w:jc w:val="both"/>
        <w:rPr>
          <w:sz w:val="36"/>
          <w:szCs w:val="36"/>
          <w:lang w:val="ru-RU"/>
        </w:rPr>
      </w:pPr>
      <w:r>
        <w:rPr>
          <w:sz w:val="36"/>
          <w:szCs w:val="36"/>
        </w:rPr>
        <w:t>1.Членски внос</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2.Културно-просветна и информационна дейност</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3.Субсидия от държавния и общински бюджет</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4.Наеми от движимо имущество</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5.Дарения и завещания</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6.Платени културни услуги с участието на собствени и гостуващи изпълнители и състави</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7.Такса за участие в курсове, школи, кръжоци и други форми на обучение, организирани от читалището или други организации</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8.Реализиране на проекти и програми в социалната, културната и обществена сфера</w:t>
      </w:r>
      <w:r w:rsidRPr="0009506E">
        <w:rPr>
          <w:sz w:val="36"/>
          <w:szCs w:val="36"/>
          <w:lang w:val="ru-RU"/>
        </w:rPr>
        <w:t>;</w:t>
      </w:r>
    </w:p>
    <w:p w:rsidR="009161D7" w:rsidRPr="0009506E" w:rsidRDefault="009161D7" w:rsidP="002F1A3F">
      <w:pPr>
        <w:ind w:firstLine="708"/>
        <w:jc w:val="both"/>
        <w:rPr>
          <w:sz w:val="36"/>
          <w:szCs w:val="36"/>
          <w:lang w:val="ru-RU"/>
        </w:rPr>
      </w:pPr>
      <w:r>
        <w:rPr>
          <w:sz w:val="36"/>
          <w:szCs w:val="36"/>
        </w:rPr>
        <w:t>9.Издателска дейност</w:t>
      </w:r>
      <w:r w:rsidRPr="0009506E">
        <w:rPr>
          <w:sz w:val="36"/>
          <w:szCs w:val="36"/>
          <w:lang w:val="ru-RU"/>
        </w:rPr>
        <w:t>;</w:t>
      </w:r>
    </w:p>
    <w:p w:rsidR="009161D7" w:rsidRDefault="009161D7" w:rsidP="002F1A3F">
      <w:pPr>
        <w:ind w:firstLine="708"/>
        <w:jc w:val="both"/>
        <w:rPr>
          <w:sz w:val="36"/>
          <w:szCs w:val="36"/>
        </w:rPr>
      </w:pPr>
      <w:r>
        <w:rPr>
          <w:sz w:val="36"/>
          <w:szCs w:val="36"/>
        </w:rPr>
        <w:t>10.Други приходи и постъпления осъществени съгласно условия от законен ред.</w:t>
      </w:r>
    </w:p>
    <w:p w:rsidR="009161D7" w:rsidRDefault="009161D7" w:rsidP="002F1A3F">
      <w:pPr>
        <w:ind w:firstLine="708"/>
        <w:jc w:val="both"/>
        <w:rPr>
          <w:sz w:val="36"/>
          <w:szCs w:val="36"/>
        </w:rPr>
      </w:pPr>
      <w:r>
        <w:rPr>
          <w:sz w:val="36"/>
          <w:szCs w:val="36"/>
        </w:rPr>
        <w:t>Чл.28./1/.Читалището не може да отчуждава недвижими вещи и да учредява ипотека върху тях.</w:t>
      </w:r>
    </w:p>
    <w:p w:rsidR="009161D7" w:rsidRDefault="009161D7" w:rsidP="002F1A3F">
      <w:pPr>
        <w:ind w:firstLine="708"/>
        <w:jc w:val="both"/>
        <w:rPr>
          <w:sz w:val="36"/>
          <w:szCs w:val="36"/>
        </w:rPr>
      </w:pPr>
      <w:r>
        <w:rPr>
          <w:sz w:val="36"/>
          <w:szCs w:val="36"/>
        </w:rPr>
        <w:tab/>
        <w:t>/2/.Движими вещи могат да бъдат отчуждени, залагани, бракувани или заменени с по-доброкачествени само по решение на настоятелството.</w:t>
      </w:r>
    </w:p>
    <w:p w:rsidR="009161D7" w:rsidRDefault="009161D7" w:rsidP="000D5396">
      <w:pPr>
        <w:ind w:firstLine="708"/>
        <w:jc w:val="both"/>
        <w:rPr>
          <w:sz w:val="36"/>
          <w:szCs w:val="36"/>
        </w:rPr>
      </w:pPr>
      <w:r>
        <w:rPr>
          <w:sz w:val="36"/>
          <w:szCs w:val="36"/>
        </w:rPr>
        <w:t>Чл.29.Недвижимото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9161D7" w:rsidRDefault="009161D7" w:rsidP="000D5396">
      <w:pPr>
        <w:ind w:firstLine="708"/>
        <w:jc w:val="both"/>
        <w:rPr>
          <w:sz w:val="36"/>
          <w:szCs w:val="36"/>
        </w:rPr>
      </w:pPr>
      <w:r>
        <w:rPr>
          <w:sz w:val="36"/>
          <w:szCs w:val="36"/>
        </w:rPr>
        <w:t>Чл.30./1/.Читалищното настоятелство изготвя годишен отчет за приходите и разходите, който се приема на разширено заседание на настоятелството.</w:t>
      </w:r>
    </w:p>
    <w:p w:rsidR="009161D7" w:rsidRDefault="009161D7" w:rsidP="000D5396">
      <w:pPr>
        <w:ind w:firstLine="708"/>
        <w:jc w:val="both"/>
        <w:rPr>
          <w:sz w:val="36"/>
          <w:szCs w:val="36"/>
        </w:rPr>
      </w:pPr>
      <w:r>
        <w:rPr>
          <w:sz w:val="36"/>
          <w:szCs w:val="36"/>
        </w:rPr>
        <w:tab/>
        <w:t>/2/.Отчетът за изразходваните от бюджета средства се представя в община „Тунджа“</w:t>
      </w:r>
      <w:r w:rsidRPr="0009506E">
        <w:rPr>
          <w:sz w:val="36"/>
          <w:szCs w:val="36"/>
          <w:lang w:val="ru-RU"/>
        </w:rPr>
        <w:t xml:space="preserve"> </w:t>
      </w:r>
      <w:r>
        <w:rPr>
          <w:sz w:val="36"/>
          <w:szCs w:val="36"/>
        </w:rPr>
        <w:t>гр.Ямбол.</w:t>
      </w:r>
    </w:p>
    <w:p w:rsidR="009161D7" w:rsidRDefault="009161D7" w:rsidP="000D5396">
      <w:pPr>
        <w:ind w:firstLine="708"/>
        <w:jc w:val="both"/>
        <w:rPr>
          <w:sz w:val="36"/>
          <w:szCs w:val="36"/>
        </w:rPr>
      </w:pPr>
      <w:r>
        <w:rPr>
          <w:sz w:val="36"/>
          <w:szCs w:val="36"/>
        </w:rPr>
        <w:t>Чл.31/1/.Председателя на народното читалище ежегодно в срок от 10 ноември представя на кмета предложения за своята дейност през следващата година.</w:t>
      </w:r>
    </w:p>
    <w:p w:rsidR="009161D7" w:rsidRDefault="009161D7" w:rsidP="000D5396">
      <w:pPr>
        <w:ind w:firstLine="708"/>
        <w:jc w:val="both"/>
        <w:rPr>
          <w:sz w:val="36"/>
          <w:szCs w:val="36"/>
        </w:rPr>
      </w:pPr>
    </w:p>
    <w:p w:rsidR="009161D7" w:rsidRPr="00F94812" w:rsidRDefault="009161D7" w:rsidP="00F94812">
      <w:pPr>
        <w:ind w:firstLine="708"/>
        <w:jc w:val="center"/>
        <w:rPr>
          <w:b/>
          <w:bCs/>
          <w:sz w:val="36"/>
          <w:szCs w:val="36"/>
        </w:rPr>
      </w:pPr>
      <w:r w:rsidRPr="00F94812">
        <w:rPr>
          <w:b/>
          <w:bCs/>
          <w:sz w:val="36"/>
          <w:szCs w:val="36"/>
          <w:lang w:val="en-US"/>
        </w:rPr>
        <w:t>VIII</w:t>
      </w:r>
      <w:r w:rsidRPr="00F94812">
        <w:rPr>
          <w:b/>
          <w:bCs/>
          <w:sz w:val="36"/>
          <w:szCs w:val="36"/>
        </w:rPr>
        <w:t>. ПРЕКРАТЯВАНЕ</w:t>
      </w:r>
    </w:p>
    <w:p w:rsidR="009161D7" w:rsidRDefault="009161D7" w:rsidP="000D5396">
      <w:pPr>
        <w:ind w:firstLine="708"/>
        <w:jc w:val="both"/>
        <w:rPr>
          <w:sz w:val="36"/>
          <w:szCs w:val="36"/>
        </w:rPr>
      </w:pPr>
    </w:p>
    <w:p w:rsidR="009161D7" w:rsidRDefault="009161D7" w:rsidP="000D5396">
      <w:pPr>
        <w:ind w:firstLine="708"/>
        <w:jc w:val="both"/>
        <w:rPr>
          <w:sz w:val="36"/>
          <w:szCs w:val="36"/>
        </w:rPr>
      </w:pPr>
      <w:r>
        <w:rPr>
          <w:sz w:val="36"/>
          <w:szCs w:val="36"/>
        </w:rPr>
        <w:t>Чл.32/1/.Читалището може да бъде прекратено по решение на общото събрание, вписано в регистъра на окръжния съд.</w:t>
      </w:r>
    </w:p>
    <w:p w:rsidR="009161D7" w:rsidRDefault="009161D7" w:rsidP="000D5396">
      <w:pPr>
        <w:ind w:firstLine="708"/>
        <w:jc w:val="both"/>
        <w:rPr>
          <w:sz w:val="36"/>
          <w:szCs w:val="36"/>
        </w:rPr>
      </w:pPr>
      <w:r>
        <w:rPr>
          <w:sz w:val="36"/>
          <w:szCs w:val="36"/>
        </w:rPr>
        <w:t>Чл.33/1/.То може да бъде прекратено с ликвидация или по решение на окръжния съд ако:</w:t>
      </w:r>
    </w:p>
    <w:p w:rsidR="009161D7" w:rsidRPr="0009506E" w:rsidRDefault="009161D7" w:rsidP="000D5396">
      <w:pPr>
        <w:ind w:firstLine="708"/>
        <w:jc w:val="both"/>
        <w:rPr>
          <w:sz w:val="36"/>
          <w:szCs w:val="36"/>
          <w:lang w:val="ru-RU"/>
        </w:rPr>
      </w:pPr>
      <w:r>
        <w:rPr>
          <w:sz w:val="36"/>
          <w:szCs w:val="36"/>
        </w:rPr>
        <w:t>1.Дейността му противоречи на закона, устава и добрите нрави</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2.Имуществото му не се използва според целите и предмета на дейността на читалището</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3.Е налице трайна невъзможност читалището да действува или не развива дейност за период от две години</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4.Не е учредено по законен ред</w:t>
      </w:r>
      <w:r w:rsidRPr="0009506E">
        <w:rPr>
          <w:sz w:val="36"/>
          <w:szCs w:val="36"/>
          <w:lang w:val="ru-RU"/>
        </w:rPr>
        <w:t>;</w:t>
      </w:r>
    </w:p>
    <w:p w:rsidR="009161D7" w:rsidRPr="0009506E" w:rsidRDefault="009161D7" w:rsidP="000D5396">
      <w:pPr>
        <w:ind w:firstLine="708"/>
        <w:jc w:val="both"/>
        <w:rPr>
          <w:sz w:val="36"/>
          <w:szCs w:val="36"/>
          <w:lang w:val="ru-RU"/>
        </w:rPr>
      </w:pPr>
      <w:r>
        <w:rPr>
          <w:sz w:val="36"/>
          <w:szCs w:val="36"/>
        </w:rPr>
        <w:t>5.Е обявено в несъстоятелност</w:t>
      </w:r>
      <w:r w:rsidRPr="0009506E">
        <w:rPr>
          <w:sz w:val="36"/>
          <w:szCs w:val="36"/>
          <w:lang w:val="ru-RU"/>
        </w:rPr>
        <w:t>.</w:t>
      </w:r>
    </w:p>
    <w:p w:rsidR="009161D7" w:rsidRDefault="009161D7" w:rsidP="000D5396">
      <w:pPr>
        <w:ind w:firstLine="708"/>
        <w:jc w:val="both"/>
        <w:rPr>
          <w:sz w:val="36"/>
          <w:szCs w:val="36"/>
        </w:rPr>
      </w:pPr>
      <w:r>
        <w:rPr>
          <w:sz w:val="36"/>
          <w:szCs w:val="36"/>
        </w:rPr>
        <w:t>Чл.34/1/.Читалищното сдружение не може да претендира за разпореждане на имуществото на това читалище.</w:t>
      </w:r>
    </w:p>
    <w:p w:rsidR="009161D7" w:rsidRDefault="009161D7" w:rsidP="000D5396">
      <w:pPr>
        <w:ind w:firstLine="708"/>
        <w:jc w:val="both"/>
        <w:rPr>
          <w:sz w:val="36"/>
          <w:szCs w:val="36"/>
        </w:rPr>
      </w:pPr>
      <w:r>
        <w:rPr>
          <w:sz w:val="36"/>
          <w:szCs w:val="36"/>
        </w:rPr>
        <w:t xml:space="preserve"> </w:t>
      </w:r>
      <w:r>
        <w:rPr>
          <w:sz w:val="36"/>
          <w:szCs w:val="36"/>
        </w:rPr>
        <w:tab/>
        <w:t>/2/.За неуредените в този закон случаи се прилага Закона за юридически лица с нестопанска цел.</w:t>
      </w:r>
    </w:p>
    <w:p w:rsidR="009161D7" w:rsidRDefault="009161D7" w:rsidP="000D5396">
      <w:pPr>
        <w:ind w:firstLine="708"/>
        <w:jc w:val="both"/>
        <w:rPr>
          <w:sz w:val="36"/>
          <w:szCs w:val="36"/>
        </w:rPr>
      </w:pPr>
    </w:p>
    <w:p w:rsidR="009161D7" w:rsidRPr="00F94812" w:rsidRDefault="009161D7" w:rsidP="00F94812">
      <w:pPr>
        <w:ind w:firstLine="708"/>
        <w:jc w:val="center"/>
        <w:rPr>
          <w:b/>
          <w:bCs/>
          <w:sz w:val="36"/>
          <w:szCs w:val="36"/>
        </w:rPr>
      </w:pPr>
      <w:r w:rsidRPr="00F94812">
        <w:rPr>
          <w:b/>
          <w:bCs/>
          <w:sz w:val="36"/>
          <w:szCs w:val="36"/>
          <w:lang w:val="en-US"/>
        </w:rPr>
        <w:t>IX</w:t>
      </w:r>
      <w:r w:rsidRPr="00F94812">
        <w:rPr>
          <w:b/>
          <w:bCs/>
          <w:sz w:val="36"/>
          <w:szCs w:val="36"/>
        </w:rPr>
        <w:t>. АДМИНИСТРАТИВНО- НАКАЗАТЕЛНИ РАЗПОРЕДБИ</w:t>
      </w:r>
    </w:p>
    <w:p w:rsidR="009161D7" w:rsidRPr="00F94812" w:rsidRDefault="009161D7" w:rsidP="00F94812">
      <w:pPr>
        <w:ind w:firstLine="708"/>
        <w:jc w:val="center"/>
        <w:rPr>
          <w:b/>
          <w:bCs/>
          <w:sz w:val="36"/>
          <w:szCs w:val="36"/>
        </w:rPr>
      </w:pPr>
    </w:p>
    <w:p w:rsidR="009161D7" w:rsidRDefault="009161D7" w:rsidP="000D5396">
      <w:pPr>
        <w:ind w:firstLine="708"/>
        <w:jc w:val="both"/>
        <w:rPr>
          <w:sz w:val="36"/>
          <w:szCs w:val="36"/>
        </w:rPr>
      </w:pPr>
      <w:r>
        <w:rPr>
          <w:sz w:val="36"/>
          <w:szCs w:val="36"/>
        </w:rPr>
        <w:t>Чл.35.Председателя и/или секретаря на читалището, който предостави имущество в нарушение на чл.9,ал.3, се наказва с лишаване от право да заема изборна длъжност в читалището за срок от 5 години.</w:t>
      </w:r>
    </w:p>
    <w:p w:rsidR="009161D7" w:rsidRDefault="009161D7" w:rsidP="000D5396">
      <w:pPr>
        <w:ind w:firstLine="708"/>
        <w:jc w:val="both"/>
        <w:rPr>
          <w:sz w:val="36"/>
          <w:szCs w:val="36"/>
        </w:rPr>
      </w:pPr>
      <w:r>
        <w:rPr>
          <w:sz w:val="36"/>
          <w:szCs w:val="36"/>
        </w:rPr>
        <w:t>Чл.36/1/.Наказателно постановление се издава от министъра на културата  или от оправомощен от него заместник-министър, съответно от кмета на общината.</w:t>
      </w:r>
    </w:p>
    <w:p w:rsidR="009161D7" w:rsidRDefault="009161D7" w:rsidP="000D5396">
      <w:pPr>
        <w:ind w:firstLine="708"/>
        <w:jc w:val="both"/>
        <w:rPr>
          <w:sz w:val="36"/>
          <w:szCs w:val="36"/>
        </w:rPr>
      </w:pPr>
      <w:r>
        <w:rPr>
          <w:sz w:val="36"/>
          <w:szCs w:val="36"/>
        </w:rPr>
        <w:tab/>
        <w:t>/2/.Обжалването и изпълнението на наказателното постановление се извършват по реда на Закона за административните нарушения и наказания.</w:t>
      </w:r>
    </w:p>
    <w:p w:rsidR="009161D7" w:rsidRDefault="009161D7" w:rsidP="000D5396">
      <w:pPr>
        <w:ind w:firstLine="708"/>
        <w:jc w:val="both"/>
        <w:rPr>
          <w:sz w:val="36"/>
          <w:szCs w:val="36"/>
        </w:rPr>
      </w:pPr>
    </w:p>
    <w:p w:rsidR="009161D7" w:rsidRPr="008A6032" w:rsidRDefault="009161D7" w:rsidP="008A6032">
      <w:pPr>
        <w:ind w:firstLine="708"/>
        <w:jc w:val="center"/>
        <w:rPr>
          <w:b/>
          <w:bCs/>
          <w:sz w:val="36"/>
          <w:szCs w:val="36"/>
        </w:rPr>
      </w:pPr>
      <w:r w:rsidRPr="008A6032">
        <w:rPr>
          <w:b/>
          <w:bCs/>
          <w:sz w:val="36"/>
          <w:szCs w:val="36"/>
          <w:lang w:val="en-US"/>
        </w:rPr>
        <w:t>X</w:t>
      </w:r>
      <w:r w:rsidRPr="008A6032">
        <w:rPr>
          <w:b/>
          <w:bCs/>
          <w:sz w:val="36"/>
          <w:szCs w:val="36"/>
        </w:rPr>
        <w:t>. ДОПЪЛНИТЕЛНИ И ЗАКЛЮЧИТЕЛНИ РАЗПОРЕДБИ</w:t>
      </w:r>
    </w:p>
    <w:p w:rsidR="009161D7" w:rsidRDefault="009161D7" w:rsidP="000D5396">
      <w:pPr>
        <w:ind w:firstLine="708"/>
        <w:jc w:val="both"/>
        <w:rPr>
          <w:sz w:val="36"/>
          <w:szCs w:val="36"/>
        </w:rPr>
      </w:pPr>
    </w:p>
    <w:p w:rsidR="009161D7" w:rsidRDefault="009161D7" w:rsidP="000D5396">
      <w:pPr>
        <w:ind w:firstLine="708"/>
        <w:jc w:val="both"/>
        <w:rPr>
          <w:sz w:val="36"/>
          <w:szCs w:val="36"/>
        </w:rPr>
      </w:pPr>
      <w:r>
        <w:rPr>
          <w:sz w:val="36"/>
          <w:szCs w:val="36"/>
        </w:rPr>
        <w:t>1.Този устав е приет на общо събрание на Народно читалище „Хр.Ботев“-1928г.</w:t>
      </w:r>
      <w:r w:rsidRPr="0009506E">
        <w:rPr>
          <w:sz w:val="36"/>
          <w:szCs w:val="36"/>
          <w:lang w:val="ru-RU"/>
        </w:rPr>
        <w:t xml:space="preserve"> </w:t>
      </w:r>
      <w:r>
        <w:rPr>
          <w:sz w:val="36"/>
          <w:szCs w:val="36"/>
        </w:rPr>
        <w:t xml:space="preserve"> с.Ботево проведено на        като промените влизат в сила след преригистрацията му в съда.</w:t>
      </w:r>
    </w:p>
    <w:p w:rsidR="009161D7" w:rsidRDefault="009161D7" w:rsidP="000D5396">
      <w:pPr>
        <w:ind w:firstLine="708"/>
        <w:jc w:val="both"/>
        <w:rPr>
          <w:sz w:val="36"/>
          <w:szCs w:val="36"/>
        </w:rPr>
      </w:pPr>
      <w:r>
        <w:rPr>
          <w:sz w:val="36"/>
          <w:szCs w:val="36"/>
        </w:rPr>
        <w:t>2.Читалището има кръгъл печат, име, надпис Народно читалище“Хр.Ботев“ в окръжност, в средата с разтворена книга над, книгата годината на основаването – 1928г., под разтворената книга селото,с.Ботево.</w:t>
      </w:r>
    </w:p>
    <w:p w:rsidR="009161D7" w:rsidRDefault="009161D7" w:rsidP="000D5396">
      <w:pPr>
        <w:ind w:firstLine="708"/>
        <w:jc w:val="both"/>
        <w:rPr>
          <w:sz w:val="36"/>
          <w:szCs w:val="36"/>
        </w:rPr>
      </w:pPr>
      <w:r>
        <w:rPr>
          <w:sz w:val="36"/>
          <w:szCs w:val="36"/>
        </w:rPr>
        <w:t>3.Празникът на Народното читалище е 24-май- денят на СВ“Кирил и Методий“, денят на славянската писменост на, българската просвета и култура.</w:t>
      </w:r>
    </w:p>
    <w:p w:rsidR="009161D7" w:rsidRDefault="009161D7" w:rsidP="000D5396">
      <w:pPr>
        <w:ind w:firstLine="708"/>
        <w:jc w:val="both"/>
        <w:rPr>
          <w:sz w:val="36"/>
          <w:szCs w:val="36"/>
        </w:rPr>
      </w:pPr>
      <w:r>
        <w:rPr>
          <w:sz w:val="36"/>
          <w:szCs w:val="36"/>
        </w:rPr>
        <w:t>4.За активна непрекъсната дейност, заслуги за развитието на читалището и лични творчески постижения се присъждат индивидуални и колективни награди.</w:t>
      </w:r>
    </w:p>
    <w:p w:rsidR="009161D7" w:rsidRDefault="009161D7" w:rsidP="000D5396">
      <w:pPr>
        <w:ind w:firstLine="708"/>
        <w:jc w:val="both"/>
        <w:rPr>
          <w:sz w:val="36"/>
          <w:szCs w:val="36"/>
        </w:rPr>
      </w:pPr>
      <w:r>
        <w:rPr>
          <w:sz w:val="36"/>
          <w:szCs w:val="36"/>
        </w:rPr>
        <w:t>Награждаването се извършва с решение на настоятелството на Народно читалище „Хр.Ботев“-1928г. с.Ботево.</w:t>
      </w:r>
    </w:p>
    <w:p w:rsidR="009161D7" w:rsidRDefault="009161D7" w:rsidP="000D5396">
      <w:pPr>
        <w:ind w:firstLine="708"/>
        <w:jc w:val="both"/>
        <w:rPr>
          <w:sz w:val="36"/>
          <w:szCs w:val="36"/>
        </w:rPr>
      </w:pPr>
      <w:r>
        <w:rPr>
          <w:sz w:val="36"/>
          <w:szCs w:val="36"/>
        </w:rPr>
        <w:t>5.За неуредените от този устав случаи, както и относно тълкуването на неговите разпоредби се прилагат разпоредбите на закона за народното читалище както и действащото в страната законодателство.</w:t>
      </w:r>
      <w:bookmarkStart w:id="0" w:name="_GoBack"/>
      <w:bookmarkEnd w:id="0"/>
      <w:r>
        <w:rPr>
          <w:sz w:val="36"/>
          <w:szCs w:val="36"/>
        </w:rPr>
        <w:t xml:space="preserve">                                      </w:t>
      </w:r>
    </w:p>
    <w:p w:rsidR="009161D7" w:rsidRDefault="009161D7" w:rsidP="000D5396">
      <w:pPr>
        <w:ind w:firstLine="708"/>
        <w:jc w:val="both"/>
        <w:rPr>
          <w:sz w:val="36"/>
          <w:szCs w:val="36"/>
        </w:rPr>
      </w:pPr>
    </w:p>
    <w:p w:rsidR="009161D7" w:rsidRPr="00880E80" w:rsidRDefault="009161D7" w:rsidP="000D5396">
      <w:pPr>
        <w:ind w:firstLine="708"/>
        <w:jc w:val="both"/>
        <w:rPr>
          <w:sz w:val="36"/>
          <w:szCs w:val="36"/>
        </w:rPr>
      </w:pPr>
    </w:p>
    <w:p w:rsidR="009161D7" w:rsidRDefault="009161D7" w:rsidP="00F95CF9">
      <w:pPr>
        <w:ind w:firstLine="708"/>
        <w:jc w:val="both"/>
        <w:rPr>
          <w:sz w:val="36"/>
          <w:szCs w:val="36"/>
        </w:rPr>
      </w:pPr>
    </w:p>
    <w:p w:rsidR="009161D7" w:rsidRDefault="009161D7" w:rsidP="00F95CF9">
      <w:pPr>
        <w:ind w:firstLine="708"/>
        <w:jc w:val="both"/>
        <w:rPr>
          <w:sz w:val="36"/>
          <w:szCs w:val="36"/>
        </w:rPr>
      </w:pPr>
    </w:p>
    <w:p w:rsidR="009161D7" w:rsidRDefault="009161D7" w:rsidP="00F95CF9">
      <w:pPr>
        <w:ind w:firstLine="708"/>
        <w:jc w:val="both"/>
        <w:rPr>
          <w:sz w:val="36"/>
          <w:szCs w:val="36"/>
        </w:rPr>
      </w:pPr>
    </w:p>
    <w:p w:rsidR="009161D7" w:rsidRDefault="009161D7" w:rsidP="00F95CF9">
      <w:pPr>
        <w:ind w:firstLine="708"/>
        <w:jc w:val="both"/>
        <w:rPr>
          <w:sz w:val="36"/>
          <w:szCs w:val="36"/>
        </w:rPr>
      </w:pPr>
    </w:p>
    <w:p w:rsidR="009161D7" w:rsidRDefault="009161D7" w:rsidP="00F95CF9">
      <w:pPr>
        <w:ind w:firstLine="708"/>
        <w:jc w:val="both"/>
        <w:rPr>
          <w:sz w:val="36"/>
          <w:szCs w:val="36"/>
        </w:rPr>
      </w:pPr>
    </w:p>
    <w:p w:rsidR="009161D7" w:rsidRPr="00F95CF9" w:rsidRDefault="009161D7" w:rsidP="00F95CF9">
      <w:pPr>
        <w:ind w:firstLine="708"/>
        <w:rPr>
          <w:sz w:val="36"/>
          <w:szCs w:val="36"/>
        </w:rPr>
      </w:pPr>
    </w:p>
    <w:p w:rsidR="009161D7" w:rsidRDefault="009161D7" w:rsidP="00384BCD">
      <w:pPr>
        <w:jc w:val="center"/>
        <w:rPr>
          <w:sz w:val="36"/>
          <w:szCs w:val="36"/>
        </w:rPr>
      </w:pPr>
    </w:p>
    <w:p w:rsidR="009161D7" w:rsidRPr="00384BCD" w:rsidRDefault="009161D7" w:rsidP="00384BCD">
      <w:pPr>
        <w:jc w:val="center"/>
        <w:rPr>
          <w:sz w:val="36"/>
          <w:szCs w:val="36"/>
        </w:rPr>
      </w:pPr>
    </w:p>
    <w:sectPr w:rsidR="009161D7" w:rsidRPr="00384BCD" w:rsidSect="00A84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756D"/>
    <w:multiLevelType w:val="hybridMultilevel"/>
    <w:tmpl w:val="0C2E85DE"/>
    <w:lvl w:ilvl="0" w:tplc="0D48D398">
      <w:start w:val="6"/>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58766F6B"/>
    <w:multiLevelType w:val="hybridMultilevel"/>
    <w:tmpl w:val="8B6E81BE"/>
    <w:lvl w:ilvl="0" w:tplc="C6869200">
      <w:start w:val="1"/>
      <w:numFmt w:val="upperRoman"/>
      <w:lvlText w:val="%1."/>
      <w:lvlJc w:val="left"/>
      <w:pPr>
        <w:ind w:left="1785" w:hanging="720"/>
      </w:pPr>
      <w:rPr>
        <w:rFonts w:hint="default"/>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
    <w:nsid w:val="6D5D5144"/>
    <w:multiLevelType w:val="hybridMultilevel"/>
    <w:tmpl w:val="30688D6A"/>
    <w:lvl w:ilvl="0" w:tplc="AD507F8A">
      <w:start w:val="6"/>
      <w:numFmt w:val="bullet"/>
      <w:lvlText w:val="-"/>
      <w:lvlJc w:val="left"/>
      <w:pPr>
        <w:ind w:left="1080" w:hanging="360"/>
      </w:pPr>
      <w:rPr>
        <w:rFonts w:ascii="Calibri" w:eastAsia="Times New Roman"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3">
    <w:nsid w:val="722D03A7"/>
    <w:multiLevelType w:val="hybridMultilevel"/>
    <w:tmpl w:val="CE66B8FE"/>
    <w:lvl w:ilvl="0" w:tplc="F9E693C8">
      <w:start w:val="6"/>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BCD"/>
    <w:rsid w:val="00076370"/>
    <w:rsid w:val="0009506E"/>
    <w:rsid w:val="000D5396"/>
    <w:rsid w:val="0029091B"/>
    <w:rsid w:val="002A6C1A"/>
    <w:rsid w:val="002F1A3F"/>
    <w:rsid w:val="002F7A6C"/>
    <w:rsid w:val="00384BCD"/>
    <w:rsid w:val="003A2128"/>
    <w:rsid w:val="00440A87"/>
    <w:rsid w:val="005522F0"/>
    <w:rsid w:val="00850E9F"/>
    <w:rsid w:val="00880E80"/>
    <w:rsid w:val="00887254"/>
    <w:rsid w:val="008A6032"/>
    <w:rsid w:val="009161D7"/>
    <w:rsid w:val="009947E3"/>
    <w:rsid w:val="00A81D7A"/>
    <w:rsid w:val="00A84CA8"/>
    <w:rsid w:val="00AC107F"/>
    <w:rsid w:val="00B26D22"/>
    <w:rsid w:val="00B324AB"/>
    <w:rsid w:val="00B43841"/>
    <w:rsid w:val="00CA1E99"/>
    <w:rsid w:val="00CB60ED"/>
    <w:rsid w:val="00D845DF"/>
    <w:rsid w:val="00E77FEF"/>
    <w:rsid w:val="00EE1E17"/>
    <w:rsid w:val="00F31D1D"/>
    <w:rsid w:val="00F94812"/>
    <w:rsid w:val="00F95CF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A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BC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20</Pages>
  <Words>2501</Words>
  <Characters>14259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15</cp:revision>
  <dcterms:created xsi:type="dcterms:W3CDTF">2017-03-13T11:20:00Z</dcterms:created>
  <dcterms:modified xsi:type="dcterms:W3CDTF">2018-11-19T13:28:00Z</dcterms:modified>
</cp:coreProperties>
</file>