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AD" w:rsidRPr="007132AD" w:rsidRDefault="007132AD" w:rsidP="007132AD">
      <w:pPr>
        <w:pStyle w:val="a3"/>
        <w:jc w:val="center"/>
      </w:pPr>
      <w:r w:rsidRPr="007132AD">
        <w:t>ДОКЛАД</w:t>
      </w:r>
    </w:p>
    <w:p w:rsidR="007132AD" w:rsidRPr="007132AD" w:rsidRDefault="007132AD" w:rsidP="007132AD"/>
    <w:p w:rsidR="007132AD" w:rsidRPr="007132AD" w:rsidRDefault="007132AD" w:rsidP="007132AD">
      <w:pPr>
        <w:jc w:val="center"/>
      </w:pPr>
      <w:proofErr w:type="gramStart"/>
      <w:r w:rsidRPr="007132AD">
        <w:rPr>
          <w:lang w:val="en-AU"/>
        </w:rPr>
        <w:t>ЗА  ДЕЙНОСТ</w:t>
      </w:r>
      <w:r w:rsidRPr="007132AD">
        <w:t>ТА</w:t>
      </w:r>
      <w:proofErr w:type="gramEnd"/>
    </w:p>
    <w:p w:rsidR="007132AD" w:rsidRPr="007132AD" w:rsidRDefault="007132AD" w:rsidP="007132AD">
      <w:pPr>
        <w:jc w:val="center"/>
      </w:pPr>
      <w:r w:rsidRPr="007132AD">
        <w:t>НА НАРОДНО ЧИТАЛИЩЕ „</w:t>
      </w:r>
      <w:r>
        <w:t>ПРОСВЕТА ЛОЗЕН - 1906</w:t>
      </w:r>
      <w:r w:rsidRPr="007132AD">
        <w:t>”,</w:t>
      </w:r>
    </w:p>
    <w:p w:rsidR="007132AD" w:rsidRPr="007132AD" w:rsidRDefault="007132AD" w:rsidP="007132AD">
      <w:pPr>
        <w:jc w:val="center"/>
      </w:pPr>
      <w:r w:rsidRPr="007132AD">
        <w:t>с.</w:t>
      </w:r>
      <w:r>
        <w:t>ЛОЗЕН,ОБЩИНА СТРАЖИЦА,ОБЛАСТ ВЕЛИКО ТЪРНОВО ПРЕЗ 2018</w:t>
      </w:r>
      <w:r w:rsidRPr="007132AD">
        <w:t xml:space="preserve"> ГОДИНА</w:t>
      </w:r>
    </w:p>
    <w:p w:rsidR="007132AD" w:rsidRPr="007132AD" w:rsidRDefault="007132AD" w:rsidP="007132AD"/>
    <w:p w:rsidR="007132AD" w:rsidRPr="007132AD" w:rsidRDefault="007132AD" w:rsidP="007132AD"/>
    <w:p w:rsidR="007132AD" w:rsidRPr="007132AD" w:rsidRDefault="007132AD" w:rsidP="007132AD">
      <w:pPr>
        <w:rPr>
          <w:b/>
          <w:bCs/>
        </w:rPr>
      </w:pPr>
      <w:r w:rsidRPr="007132AD">
        <w:rPr>
          <w:b/>
          <w:bCs/>
        </w:rPr>
        <w:t>І. ОСНОВНИ ПРИОРИТЕТИ В ЧИТАЛИЩНАТА ДЕЙНОСТ</w:t>
      </w:r>
    </w:p>
    <w:p w:rsidR="007132AD" w:rsidRPr="007132AD" w:rsidRDefault="007132AD" w:rsidP="007132AD">
      <w:r w:rsidRPr="007132AD">
        <w:t xml:space="preserve">    Те са насочени към обогатяване на културния живот в селото и общината за удовлетворяване потребностите на населението чрез: </w:t>
      </w:r>
    </w:p>
    <w:p w:rsidR="007132AD" w:rsidRPr="007132AD" w:rsidRDefault="007132AD" w:rsidP="007132AD">
      <w:r w:rsidRPr="007132AD">
        <w:t>- съхранение и развитие на традициите на българския фолклор</w:t>
      </w:r>
    </w:p>
    <w:p w:rsidR="007132AD" w:rsidRPr="007132AD" w:rsidRDefault="007132AD" w:rsidP="007132AD">
      <w:r w:rsidRPr="007132AD">
        <w:t xml:space="preserve">- възпитаване и утвърждаване на националното самосъзнание и културната идентичност; </w:t>
      </w:r>
    </w:p>
    <w:p w:rsidR="007132AD" w:rsidRPr="007132AD" w:rsidRDefault="007132AD" w:rsidP="007132AD">
      <w:r w:rsidRPr="007132AD">
        <w:t xml:space="preserve">- обмен между културите на различните етноси; </w:t>
      </w:r>
    </w:p>
    <w:p w:rsidR="007132AD" w:rsidRPr="007132AD" w:rsidRDefault="007132AD" w:rsidP="007132AD">
      <w:r w:rsidRPr="007132AD">
        <w:t xml:space="preserve">- разширяване знанията на гражданите </w:t>
      </w:r>
    </w:p>
    <w:p w:rsidR="007132AD" w:rsidRPr="007132AD" w:rsidRDefault="007132AD" w:rsidP="007132AD">
      <w:r w:rsidRPr="007132AD">
        <w:t xml:space="preserve">- осигуряване на достъп до информация и комуникация; </w:t>
      </w:r>
    </w:p>
    <w:p w:rsidR="007132AD" w:rsidRPr="007132AD" w:rsidRDefault="007132AD" w:rsidP="007132AD"/>
    <w:p w:rsidR="007132AD" w:rsidRPr="007132AD" w:rsidRDefault="007132AD" w:rsidP="007132AD">
      <w:pPr>
        <w:rPr>
          <w:b/>
          <w:bCs/>
        </w:rPr>
      </w:pPr>
      <w:r w:rsidRPr="007132AD">
        <w:rPr>
          <w:b/>
          <w:bCs/>
        </w:rPr>
        <w:t>ІІ. ЦЕЛИ И ЗАДАЧИ</w:t>
      </w:r>
    </w:p>
    <w:p w:rsidR="007132AD" w:rsidRPr="007132AD" w:rsidRDefault="007132AD" w:rsidP="007132AD">
      <w:r w:rsidRPr="007132AD">
        <w:t>1. Обогатяване на културния живот, социалната и образователната дейност в селото</w:t>
      </w:r>
    </w:p>
    <w:p w:rsidR="007132AD" w:rsidRPr="007132AD" w:rsidRDefault="007132AD" w:rsidP="007132AD">
      <w:r w:rsidRPr="007132AD">
        <w:t xml:space="preserve">2. Утвърждаване на народното читалище като общодостъпен  център за библиотечно и информационно обслужване  на населението. </w:t>
      </w:r>
    </w:p>
    <w:p w:rsidR="007132AD" w:rsidRPr="007132AD" w:rsidRDefault="007132AD" w:rsidP="007132AD">
      <w:r w:rsidRPr="007132AD">
        <w:t>3. Запазване  на традиционните читалищни дейности - съхраняване и популяризиране на автентичния фолклор, разширяване дейността на съществуващите самодейни колективи.</w:t>
      </w:r>
    </w:p>
    <w:p w:rsidR="007132AD" w:rsidRPr="007132AD" w:rsidRDefault="007132AD" w:rsidP="007132AD">
      <w:r w:rsidRPr="007132AD">
        <w:t xml:space="preserve">4. Изграждане и развиване на ценностната система у младежите и децата. </w:t>
      </w:r>
    </w:p>
    <w:p w:rsidR="007132AD" w:rsidRPr="007132AD" w:rsidRDefault="007132AD" w:rsidP="007132AD">
      <w:r w:rsidRPr="007132AD">
        <w:t>5. Разширяване на сътрудничеството между читалищата в общината</w:t>
      </w:r>
      <w:r>
        <w:t xml:space="preserve"> и други общини.</w:t>
      </w:r>
    </w:p>
    <w:p w:rsidR="007132AD" w:rsidRPr="007132AD" w:rsidRDefault="007132AD" w:rsidP="007132AD">
      <w:r w:rsidRPr="007132AD">
        <w:t>6. Повишаване ролята на читалището в социалната и културната интеграция на различни общности</w:t>
      </w:r>
      <w:r>
        <w:t>.</w:t>
      </w:r>
    </w:p>
    <w:p w:rsidR="007132AD" w:rsidRPr="007132AD" w:rsidRDefault="007132AD" w:rsidP="007132AD"/>
    <w:p w:rsidR="007132AD" w:rsidRPr="007132AD" w:rsidRDefault="007132AD" w:rsidP="007132AD">
      <w:pPr>
        <w:rPr>
          <w:b/>
          <w:bCs/>
        </w:rPr>
      </w:pPr>
      <w:r w:rsidRPr="007132AD">
        <w:rPr>
          <w:b/>
          <w:bCs/>
        </w:rPr>
        <w:t>ІІІ. ОСНОВНИ ДЕЙНОСТИ</w:t>
      </w:r>
    </w:p>
    <w:p w:rsidR="007132AD" w:rsidRPr="007132AD" w:rsidRDefault="007132AD" w:rsidP="007132AD"/>
    <w:p w:rsidR="007132AD" w:rsidRPr="007132AD" w:rsidRDefault="007132AD" w:rsidP="007132AD">
      <w:pPr>
        <w:rPr>
          <w:b/>
          <w:bCs/>
        </w:rPr>
      </w:pPr>
      <w:r w:rsidRPr="007132AD">
        <w:rPr>
          <w:b/>
          <w:bCs/>
        </w:rPr>
        <w:t>1. Библиотечна дейност</w:t>
      </w:r>
    </w:p>
    <w:p w:rsidR="007132AD" w:rsidRPr="007132AD" w:rsidRDefault="007132AD" w:rsidP="007132AD">
      <w:pPr>
        <w:rPr>
          <w:b/>
          <w:bCs/>
        </w:rPr>
      </w:pPr>
      <w:r w:rsidRPr="007132AD">
        <w:rPr>
          <w:b/>
          <w:bCs/>
        </w:rPr>
        <w:t xml:space="preserve">   Основни цели</w:t>
      </w:r>
    </w:p>
    <w:p w:rsidR="007132AD" w:rsidRPr="007132AD" w:rsidRDefault="007132AD" w:rsidP="007132AD">
      <w:r w:rsidRPr="007132AD">
        <w:t>-Поддържане и обогатяване на библиотечния фонд</w:t>
      </w:r>
    </w:p>
    <w:p w:rsidR="007132AD" w:rsidRPr="007132AD" w:rsidRDefault="007132AD" w:rsidP="007132AD">
      <w:r w:rsidRPr="007132AD">
        <w:t>-Подобряване работата с читателите - увеличаване броя на читателите и на читателските посещения</w:t>
      </w:r>
    </w:p>
    <w:p w:rsidR="007132AD" w:rsidRPr="007132AD" w:rsidRDefault="007132AD" w:rsidP="007132AD">
      <w:r w:rsidRPr="007132AD">
        <w:t>-Организиране на мероприятия за честване на исторически събития и личности</w:t>
      </w:r>
    </w:p>
    <w:p w:rsidR="007132AD" w:rsidRPr="007132AD" w:rsidRDefault="007132AD" w:rsidP="007132AD">
      <w:r w:rsidRPr="007132AD">
        <w:t>-</w:t>
      </w:r>
      <w:r>
        <w:t>Работа с местната власт</w:t>
      </w:r>
      <w:r w:rsidRPr="007132AD">
        <w:t xml:space="preserve"> и детска градина</w:t>
      </w:r>
    </w:p>
    <w:p w:rsidR="007132AD" w:rsidRPr="007132AD" w:rsidRDefault="007132AD" w:rsidP="007132AD">
      <w:r w:rsidRPr="007132AD">
        <w:t>-Предоставяне на компютърни и интернет услуги</w:t>
      </w:r>
    </w:p>
    <w:p w:rsidR="007132AD" w:rsidRPr="007132AD" w:rsidRDefault="007132AD" w:rsidP="007132AD">
      <w:r w:rsidRPr="007132AD">
        <w:t xml:space="preserve">-Популяризиране и разширяване обема на предоставяните услуги; </w:t>
      </w:r>
    </w:p>
    <w:p w:rsidR="007132AD" w:rsidRPr="007132AD" w:rsidRDefault="007132AD" w:rsidP="007132AD">
      <w:r w:rsidRPr="007132AD">
        <w:t>-Участие в проекти</w:t>
      </w:r>
    </w:p>
    <w:p w:rsidR="007132AD" w:rsidRPr="007132AD" w:rsidRDefault="007132AD" w:rsidP="007132AD">
      <w:pPr>
        <w:rPr>
          <w:b/>
          <w:bCs/>
          <w:lang w:val="en-US"/>
        </w:rPr>
      </w:pPr>
      <w:r w:rsidRPr="007132AD">
        <w:rPr>
          <w:b/>
          <w:bCs/>
        </w:rPr>
        <w:t xml:space="preserve">   Мероприятия за изпълнение на тези цели</w:t>
      </w:r>
    </w:p>
    <w:p w:rsidR="007132AD" w:rsidRPr="007132AD" w:rsidRDefault="007132AD" w:rsidP="007132AD">
      <w:pPr>
        <w:rPr>
          <w:b/>
          <w:bCs/>
          <w:lang w:val="en-US"/>
        </w:rPr>
      </w:pPr>
    </w:p>
    <w:p w:rsidR="007132AD" w:rsidRPr="007132AD" w:rsidRDefault="007132AD" w:rsidP="007132AD">
      <w:r w:rsidRPr="007132AD">
        <w:t xml:space="preserve">     </w:t>
      </w:r>
      <w:proofErr w:type="spellStart"/>
      <w:r w:rsidRPr="007132AD">
        <w:rPr>
          <w:lang w:val="en-US"/>
        </w:rPr>
        <w:t>Библиотеката</w:t>
      </w:r>
      <w:proofErr w:type="spellEnd"/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при</w:t>
      </w:r>
      <w:proofErr w:type="spellEnd"/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Читалището</w:t>
      </w:r>
      <w:proofErr w:type="spellEnd"/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работи</w:t>
      </w:r>
      <w:proofErr w:type="spellEnd"/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на</w:t>
      </w:r>
      <w:proofErr w:type="spellEnd"/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пълен</w:t>
      </w:r>
      <w:proofErr w:type="spellEnd"/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работен</w:t>
      </w:r>
      <w:proofErr w:type="spellEnd"/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ден</w:t>
      </w:r>
      <w:proofErr w:type="spellEnd"/>
      <w:r w:rsidRPr="007132AD">
        <w:rPr>
          <w:lang w:val="en-US"/>
        </w:rPr>
        <w:t xml:space="preserve"> </w:t>
      </w:r>
      <w:r w:rsidRPr="007132AD">
        <w:t xml:space="preserve">на пълна </w:t>
      </w:r>
      <w:proofErr w:type="gramStart"/>
      <w:r w:rsidRPr="007132AD">
        <w:t xml:space="preserve">работна  </w:t>
      </w:r>
      <w:proofErr w:type="spellStart"/>
      <w:r w:rsidRPr="007132AD">
        <w:rPr>
          <w:lang w:val="en-US"/>
        </w:rPr>
        <w:t>седмица</w:t>
      </w:r>
      <w:proofErr w:type="spellEnd"/>
      <w:proofErr w:type="gramEnd"/>
      <w:r w:rsidRPr="007132AD">
        <w:rPr>
          <w:lang w:val="en-US"/>
        </w:rPr>
        <w:t xml:space="preserve">, </w:t>
      </w:r>
      <w:proofErr w:type="spellStart"/>
      <w:r w:rsidRPr="007132AD">
        <w:rPr>
          <w:lang w:val="en-US"/>
        </w:rPr>
        <w:t>което</w:t>
      </w:r>
      <w:proofErr w:type="spellEnd"/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дава</w:t>
      </w:r>
      <w:proofErr w:type="spellEnd"/>
      <w:r w:rsidRPr="007132AD">
        <w:rPr>
          <w:lang w:val="en-US"/>
        </w:rPr>
        <w:t xml:space="preserve">  </w:t>
      </w:r>
      <w:proofErr w:type="spellStart"/>
      <w:r w:rsidRPr="007132AD">
        <w:rPr>
          <w:lang w:val="en-US"/>
        </w:rPr>
        <w:t>достъп</w:t>
      </w:r>
      <w:proofErr w:type="spellEnd"/>
      <w:r w:rsidRPr="007132AD">
        <w:t xml:space="preserve"> на читателите</w:t>
      </w:r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до</w:t>
      </w:r>
      <w:proofErr w:type="spellEnd"/>
      <w:r w:rsidR="00F4254D">
        <w:t xml:space="preserve"> </w:t>
      </w:r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библиотечния</w:t>
      </w:r>
      <w:proofErr w:type="spellEnd"/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фонд</w:t>
      </w:r>
      <w:proofErr w:type="spellEnd"/>
      <w:r w:rsidRPr="007132AD">
        <w:rPr>
          <w:lang w:val="en-US"/>
        </w:rPr>
        <w:t xml:space="preserve"> и</w:t>
      </w:r>
      <w:r w:rsidRPr="007132AD">
        <w:t xml:space="preserve"> безплатен</w:t>
      </w:r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интернет</w:t>
      </w:r>
      <w:proofErr w:type="spellEnd"/>
      <w:r w:rsidRPr="007132AD">
        <w:rPr>
          <w:lang w:val="en-US"/>
        </w:rPr>
        <w:t>. </w:t>
      </w:r>
      <w:r w:rsidRPr="007132AD">
        <w:rPr>
          <w:lang w:val="en-US"/>
        </w:rPr>
        <w:br/>
      </w:r>
      <w:proofErr w:type="gramStart"/>
      <w:r w:rsidRPr="007132AD">
        <w:rPr>
          <w:lang w:val="en-US"/>
        </w:rPr>
        <w:t>1.</w:t>
      </w:r>
      <w:r w:rsidRPr="007132AD">
        <w:t>К</w:t>
      </w:r>
      <w:proofErr w:type="spellStart"/>
      <w:r w:rsidRPr="007132AD">
        <w:rPr>
          <w:lang w:val="en-US"/>
        </w:rPr>
        <w:t>нижния</w:t>
      </w:r>
      <w:proofErr w:type="spellEnd"/>
      <w:r w:rsidRPr="007132AD">
        <w:t xml:space="preserve">т </w:t>
      </w:r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фонд</w:t>
      </w:r>
      <w:proofErr w:type="spellEnd"/>
      <w:proofErr w:type="gramEnd"/>
      <w:r w:rsidRPr="007132AD">
        <w:rPr>
          <w:lang w:val="en-US"/>
        </w:rPr>
        <w:t xml:space="preserve"> </w:t>
      </w:r>
      <w:r w:rsidR="00F4254D">
        <w:t>на библиотеката в момента е 4401</w:t>
      </w:r>
      <w:r w:rsidRPr="007132AD">
        <w:t xml:space="preserve"> </w:t>
      </w:r>
      <w:proofErr w:type="spellStart"/>
      <w:r w:rsidRPr="007132AD">
        <w:rPr>
          <w:lang w:val="en-US"/>
        </w:rPr>
        <w:t>тома</w:t>
      </w:r>
      <w:proofErr w:type="spellEnd"/>
      <w:r w:rsidRPr="007132AD">
        <w:rPr>
          <w:lang w:val="en-US"/>
        </w:rPr>
        <w:t>. </w:t>
      </w:r>
      <w:r w:rsidRPr="007132AD">
        <w:t>През отчетния период попълването на фонда е –</w:t>
      </w:r>
    </w:p>
    <w:p w:rsidR="007132AD" w:rsidRDefault="004A7A4B" w:rsidP="007132AD">
      <w:r>
        <w:t>2017</w:t>
      </w:r>
      <w:r w:rsidR="007132AD" w:rsidRPr="007132AD">
        <w:t>г.</w:t>
      </w:r>
      <w:r w:rsidR="007132AD" w:rsidRPr="007132AD">
        <w:rPr>
          <w:lang w:val="en-US"/>
        </w:rPr>
        <w:t>-</w:t>
      </w:r>
      <w:r>
        <w:t>4363 тома ,през 2018</w:t>
      </w:r>
      <w:r w:rsidR="00D3621F">
        <w:t xml:space="preserve">г. постъпили </w:t>
      </w:r>
      <w:r w:rsidR="006432D8">
        <w:t>3</w:t>
      </w:r>
      <w:r w:rsidR="00D3621F">
        <w:t>5</w:t>
      </w:r>
      <w:r w:rsidR="006432D8">
        <w:t xml:space="preserve"> </w:t>
      </w:r>
      <w:r w:rsidR="00D3621F">
        <w:t>тома</w:t>
      </w:r>
      <w:r w:rsidR="006432D8">
        <w:t xml:space="preserve"> от дарение </w:t>
      </w:r>
      <w:r w:rsidR="007132AD" w:rsidRPr="007132AD">
        <w:t xml:space="preserve"> художествена литература</w:t>
      </w:r>
      <w:r w:rsidR="00BC1E8B">
        <w:t xml:space="preserve"> и закупени 3 бр</w:t>
      </w:r>
      <w:r w:rsidR="00F4254D">
        <w:t>.</w:t>
      </w:r>
      <w:r w:rsidR="00BC1E8B">
        <w:t xml:space="preserve"> енциклопедии за деца/приказки/</w:t>
      </w:r>
    </w:p>
    <w:p w:rsidR="00D3621F" w:rsidRPr="007132AD" w:rsidRDefault="004A7A4B" w:rsidP="007132AD">
      <w:r>
        <w:t>2018</w:t>
      </w:r>
      <w:r w:rsidR="00BC1E8B">
        <w:t>г. – 4401</w:t>
      </w:r>
      <w:r w:rsidR="00D3621F">
        <w:t>тома</w:t>
      </w:r>
    </w:p>
    <w:p w:rsidR="007132AD" w:rsidRPr="007132AD" w:rsidRDefault="007132AD" w:rsidP="007132AD">
      <w:r w:rsidRPr="007132AD">
        <w:t xml:space="preserve">2. </w:t>
      </w:r>
      <w:proofErr w:type="spellStart"/>
      <w:r w:rsidRPr="007132AD">
        <w:t>Посещаемостта</w:t>
      </w:r>
      <w:proofErr w:type="spellEnd"/>
      <w:r w:rsidRPr="007132AD">
        <w:t xml:space="preserve"> на библиотеката от деца и жители за отчетния период </w:t>
      </w:r>
    </w:p>
    <w:p w:rsidR="007132AD" w:rsidRPr="007132AD" w:rsidRDefault="004A7A4B" w:rsidP="007132AD">
      <w:r>
        <w:t>2018</w:t>
      </w:r>
      <w:r w:rsidR="00F459DA">
        <w:t>г.-5</w:t>
      </w:r>
      <w:r w:rsidR="00D3621F">
        <w:t>71б</w:t>
      </w:r>
      <w:r w:rsidR="00F4254D">
        <w:t>р.-16</w:t>
      </w:r>
      <w:r w:rsidR="00D3621F">
        <w:t>9</w:t>
      </w:r>
      <w:r w:rsidR="007132AD" w:rsidRPr="007132AD">
        <w:t xml:space="preserve"> за дома</w:t>
      </w:r>
    </w:p>
    <w:p w:rsidR="007132AD" w:rsidRPr="007132AD" w:rsidRDefault="007132AD" w:rsidP="007132AD">
      <w:r w:rsidRPr="007132AD">
        <w:t xml:space="preserve">Записаните читатели </w:t>
      </w:r>
    </w:p>
    <w:p w:rsidR="007132AD" w:rsidRPr="007132AD" w:rsidRDefault="004A7A4B" w:rsidP="007132AD">
      <w:r>
        <w:t>За 2018</w:t>
      </w:r>
      <w:r w:rsidR="00F459DA">
        <w:t xml:space="preserve"> г.- 63  –като 7</w:t>
      </w:r>
      <w:r w:rsidR="00F4254D">
        <w:t xml:space="preserve"> бр.</w:t>
      </w:r>
      <w:r w:rsidR="007132AD" w:rsidRPr="007132AD">
        <w:t>до 14 години</w:t>
      </w:r>
    </w:p>
    <w:p w:rsidR="007132AD" w:rsidRPr="007132AD" w:rsidRDefault="007132AD" w:rsidP="007132AD">
      <w:proofErr w:type="spellStart"/>
      <w:proofErr w:type="gramStart"/>
      <w:r w:rsidRPr="007132AD">
        <w:rPr>
          <w:lang w:val="en-AU"/>
        </w:rPr>
        <w:t>Заедно</w:t>
      </w:r>
      <w:proofErr w:type="spellEnd"/>
      <w:r w:rsidRPr="007132AD">
        <w:rPr>
          <w:lang w:val="en-AU"/>
        </w:rPr>
        <w:t xml:space="preserve"> с </w:t>
      </w:r>
      <w:proofErr w:type="spellStart"/>
      <w:r w:rsidRPr="007132AD">
        <w:rPr>
          <w:lang w:val="en-AU"/>
        </w:rPr>
        <w:t>посещенията</w:t>
      </w:r>
      <w:proofErr w:type="spellEnd"/>
      <w:r w:rsidRPr="007132AD">
        <w:rPr>
          <w:lang w:val="en-AU"/>
        </w:rPr>
        <w:t xml:space="preserve"> </w:t>
      </w:r>
      <w:proofErr w:type="spellStart"/>
      <w:r w:rsidRPr="007132AD">
        <w:rPr>
          <w:lang w:val="en-AU"/>
        </w:rPr>
        <w:t>на</w:t>
      </w:r>
      <w:proofErr w:type="spellEnd"/>
      <w:r w:rsidRPr="007132AD">
        <w:rPr>
          <w:lang w:val="en-AU"/>
        </w:rPr>
        <w:t xml:space="preserve"> </w:t>
      </w:r>
      <w:proofErr w:type="spellStart"/>
      <w:r w:rsidRPr="007132AD">
        <w:rPr>
          <w:lang w:val="en-AU"/>
        </w:rPr>
        <w:t>потребителите</w:t>
      </w:r>
      <w:proofErr w:type="spellEnd"/>
      <w:r w:rsidRPr="007132AD">
        <w:rPr>
          <w:lang w:val="en-AU"/>
        </w:rPr>
        <w:t xml:space="preserve"> </w:t>
      </w:r>
      <w:proofErr w:type="spellStart"/>
      <w:r w:rsidRPr="007132AD">
        <w:rPr>
          <w:lang w:val="en-AU"/>
        </w:rPr>
        <w:t>на</w:t>
      </w:r>
      <w:proofErr w:type="spellEnd"/>
      <w:r w:rsidRPr="007132AD">
        <w:rPr>
          <w:lang w:val="en-AU"/>
        </w:rPr>
        <w:t xml:space="preserve"> </w:t>
      </w:r>
      <w:proofErr w:type="spellStart"/>
      <w:r w:rsidRPr="007132AD">
        <w:rPr>
          <w:lang w:val="en-AU"/>
        </w:rPr>
        <w:t>компютърна</w:t>
      </w:r>
      <w:proofErr w:type="spellEnd"/>
      <w:r w:rsidRPr="007132AD">
        <w:rPr>
          <w:lang w:val="en-AU"/>
        </w:rPr>
        <w:t xml:space="preserve"> </w:t>
      </w:r>
      <w:proofErr w:type="spellStart"/>
      <w:r w:rsidRPr="007132AD">
        <w:rPr>
          <w:lang w:val="en-AU"/>
        </w:rPr>
        <w:t>техника</w:t>
      </w:r>
      <w:proofErr w:type="spellEnd"/>
      <w:r w:rsidRPr="007132AD">
        <w:rPr>
          <w:lang w:val="en-AU"/>
        </w:rPr>
        <w:t xml:space="preserve"> </w:t>
      </w:r>
      <w:proofErr w:type="spellStart"/>
      <w:r w:rsidRPr="007132AD">
        <w:rPr>
          <w:lang w:val="en-AU"/>
        </w:rPr>
        <w:t>средно</w:t>
      </w:r>
      <w:proofErr w:type="spellEnd"/>
      <w:r w:rsidRPr="007132AD">
        <w:rPr>
          <w:lang w:val="en-AU"/>
        </w:rPr>
        <w:t xml:space="preserve"> </w:t>
      </w:r>
      <w:proofErr w:type="spellStart"/>
      <w:r w:rsidRPr="007132AD">
        <w:rPr>
          <w:lang w:val="en-AU"/>
        </w:rPr>
        <w:t>посещенията</w:t>
      </w:r>
      <w:proofErr w:type="spellEnd"/>
      <w:r w:rsidRPr="007132AD">
        <w:rPr>
          <w:lang w:val="en-AU"/>
        </w:rPr>
        <w:t xml:space="preserve"> </w:t>
      </w:r>
      <w:proofErr w:type="spellStart"/>
      <w:r w:rsidRPr="007132AD">
        <w:rPr>
          <w:lang w:val="en-AU"/>
        </w:rPr>
        <w:t>на</w:t>
      </w:r>
      <w:proofErr w:type="spellEnd"/>
      <w:r w:rsidRPr="007132AD">
        <w:rPr>
          <w:lang w:val="en-AU"/>
        </w:rPr>
        <w:t xml:space="preserve"> </w:t>
      </w:r>
      <w:proofErr w:type="spellStart"/>
      <w:r w:rsidR="006432D8">
        <w:rPr>
          <w:lang w:val="en-AU"/>
        </w:rPr>
        <w:t>ден</w:t>
      </w:r>
      <w:proofErr w:type="spellEnd"/>
      <w:r w:rsidR="006432D8">
        <w:rPr>
          <w:lang w:val="en-AU"/>
        </w:rPr>
        <w:t xml:space="preserve"> в </w:t>
      </w:r>
      <w:proofErr w:type="spellStart"/>
      <w:r w:rsidR="006432D8">
        <w:rPr>
          <w:lang w:val="en-AU"/>
        </w:rPr>
        <w:t>библиотеката</w:t>
      </w:r>
      <w:proofErr w:type="spellEnd"/>
      <w:r w:rsidR="006432D8">
        <w:rPr>
          <w:lang w:val="en-AU"/>
        </w:rPr>
        <w:t xml:space="preserve"> </w:t>
      </w:r>
      <w:proofErr w:type="spellStart"/>
      <w:r w:rsidR="006432D8">
        <w:rPr>
          <w:lang w:val="en-AU"/>
        </w:rPr>
        <w:t>са</w:t>
      </w:r>
      <w:proofErr w:type="spellEnd"/>
      <w:r w:rsidR="006432D8">
        <w:rPr>
          <w:lang w:val="en-AU"/>
        </w:rPr>
        <w:t xml:space="preserve"> </w:t>
      </w:r>
      <w:proofErr w:type="spellStart"/>
      <w:r w:rsidR="006432D8">
        <w:rPr>
          <w:lang w:val="en-AU"/>
        </w:rPr>
        <w:t>около</w:t>
      </w:r>
      <w:proofErr w:type="spellEnd"/>
      <w:r w:rsidR="006432D8">
        <w:rPr>
          <w:lang w:val="en-AU"/>
        </w:rPr>
        <w:t xml:space="preserve"> </w:t>
      </w:r>
      <w:r w:rsidR="00BC1E8B">
        <w:t>1-3</w:t>
      </w:r>
      <w:r w:rsidRPr="007132AD">
        <w:rPr>
          <w:lang w:val="en-AU"/>
        </w:rPr>
        <w:t>.</w:t>
      </w:r>
      <w:proofErr w:type="gramEnd"/>
      <w:r w:rsidRPr="007132AD">
        <w:rPr>
          <w:lang w:val="en-AU"/>
        </w:rPr>
        <w:t> </w:t>
      </w:r>
      <w:r w:rsidRPr="007132AD">
        <w:rPr>
          <w:lang w:val="en-AU"/>
        </w:rPr>
        <w:br/>
      </w:r>
      <w:proofErr w:type="spellStart"/>
      <w:proofErr w:type="gramStart"/>
      <w:r w:rsidRPr="007132AD">
        <w:rPr>
          <w:lang w:val="en-US"/>
        </w:rPr>
        <w:t>Раздадената</w:t>
      </w:r>
      <w:proofErr w:type="spellEnd"/>
      <w:r w:rsidRPr="007132AD">
        <w:t xml:space="preserve"> </w:t>
      </w:r>
      <w:r w:rsidRPr="007132AD">
        <w:rPr>
          <w:lang w:val="en-US"/>
        </w:rPr>
        <w:t xml:space="preserve"> </w:t>
      </w:r>
      <w:proofErr w:type="spellStart"/>
      <w:r w:rsidRPr="007132AD">
        <w:rPr>
          <w:lang w:val="en-US"/>
        </w:rPr>
        <w:t>литература</w:t>
      </w:r>
      <w:proofErr w:type="spellEnd"/>
      <w:proofErr w:type="gramEnd"/>
      <w:r w:rsidRPr="007132AD">
        <w:rPr>
          <w:lang w:val="en-US"/>
        </w:rPr>
        <w:t xml:space="preserve"> </w:t>
      </w:r>
    </w:p>
    <w:p w:rsidR="007132AD" w:rsidRDefault="004A7A4B" w:rsidP="007132AD">
      <w:r>
        <w:t>за 2018</w:t>
      </w:r>
      <w:r w:rsidR="00D3621F">
        <w:t>г.-279</w:t>
      </w:r>
      <w:r w:rsidR="007132AD" w:rsidRPr="007132AD">
        <w:t xml:space="preserve"> бр</w:t>
      </w:r>
      <w:r w:rsidR="00F4254D">
        <w:t>.книги</w:t>
      </w:r>
    </w:p>
    <w:p w:rsidR="00F4254D" w:rsidRPr="007132AD" w:rsidRDefault="00F4254D" w:rsidP="007132AD">
      <w:r>
        <w:t>Вестниците се вземат в повече случаи за да решават кръстословиците,а четенето в библиотеката.</w:t>
      </w:r>
    </w:p>
    <w:p w:rsidR="007132AD" w:rsidRPr="007132AD" w:rsidRDefault="007132AD" w:rsidP="007132AD">
      <w:r w:rsidRPr="007132AD">
        <w:lastRenderedPageBreak/>
        <w:t xml:space="preserve"> Ползването на Интернет е безплат</w:t>
      </w:r>
      <w:r w:rsidR="00F459DA">
        <w:t>но и достъпно, като има средно 2 – 5</w:t>
      </w:r>
      <w:r w:rsidRPr="007132AD">
        <w:t xml:space="preserve"> посетите</w:t>
      </w:r>
      <w:r w:rsidR="00F459DA">
        <w:t>ли на ден –предимно деца   учащи</w:t>
      </w:r>
      <w:r w:rsidRPr="007132AD">
        <w:t xml:space="preserve"> </w:t>
      </w:r>
      <w:r w:rsidR="00F459DA">
        <w:t xml:space="preserve"> в с.Камен , безработни и пенсионери.</w:t>
      </w:r>
      <w:r w:rsidR="00F4254D">
        <w:t xml:space="preserve"> </w:t>
      </w:r>
    </w:p>
    <w:p w:rsidR="007132AD" w:rsidRPr="007132AD" w:rsidRDefault="007132AD" w:rsidP="007132AD">
      <w:r w:rsidRPr="007132AD">
        <w:t xml:space="preserve">   Използваните интернет възможности най-често са търсене на информация чрез </w:t>
      </w:r>
      <w:r w:rsidRPr="007132AD">
        <w:rPr>
          <w:lang w:val="en-US"/>
        </w:rPr>
        <w:t>Google</w:t>
      </w:r>
      <w:r w:rsidRPr="007132AD">
        <w:t xml:space="preserve">, </w:t>
      </w:r>
      <w:r w:rsidR="00F4254D">
        <w:t>информиране най често на сметки за ток,вода,</w:t>
      </w:r>
      <w:r w:rsidRPr="007132AD">
        <w:t xml:space="preserve">ползване на </w:t>
      </w:r>
      <w:proofErr w:type="spellStart"/>
      <w:r w:rsidRPr="007132AD">
        <w:rPr>
          <w:lang w:val="en-US"/>
        </w:rPr>
        <w:t>skyp</w:t>
      </w:r>
      <w:proofErr w:type="spellEnd"/>
      <w:r w:rsidR="00DD14F6">
        <w:t>е ,</w:t>
      </w:r>
      <w:r w:rsidRPr="007132AD">
        <w:t xml:space="preserve"> ко</w:t>
      </w:r>
      <w:r w:rsidR="00DD14F6">
        <w:t>пирни услуги и др.</w:t>
      </w:r>
    </w:p>
    <w:p w:rsidR="007132AD" w:rsidRPr="007132AD" w:rsidRDefault="007132AD" w:rsidP="007132AD">
      <w:r w:rsidRPr="007132AD">
        <w:t>Учениците имат възможност да търсят нужния им материал за учебната програма, да изготвят интересни презентации по отделни предмети – география, история, час на класа, за бележити дати и празници. Използват го когато имат поръчение от учителите, а повече играят на игри.Така в съчетание и с игрите, в свободното време се осъществява пълноценно използване на компютърната техника.</w:t>
      </w:r>
    </w:p>
    <w:p w:rsidR="007132AD" w:rsidRPr="007132AD" w:rsidRDefault="007132AD" w:rsidP="007132AD">
      <w:r w:rsidRPr="007132AD">
        <w:t xml:space="preserve">    Културните мероприятия ,проведени в библиотеката са с цел да се повиши интереса към нея.Подготвят се витрини за бележити дати и годишнини,Традиционно се провеждат библиотечни уроци за записване на нови читатели,за първи март , рецитали за трети март ,за осми март, участие в Маратона</w:t>
      </w:r>
      <w:r w:rsidR="00F459DA">
        <w:t xml:space="preserve"> на четенето</w:t>
      </w:r>
      <w:r w:rsidRPr="007132AD">
        <w:t xml:space="preserve">. Стараем се да поддържаме контакт с най-малките потенциални потребители на библиотеката –децата от детската градина.Проведохме с тях детски празник за първи юни, проведен е урок по безопасност на движението </w:t>
      </w:r>
      <w:r w:rsidR="00F459DA">
        <w:t>.</w:t>
      </w:r>
      <w:r w:rsidRPr="007132AD">
        <w:t xml:space="preserve">Всяка година </w:t>
      </w:r>
      <w:r w:rsidR="00F459DA">
        <w:t xml:space="preserve">,заедно с Пенсионерският клуб </w:t>
      </w:r>
      <w:r w:rsidRPr="007132AD">
        <w:t xml:space="preserve">провеждаме мероприятието „Любов и вино”. Добра е съвместната ни работа </w:t>
      </w:r>
      <w:r w:rsidR="00322EEE">
        <w:t>с детска градина „Гинка Маркова“ с.Лозен.</w:t>
      </w:r>
    </w:p>
    <w:p w:rsidR="007132AD" w:rsidRPr="007132AD" w:rsidRDefault="007132AD" w:rsidP="007132AD">
      <w:r w:rsidRPr="007132AD">
        <w:t xml:space="preserve">  </w:t>
      </w:r>
      <w:r w:rsidR="004A7A4B">
        <w:t>Абонамент за 2018</w:t>
      </w:r>
      <w:r w:rsidR="00322EEE">
        <w:t xml:space="preserve"> година  -„Борба”, „Лечител”  „Минаха години”,„Журнал за жената”.</w:t>
      </w:r>
    </w:p>
    <w:p w:rsidR="007132AD" w:rsidRPr="007132AD" w:rsidRDefault="007132AD" w:rsidP="007132AD">
      <w:r w:rsidRPr="007132AD">
        <w:t xml:space="preserve">    През отчетния период библиотеката се стреми да развива дейност и с доброволци . В помощ на библиотечната дейност са и децата от</w:t>
      </w:r>
      <w:r w:rsidR="00F9314B">
        <w:t xml:space="preserve"> селото учащи се в</w:t>
      </w:r>
      <w:r w:rsidRPr="007132AD">
        <w:t xml:space="preserve"> училището</w:t>
      </w:r>
      <w:r w:rsidR="00F9314B">
        <w:t xml:space="preserve"> в с.Камен</w:t>
      </w:r>
      <w:r w:rsidRPr="007132AD">
        <w:t>, които с желание и ентусиазъм се включват в провежданите мероприятия.Тук е мястото да споменем за добрата съвместна работа с</w:t>
      </w:r>
      <w:r w:rsidR="00322EEE">
        <w:t xml:space="preserve"> г-жа Надка Петрова/пенсиониран учител/,която за честването на 150години от основаване на училището в село Лозен организира и подготви група от деца със </w:t>
      </w:r>
      <w:proofErr w:type="spellStart"/>
      <w:r w:rsidR="00322EEE">
        <w:t>стихчета</w:t>
      </w:r>
      <w:proofErr w:type="spellEnd"/>
      <w:r w:rsidR="00322EEE">
        <w:t xml:space="preserve"> и песни,които бяха представени на тържеството.</w:t>
      </w:r>
      <w:r w:rsidRPr="007132AD">
        <w:t xml:space="preserve">  Както и добрата ни съвместна дейност и с детската градина.</w:t>
      </w:r>
      <w:r w:rsidR="00D3621F">
        <w:t>Постоянната и съвместна работа с Пенсионерския клуб „Старият дъб“с Председател Дафинка Николова.</w:t>
      </w:r>
    </w:p>
    <w:p w:rsidR="007132AD" w:rsidRPr="007132AD" w:rsidRDefault="007132AD" w:rsidP="007132AD">
      <w:r w:rsidRPr="007132AD">
        <w:t xml:space="preserve">     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 xml:space="preserve">  2. Развитие на любителското художествено творчество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>Основни цели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>-Съхранение и популяризиране на българския фолклор.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>-Продъ</w:t>
      </w:r>
      <w:r w:rsidR="00F9314B">
        <w:rPr>
          <w:bCs/>
        </w:rPr>
        <w:t>лжаване дейността на самодейният състав- група  изпълнители на народни  и стари градски песни.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>Мероприятия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 xml:space="preserve">    През отчетния период в читалище</w:t>
      </w:r>
      <w:r w:rsidR="0052106D" w:rsidRPr="0052106D">
        <w:rPr>
          <w:bCs/>
        </w:rPr>
        <w:t>то работи един  основен колектив</w:t>
      </w:r>
      <w:r w:rsidR="00D8519F">
        <w:rPr>
          <w:bCs/>
        </w:rPr>
        <w:t xml:space="preserve"> и през лятото с временен – състоящ се от 7 момичета</w:t>
      </w:r>
    </w:p>
    <w:p w:rsidR="00D3621F" w:rsidRPr="0052106D" w:rsidRDefault="0052106D" w:rsidP="00D3621F">
      <w:pPr>
        <w:rPr>
          <w:bCs/>
        </w:rPr>
      </w:pPr>
      <w:r w:rsidRPr="0052106D">
        <w:rPr>
          <w:bCs/>
        </w:rPr>
        <w:t xml:space="preserve">Певческа </w:t>
      </w:r>
      <w:r>
        <w:rPr>
          <w:bCs/>
        </w:rPr>
        <w:t>Група „Детелини“ състояща се от 12броя самодейки с Художествен  Ръководител Янка Христова.</w:t>
      </w:r>
      <w:r w:rsidR="00D3621F" w:rsidRPr="0052106D">
        <w:rPr>
          <w:bCs/>
        </w:rPr>
        <w:t xml:space="preserve">     </w:t>
      </w:r>
      <w:r>
        <w:rPr>
          <w:bCs/>
        </w:rPr>
        <w:t>Певческата</w:t>
      </w:r>
      <w:r w:rsidR="00D3621F" w:rsidRPr="0052106D">
        <w:rPr>
          <w:bCs/>
        </w:rPr>
        <w:t xml:space="preserve"> група при читалището работи за съхраняване и популяризиране на </w:t>
      </w:r>
      <w:r>
        <w:rPr>
          <w:bCs/>
        </w:rPr>
        <w:lastRenderedPageBreak/>
        <w:t>народната песен,</w:t>
      </w:r>
      <w:r w:rsidR="00D3621F" w:rsidRPr="0052106D">
        <w:rPr>
          <w:bCs/>
        </w:rPr>
        <w:t>местните традиции и обичаи а именно -21 януари „Къпане на бабата”</w:t>
      </w:r>
      <w:r>
        <w:rPr>
          <w:bCs/>
        </w:rPr>
        <w:t>-</w:t>
      </w:r>
      <w:proofErr w:type="spellStart"/>
      <w:r>
        <w:rPr>
          <w:bCs/>
        </w:rPr>
        <w:t>Бабинден</w:t>
      </w:r>
      <w:proofErr w:type="spellEnd"/>
      <w:r w:rsidR="00D3621F" w:rsidRPr="0052106D">
        <w:rPr>
          <w:bCs/>
        </w:rPr>
        <w:t xml:space="preserve"> </w:t>
      </w:r>
      <w:r>
        <w:rPr>
          <w:bCs/>
        </w:rPr>
        <w:t>,</w:t>
      </w:r>
      <w:r w:rsidR="00D3621F" w:rsidRPr="0052106D">
        <w:rPr>
          <w:bCs/>
        </w:rPr>
        <w:t xml:space="preserve"> 1 март-„Баба Марта”</w:t>
      </w:r>
      <w:r w:rsidR="00F9314B">
        <w:rPr>
          <w:bCs/>
        </w:rPr>
        <w:t>-деня на художествената самодейност</w:t>
      </w:r>
      <w:r w:rsidR="00D3621F" w:rsidRPr="0052106D">
        <w:rPr>
          <w:bCs/>
        </w:rPr>
        <w:t>, „Лазаруване””Вели</w:t>
      </w:r>
      <w:r>
        <w:rPr>
          <w:bCs/>
        </w:rPr>
        <w:t>кден”и др</w:t>
      </w:r>
      <w:r w:rsidR="00D3621F" w:rsidRPr="0052106D">
        <w:rPr>
          <w:bCs/>
        </w:rPr>
        <w:t>.</w:t>
      </w:r>
    </w:p>
    <w:p w:rsidR="00F9314B" w:rsidRDefault="004F4DCE" w:rsidP="00D3621F">
      <w:pPr>
        <w:rPr>
          <w:bCs/>
        </w:rPr>
      </w:pPr>
      <w:r>
        <w:rPr>
          <w:bCs/>
        </w:rPr>
        <w:t>Групата участва и в О</w:t>
      </w:r>
      <w:r w:rsidR="00D3621F" w:rsidRPr="0052106D">
        <w:rPr>
          <w:bCs/>
        </w:rPr>
        <w:t xml:space="preserve">бщински мероприятия- </w:t>
      </w:r>
      <w:r>
        <w:rPr>
          <w:bCs/>
        </w:rPr>
        <w:t>Денят на Европа; „</w:t>
      </w:r>
      <w:proofErr w:type="spellStart"/>
      <w:r>
        <w:rPr>
          <w:bCs/>
        </w:rPr>
        <w:t>Житената</w:t>
      </w:r>
      <w:proofErr w:type="spellEnd"/>
      <w:r>
        <w:rPr>
          <w:bCs/>
        </w:rPr>
        <w:t xml:space="preserve"> питка“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>Представиха се много добре и в националните фолклорни фестивали-в</w:t>
      </w:r>
      <w:r w:rsidR="004F4DCE">
        <w:rPr>
          <w:bCs/>
        </w:rPr>
        <w:t xml:space="preserve"> двадесет и четвърти Областен</w:t>
      </w:r>
      <w:r w:rsidR="00945B8B">
        <w:rPr>
          <w:bCs/>
        </w:rPr>
        <w:t xml:space="preserve"> пенсионерски песенен празник „Сребро в косите – младост в душите“;Празник на „Дрипавата баница „ в с.Върбица; Четиринадесети Национален събор надпяване „ Авлига пее“-Мита Стойчева в с.Обединение; 23 Фолклорен фестивал“Северняшка китка“в гр.Павликени;    Х</w:t>
      </w:r>
      <w:r w:rsidR="00945B8B">
        <w:rPr>
          <w:bCs/>
          <w:lang w:val="en-US"/>
        </w:rPr>
        <w:t xml:space="preserve">II </w:t>
      </w:r>
      <w:r w:rsidR="00945B8B">
        <w:rPr>
          <w:bCs/>
        </w:rPr>
        <w:t>Общински празник за автентичен фолклор от „Извора“ с.Янтра;</w:t>
      </w:r>
      <w:r w:rsidR="00EA1F9A">
        <w:rPr>
          <w:bCs/>
        </w:rPr>
        <w:t xml:space="preserve"> Осми Национален празник на Автентичният фолклор и носия в с.Писарево;Национален фестивал „Пъстра трапеза“с.Джулюница;Осми Общински кулинарен празник“Ден на кокошата чорба“с.Козаревец;Фолклорното издание „На празник в с.Правда“;Празник на захарната метла и маджуна в с.Стрелец.</w:t>
      </w:r>
      <w:r w:rsidR="00EA1F9A" w:rsidRPr="00EA1F9A">
        <w:rPr>
          <w:rFonts w:ascii="Cambria" w:hAnsi="Cambria" w:cs="Cambria"/>
          <w:sz w:val="28"/>
          <w:szCs w:val="28"/>
        </w:rPr>
        <w:t xml:space="preserve"> </w:t>
      </w:r>
      <w:r w:rsidR="00EA1F9A" w:rsidRPr="00EA1F9A">
        <w:rPr>
          <w:bCs/>
        </w:rPr>
        <w:t xml:space="preserve">Имаме желание да участваме на повече места , но финансите не ни </w:t>
      </w:r>
      <w:r w:rsidR="00EA1F9A">
        <w:rPr>
          <w:bCs/>
        </w:rPr>
        <w:t>позволяват.</w:t>
      </w:r>
      <w:r w:rsidRPr="0052106D">
        <w:rPr>
          <w:bCs/>
        </w:rPr>
        <w:t xml:space="preserve"> От всички тези изяви получи</w:t>
      </w:r>
      <w:r w:rsidR="00EA1F9A">
        <w:rPr>
          <w:bCs/>
        </w:rPr>
        <w:t>ха грамоти за добро представяне и два бронзови медала за.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 xml:space="preserve">   Ръководител на групата за автен</w:t>
      </w:r>
      <w:r w:rsidR="004F4DCE">
        <w:rPr>
          <w:bCs/>
        </w:rPr>
        <w:t>тичен фолклор  е Янка Христова</w:t>
      </w:r>
      <w:r w:rsidRPr="0052106D">
        <w:rPr>
          <w:bCs/>
        </w:rPr>
        <w:t xml:space="preserve"> , която се изявява и с индивидуални изпълне</w:t>
      </w:r>
      <w:r w:rsidR="004F4DCE">
        <w:rPr>
          <w:bCs/>
        </w:rPr>
        <w:t>ния на песни</w:t>
      </w:r>
      <w:r w:rsidR="00D8519F">
        <w:rPr>
          <w:bCs/>
        </w:rPr>
        <w:t xml:space="preserve"> и собствени-авторски стихотворения</w:t>
      </w:r>
      <w:r w:rsidR="004F4DCE">
        <w:rPr>
          <w:bCs/>
        </w:rPr>
        <w:t>.</w:t>
      </w:r>
      <w:r w:rsidRPr="0052106D">
        <w:rPr>
          <w:bCs/>
        </w:rPr>
        <w:t xml:space="preserve">  Те участват активно в проведените читалищни мероприятия-Осми март-Ден на жената, „Трифон –Зарезан”, Любов и вино” и други.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 xml:space="preserve">    Детската </w:t>
      </w:r>
      <w:r w:rsidR="00946EE8">
        <w:rPr>
          <w:bCs/>
        </w:rPr>
        <w:t xml:space="preserve">временна група състояща се от седем деца с ръководител Надка Петрова се изяви с песни и стихотворения в честването на 150 годишнина от основаването на НОУ“Кирил и Методий“ на 15.09. </w:t>
      </w:r>
      <w:r w:rsidRPr="0052106D">
        <w:rPr>
          <w:bCs/>
        </w:rPr>
        <w:t xml:space="preserve">Много </w:t>
      </w:r>
      <w:r w:rsidR="00946EE8">
        <w:rPr>
          <w:bCs/>
        </w:rPr>
        <w:t>доброто им изпълнение получи</w:t>
      </w:r>
      <w:r w:rsidRPr="0052106D">
        <w:rPr>
          <w:bCs/>
        </w:rPr>
        <w:t xml:space="preserve"> заслужени аплодисменти на публиката.</w:t>
      </w:r>
      <w:r w:rsidR="00946EE8">
        <w:rPr>
          <w:bCs/>
        </w:rPr>
        <w:t>Момичетата Лазаруваха на Лазаровден.След което яйцата събрани от тях бяха боядисани в читалището и раздадени на възрастни и самотно живеещи хора.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 xml:space="preserve"> С всички </w:t>
      </w:r>
      <w:r w:rsidR="00946EE8">
        <w:rPr>
          <w:bCs/>
        </w:rPr>
        <w:t xml:space="preserve">самодейци ,заедно с </w:t>
      </w:r>
      <w:proofErr w:type="spellStart"/>
      <w:r w:rsidR="00946EE8">
        <w:rPr>
          <w:bCs/>
        </w:rPr>
        <w:t>Лозенчани</w:t>
      </w:r>
      <w:proofErr w:type="spellEnd"/>
      <w:r w:rsidRPr="0052106D">
        <w:rPr>
          <w:bCs/>
        </w:rPr>
        <w:t xml:space="preserve">,отпразнувахме </w:t>
      </w:r>
      <w:r w:rsidR="00CC1C5A">
        <w:rPr>
          <w:bCs/>
        </w:rPr>
        <w:t>: „Бабин ден“- деня на родилната помощ;</w:t>
      </w:r>
      <w:r w:rsidRPr="0052106D">
        <w:rPr>
          <w:bCs/>
        </w:rPr>
        <w:t>1март –Деня на самодееца</w:t>
      </w:r>
      <w:r w:rsidR="00CC1C5A">
        <w:rPr>
          <w:bCs/>
        </w:rPr>
        <w:t xml:space="preserve"> и Баба Марта като вързахме на всички включително в Детската градина на дечицата </w:t>
      </w:r>
      <w:proofErr w:type="spellStart"/>
      <w:r w:rsidR="00CC1C5A">
        <w:rPr>
          <w:bCs/>
        </w:rPr>
        <w:t>мартенички</w:t>
      </w:r>
      <w:proofErr w:type="spellEnd"/>
      <w:r w:rsidR="00CC1C5A">
        <w:rPr>
          <w:bCs/>
        </w:rPr>
        <w:t xml:space="preserve">;на 3 март направихме честване по случай 140 годишнината от Освобождението на България от турско робство с панихида,свещеник,питка,жито,вино и свещи;на 8ми март празнувахме в с.Камен с читалищни самодейци и пенсионерски клубове от с.Писарево,с.Дряновец, с.Копривец  и с.Лозен.От читалищното ръководство беше организирана екскурзия за </w:t>
      </w:r>
      <w:proofErr w:type="spellStart"/>
      <w:r w:rsidR="00CC1C5A">
        <w:rPr>
          <w:bCs/>
        </w:rPr>
        <w:t>лозенчани</w:t>
      </w:r>
      <w:proofErr w:type="spellEnd"/>
      <w:r w:rsidR="00CC1C5A">
        <w:rPr>
          <w:bCs/>
        </w:rPr>
        <w:t xml:space="preserve"> </w:t>
      </w:r>
      <w:r w:rsidR="00EC01D8">
        <w:rPr>
          <w:bCs/>
        </w:rPr>
        <w:t>до Сопот,Калофер,</w:t>
      </w:r>
      <w:proofErr w:type="spellStart"/>
      <w:r w:rsidR="00EC01D8">
        <w:rPr>
          <w:bCs/>
        </w:rPr>
        <w:t>Домасцената</w:t>
      </w:r>
      <w:proofErr w:type="spellEnd"/>
      <w:r w:rsidR="00EC01D8">
        <w:rPr>
          <w:bCs/>
        </w:rPr>
        <w:t xml:space="preserve">;на 15.09 организирахме 150 годишнината от основаване на училището в с.Лозен; на 28.12 всички от с.Лозен отпразнувахме Коледните и Новогодишни празници в Пенсионерският клуб заедно със самодейци от с.Дряновец. </w:t>
      </w:r>
      <w:r w:rsidRPr="0052106D">
        <w:rPr>
          <w:bCs/>
        </w:rPr>
        <w:t>Това е традиция вече от няколко години и е добър пример за обмяна на опит на двете читалища.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 xml:space="preserve">  За всички библиотеч</w:t>
      </w:r>
      <w:r w:rsidR="00EC01D8">
        <w:rPr>
          <w:bCs/>
        </w:rPr>
        <w:t>ни и читалищни мероприятия се пу</w:t>
      </w:r>
      <w:r w:rsidRPr="0052106D">
        <w:rPr>
          <w:bCs/>
        </w:rPr>
        <w:t xml:space="preserve">бликуват снимки на страницата на читалището във </w:t>
      </w:r>
      <w:proofErr w:type="spellStart"/>
      <w:r w:rsidRPr="0052106D">
        <w:rPr>
          <w:bCs/>
        </w:rPr>
        <w:t>Фейсбук</w:t>
      </w:r>
      <w:proofErr w:type="spellEnd"/>
      <w:r w:rsidRPr="0052106D">
        <w:rPr>
          <w:bCs/>
        </w:rPr>
        <w:t xml:space="preserve"> </w:t>
      </w:r>
      <w:r w:rsidR="00EC01D8">
        <w:rPr>
          <w:bCs/>
        </w:rPr>
        <w:t>.</w:t>
      </w:r>
    </w:p>
    <w:p w:rsidR="00D3621F" w:rsidRPr="00EC01D8" w:rsidRDefault="00EC01D8" w:rsidP="00D3621F">
      <w:pPr>
        <w:rPr>
          <w:bCs/>
        </w:rPr>
      </w:pPr>
      <w:r w:rsidRPr="00EC01D8">
        <w:rPr>
          <w:bCs/>
          <w:lang w:val="en-AU"/>
        </w:rPr>
        <w:t>НЧ"</w:t>
      </w:r>
      <w:proofErr w:type="gramStart"/>
      <w:r w:rsidRPr="00EC01D8">
        <w:rPr>
          <w:bCs/>
        </w:rPr>
        <w:t>ПРОСВЕТА  ЛОЗЕН</w:t>
      </w:r>
      <w:proofErr w:type="gramEnd"/>
      <w:r w:rsidRPr="00EC01D8">
        <w:rPr>
          <w:bCs/>
        </w:rPr>
        <w:t>-1906</w:t>
      </w:r>
      <w:r w:rsidRPr="00EC01D8">
        <w:rPr>
          <w:bCs/>
          <w:lang w:val="en-AU"/>
        </w:rPr>
        <w:t>.",</w:t>
      </w:r>
      <w:r w:rsidRPr="00EC01D8">
        <w:rPr>
          <w:bCs/>
        </w:rPr>
        <w:t>с</w:t>
      </w:r>
      <w:r>
        <w:rPr>
          <w:bCs/>
          <w:lang w:val="en-AU"/>
        </w:rPr>
        <w:t>.</w:t>
      </w:r>
      <w:r>
        <w:rPr>
          <w:bCs/>
        </w:rPr>
        <w:t>ЛОЗЕН</w:t>
      </w:r>
    </w:p>
    <w:p w:rsidR="00D3621F" w:rsidRPr="0052106D" w:rsidRDefault="00D3621F" w:rsidP="00D3621F">
      <w:pPr>
        <w:rPr>
          <w:bCs/>
        </w:rPr>
      </w:pPr>
      <w:r w:rsidRPr="0052106D">
        <w:rPr>
          <w:bCs/>
        </w:rPr>
        <w:t xml:space="preserve">  3. Събиране </w:t>
      </w:r>
      <w:r w:rsidR="00D8519F">
        <w:rPr>
          <w:bCs/>
        </w:rPr>
        <w:t xml:space="preserve">,четене </w:t>
      </w:r>
      <w:r w:rsidRPr="0052106D">
        <w:rPr>
          <w:bCs/>
        </w:rPr>
        <w:t>и разпространяване на знания за родния край</w:t>
      </w:r>
      <w:r w:rsidR="00D8519F">
        <w:rPr>
          <w:bCs/>
        </w:rPr>
        <w:t xml:space="preserve"> като използваме и книгите написани от Петър Петров,Цветан Ефтимов,Симеон Даскалов,Георги Димитров за </w:t>
      </w:r>
      <w:r w:rsidR="00D8519F">
        <w:rPr>
          <w:bCs/>
        </w:rPr>
        <w:lastRenderedPageBreak/>
        <w:t>живота,отделните родове и семейства ,обичаите в нашето село откакто е създадено.Младото поколение  трябва да бъде запознато с всичко това.</w:t>
      </w:r>
      <w:r w:rsidRPr="0052106D">
        <w:rPr>
          <w:bCs/>
        </w:rPr>
        <w:t xml:space="preserve">    Стараем се да поддържаме  и представяме обичая </w:t>
      </w:r>
      <w:r w:rsidR="00EC01D8">
        <w:rPr>
          <w:bCs/>
        </w:rPr>
        <w:t xml:space="preserve">Бабин ден,Трифон </w:t>
      </w:r>
      <w:proofErr w:type="spellStart"/>
      <w:r w:rsidR="00EC01D8">
        <w:rPr>
          <w:bCs/>
        </w:rPr>
        <w:t>зарезан-денят</w:t>
      </w:r>
      <w:proofErr w:type="spellEnd"/>
      <w:r w:rsidR="00EC01D8">
        <w:rPr>
          <w:bCs/>
        </w:rPr>
        <w:t xml:space="preserve"> на лозаря;Лазаров ден и Димитров ден,който е и празника на нашето село</w:t>
      </w:r>
      <w:r w:rsidRPr="0052106D">
        <w:rPr>
          <w:bCs/>
        </w:rPr>
        <w:t xml:space="preserve"> </w:t>
      </w:r>
      <w:r w:rsidR="00EC01D8">
        <w:rPr>
          <w:bCs/>
        </w:rPr>
        <w:t>.</w:t>
      </w:r>
      <w:r w:rsidRPr="0052106D">
        <w:rPr>
          <w:bCs/>
        </w:rPr>
        <w:t>Събираме снимков материал от стари снимки, отразяващи живота на селото от миналото.Същият се обработ</w:t>
      </w:r>
      <w:r w:rsidR="00EC01D8">
        <w:rPr>
          <w:bCs/>
        </w:rPr>
        <w:t>ва,систематизира и е включен в  албум</w:t>
      </w:r>
      <w:r w:rsidRPr="0052106D">
        <w:rPr>
          <w:bCs/>
        </w:rPr>
        <w:t xml:space="preserve"> </w:t>
      </w:r>
      <w:r w:rsidR="00EC01D8">
        <w:rPr>
          <w:bCs/>
        </w:rPr>
        <w:t>и историческите данни за селото</w:t>
      </w:r>
      <w:r w:rsidRPr="0052106D">
        <w:rPr>
          <w:bCs/>
        </w:rPr>
        <w:t>.Дейността продължава.</w:t>
      </w:r>
    </w:p>
    <w:p w:rsidR="007132AD" w:rsidRPr="0052106D" w:rsidRDefault="00D3621F" w:rsidP="00D3621F">
      <w:pPr>
        <w:rPr>
          <w:bCs/>
        </w:rPr>
      </w:pPr>
      <w:r w:rsidRPr="0052106D">
        <w:rPr>
          <w:bCs/>
        </w:rPr>
        <w:t>4. Организационна дейност Читалищно насто</w:t>
      </w:r>
      <w:r w:rsidR="00EC01D8">
        <w:rPr>
          <w:bCs/>
        </w:rPr>
        <w:t>ятелство,с председател Добринка Борисова</w:t>
      </w:r>
      <w:r w:rsidRPr="0052106D">
        <w:rPr>
          <w:bCs/>
        </w:rPr>
        <w:t xml:space="preserve">  работи усърдно и отговорно за решаването на текущите задачи ,които са стояли на преден план,касаещи художествената дейност,библиотечната ,организационната и финансовата дейност на нашето чи</w:t>
      </w:r>
      <w:r w:rsidR="00D843E1">
        <w:rPr>
          <w:bCs/>
        </w:rPr>
        <w:t xml:space="preserve">талище. </w:t>
      </w:r>
      <w:r w:rsidR="00EC01D8">
        <w:rPr>
          <w:bCs/>
        </w:rPr>
        <w:t>За периода са проведени 2</w:t>
      </w:r>
      <w:r w:rsidRPr="0052106D">
        <w:rPr>
          <w:bCs/>
        </w:rPr>
        <w:t xml:space="preserve"> заседания на читалищното настоятелство.Въпросите ,които сме обсъждали, са на теми-организационни  за финансовите отчети,относно работата</w:t>
      </w:r>
      <w:r w:rsidR="00D843E1">
        <w:rPr>
          <w:bCs/>
        </w:rPr>
        <w:t xml:space="preserve"> теми-организационни за финансовите отчети,относно работата по проекти,текущи и др.</w:t>
      </w:r>
    </w:p>
    <w:p w:rsidR="00D843E1" w:rsidRPr="00D843E1" w:rsidRDefault="00D843E1" w:rsidP="00D843E1"/>
    <w:p w:rsidR="00D843E1" w:rsidRDefault="00D843E1" w:rsidP="00D843E1">
      <w:pPr>
        <w:rPr>
          <w:b/>
          <w:bCs/>
        </w:rPr>
      </w:pPr>
      <w:r>
        <w:rPr>
          <w:b/>
          <w:bCs/>
        </w:rPr>
        <w:t>5</w:t>
      </w:r>
      <w:r w:rsidRPr="00D843E1">
        <w:rPr>
          <w:b/>
          <w:bCs/>
        </w:rPr>
        <w:t>.Материално-техническа база-</w:t>
      </w:r>
    </w:p>
    <w:p w:rsidR="00DD14F6" w:rsidRPr="00DD14F6" w:rsidRDefault="00DD14F6" w:rsidP="00DD14F6">
      <w:pPr>
        <w:rPr>
          <w:bCs/>
        </w:rPr>
      </w:pPr>
      <w:r w:rsidRPr="00DD14F6">
        <w:rPr>
          <w:bCs/>
        </w:rPr>
        <w:t xml:space="preserve">Читалището  разполага с 3 компютъра, 1 принтер  и предоставя като възможност Безвъзмездни услуги ; попълване на молби, формуляри и др.образци, изготвяне на съобщения, обяви, покани, принтиране,  както и предоставяне на актуална информация чрез периодичните издания, необходима на </w:t>
      </w:r>
      <w:proofErr w:type="spellStart"/>
      <w:r w:rsidRPr="00DD14F6">
        <w:rPr>
          <w:bCs/>
        </w:rPr>
        <w:t>зем</w:t>
      </w:r>
      <w:proofErr w:type="spellEnd"/>
      <w:r w:rsidRPr="00DD14F6">
        <w:rPr>
          <w:bCs/>
        </w:rPr>
        <w:t xml:space="preserve">.производители, пчелари, пенсионери, ученици и др.,както и онлайн достъп  до различни институции и </w:t>
      </w:r>
      <w:proofErr w:type="spellStart"/>
      <w:r w:rsidRPr="00DD14F6">
        <w:rPr>
          <w:bCs/>
        </w:rPr>
        <w:t>учреждения</w:t>
      </w:r>
      <w:proofErr w:type="spellEnd"/>
      <w:r w:rsidRPr="00DD14F6">
        <w:rPr>
          <w:bCs/>
        </w:rPr>
        <w:t xml:space="preserve"> /НАП,ЕОН,ВИК и др./</w:t>
      </w:r>
    </w:p>
    <w:p w:rsidR="00DD14F6" w:rsidRPr="00D843E1" w:rsidRDefault="00DD14F6" w:rsidP="00D843E1">
      <w:r>
        <w:t>През 2018</w:t>
      </w:r>
      <w:r w:rsidRPr="00D843E1">
        <w:t xml:space="preserve"> година за нуждите на читалището купихме </w:t>
      </w:r>
      <w:r>
        <w:t>две тонколони и два микрофона</w:t>
      </w:r>
      <w:r w:rsidRPr="00D843E1">
        <w:t xml:space="preserve">, </w:t>
      </w:r>
      <w:r>
        <w:t>едната  от колоните е мобилна и ги</w:t>
      </w:r>
      <w:r w:rsidRPr="00D843E1">
        <w:t xml:space="preserve"> ползваме за различни случаи</w:t>
      </w:r>
      <w:r>
        <w:t xml:space="preserve"> на стойност 750</w:t>
      </w:r>
      <w:r w:rsidRPr="00D843E1">
        <w:t xml:space="preserve"> лв. </w:t>
      </w:r>
    </w:p>
    <w:p w:rsidR="00D843E1" w:rsidRPr="00D843E1" w:rsidRDefault="00D843E1" w:rsidP="00D843E1">
      <w:pPr>
        <w:rPr>
          <w:b/>
          <w:bCs/>
        </w:rPr>
      </w:pPr>
      <w:r w:rsidRPr="00D843E1">
        <w:rPr>
          <w:b/>
          <w:bCs/>
        </w:rPr>
        <w:t>6. Партньори</w:t>
      </w:r>
    </w:p>
    <w:p w:rsidR="00D843E1" w:rsidRPr="00DD14F6" w:rsidRDefault="00D843E1" w:rsidP="00D843E1">
      <w:r w:rsidRPr="00D843E1">
        <w:t>Ръководството на читалището по</w:t>
      </w:r>
      <w:r>
        <w:t xml:space="preserve">ддържа връзка </w:t>
      </w:r>
      <w:r w:rsidR="002515F2">
        <w:t>с Община Стражица , с Частната Земеделска К</w:t>
      </w:r>
      <w:r>
        <w:t>ооперация „Шипа“</w:t>
      </w:r>
      <w:r w:rsidRPr="00D843E1">
        <w:t xml:space="preserve"> , като среща добра подкрепа и от </w:t>
      </w:r>
      <w:r w:rsidR="002515F2">
        <w:t xml:space="preserve">Председателя </w:t>
      </w:r>
      <w:r w:rsidRPr="00D843E1">
        <w:t xml:space="preserve">в лицето на </w:t>
      </w:r>
      <w:r w:rsidR="002515F2">
        <w:t>г-н Стоян Ангелов и Пенсионерски Клуб“Старият Дъб“ с председател Дафинка Николов</w:t>
      </w:r>
      <w:r w:rsidR="00DD14F6" w:rsidRPr="00DD14F6">
        <w:t xml:space="preserve"> </w:t>
      </w:r>
      <w:r w:rsidR="00DD14F6">
        <w:t>.</w:t>
      </w:r>
      <w:r w:rsidR="00DD14F6" w:rsidRPr="00DD14F6">
        <w:t>Поддържане на постоянно сътрудничество и партньорство с  всички читалища от общината;МК;РЕКИЦ” и др. НПО от страната и общината.</w:t>
      </w:r>
    </w:p>
    <w:p w:rsidR="00D843E1" w:rsidRPr="00D843E1" w:rsidRDefault="00D843E1" w:rsidP="00D843E1">
      <w:pPr>
        <w:rPr>
          <w:b/>
          <w:bCs/>
        </w:rPr>
      </w:pPr>
      <w:r w:rsidRPr="00D843E1">
        <w:rPr>
          <w:b/>
          <w:bCs/>
        </w:rPr>
        <w:t>7.Ремонтни дейности</w:t>
      </w:r>
    </w:p>
    <w:p w:rsidR="00D843E1" w:rsidRPr="00D843E1" w:rsidRDefault="00D843E1" w:rsidP="00D843E1">
      <w:r w:rsidRPr="00D843E1">
        <w:t>Частично освежаване на читалнята.</w:t>
      </w:r>
      <w:r w:rsidR="00FA06DB">
        <w:t>Покрива спешно се нуждае  от ремонт,но ние нямаме такава възможност и средства.</w:t>
      </w:r>
    </w:p>
    <w:p w:rsidR="00D843E1" w:rsidRPr="00D843E1" w:rsidRDefault="00D843E1" w:rsidP="00D843E1">
      <w:pPr>
        <w:rPr>
          <w:b/>
          <w:bCs/>
        </w:rPr>
      </w:pPr>
    </w:p>
    <w:p w:rsidR="00D843E1" w:rsidRPr="00D843E1" w:rsidRDefault="00D843E1" w:rsidP="00D843E1">
      <w:pPr>
        <w:rPr>
          <w:b/>
          <w:bCs/>
        </w:rPr>
      </w:pPr>
      <w:r w:rsidRPr="00D843E1">
        <w:rPr>
          <w:b/>
          <w:bCs/>
        </w:rPr>
        <w:t>8. Финансиране</w:t>
      </w:r>
    </w:p>
    <w:p w:rsidR="00DD14F6" w:rsidRPr="00DD14F6" w:rsidRDefault="00FA06DB" w:rsidP="00DD14F6">
      <w:r>
        <w:t>През 2018 година  читалището  работи  с 1 бройка</w:t>
      </w:r>
      <w:r w:rsidR="00D843E1" w:rsidRPr="00D843E1">
        <w:t>- библио</w:t>
      </w:r>
      <w:r>
        <w:t xml:space="preserve">текар на трудов договор. </w:t>
      </w:r>
    </w:p>
    <w:p w:rsidR="00DD14F6" w:rsidRPr="00DD14F6" w:rsidRDefault="00DD14F6" w:rsidP="00DD14F6">
      <w:pPr>
        <w:numPr>
          <w:ilvl w:val="0"/>
          <w:numId w:val="3"/>
        </w:numPr>
      </w:pPr>
      <w:r w:rsidRPr="00DD14F6">
        <w:t>Източници на финансиране за периода;</w:t>
      </w:r>
    </w:p>
    <w:p w:rsidR="00DD14F6" w:rsidRPr="00DD14F6" w:rsidRDefault="00DD14F6" w:rsidP="00DD14F6">
      <w:pPr>
        <w:numPr>
          <w:ilvl w:val="1"/>
          <w:numId w:val="3"/>
        </w:numPr>
      </w:pPr>
      <w:r w:rsidRPr="00DD14F6">
        <w:t>Държавна субсидия</w:t>
      </w:r>
    </w:p>
    <w:p w:rsidR="00DD14F6" w:rsidRPr="00DD14F6" w:rsidRDefault="00DD14F6" w:rsidP="00DD14F6">
      <w:pPr>
        <w:numPr>
          <w:ilvl w:val="1"/>
          <w:numId w:val="3"/>
        </w:numPr>
      </w:pPr>
      <w:r w:rsidRPr="00DD14F6">
        <w:lastRenderedPageBreak/>
        <w:t>Собствени средства</w:t>
      </w:r>
    </w:p>
    <w:p w:rsidR="00DD14F6" w:rsidRPr="00DD14F6" w:rsidRDefault="00DD14F6" w:rsidP="00DD14F6">
      <w:pPr>
        <w:numPr>
          <w:ilvl w:val="0"/>
          <w:numId w:val="3"/>
        </w:numPr>
        <w:tabs>
          <w:tab w:val="num" w:pos="-360"/>
        </w:tabs>
      </w:pPr>
      <w:r w:rsidRPr="00DD14F6">
        <w:t>Получени средства за периода;</w:t>
      </w:r>
    </w:p>
    <w:p w:rsidR="00DD14F6" w:rsidRPr="00DD14F6" w:rsidRDefault="00DD14F6" w:rsidP="00DD14F6">
      <w:pPr>
        <w:numPr>
          <w:ilvl w:val="0"/>
          <w:numId w:val="4"/>
        </w:numPr>
      </w:pPr>
      <w:r w:rsidRPr="00DD14F6">
        <w:t>От бюджета/ субсидия/                  -  7 300.00 лв.</w:t>
      </w:r>
    </w:p>
    <w:p w:rsidR="00DD14F6" w:rsidRPr="00DD14F6" w:rsidRDefault="00DD14F6" w:rsidP="00DD14F6">
      <w:pPr>
        <w:numPr>
          <w:ilvl w:val="0"/>
          <w:numId w:val="4"/>
        </w:numPr>
      </w:pPr>
      <w:r w:rsidRPr="00DD14F6">
        <w:t xml:space="preserve">Собствени /  в т.ч.    /                     - </w:t>
      </w:r>
      <w:r w:rsidRPr="00DD14F6">
        <w:rPr>
          <w:lang w:val="en-US"/>
        </w:rPr>
        <w:t xml:space="preserve">  </w:t>
      </w:r>
      <w:r w:rsidRPr="00DD14F6">
        <w:t xml:space="preserve"> </w:t>
      </w:r>
      <w:r w:rsidRPr="00DD14F6">
        <w:rPr>
          <w:lang w:val="en-US"/>
        </w:rPr>
        <w:t xml:space="preserve">2 </w:t>
      </w:r>
      <w:r w:rsidRPr="00DD14F6">
        <w:t>447</w:t>
      </w:r>
      <w:r w:rsidRPr="00DD14F6">
        <w:rPr>
          <w:lang w:val="en-US"/>
        </w:rPr>
        <w:t xml:space="preserve"> </w:t>
      </w:r>
      <w:r w:rsidRPr="00DD14F6">
        <w:t>.20 лв.</w:t>
      </w:r>
    </w:p>
    <w:p w:rsidR="00DD14F6" w:rsidRPr="00DD14F6" w:rsidRDefault="00DD14F6" w:rsidP="00DD14F6">
      <w:pPr>
        <w:numPr>
          <w:ilvl w:val="0"/>
          <w:numId w:val="5"/>
        </w:numPr>
      </w:pPr>
      <w:r w:rsidRPr="00DD14F6">
        <w:t xml:space="preserve">наем земя </w:t>
      </w:r>
      <w:r w:rsidRPr="00DD14F6">
        <w:rPr>
          <w:lang w:val="en-US"/>
        </w:rPr>
        <w:t xml:space="preserve">                                             -   2 </w:t>
      </w:r>
      <w:r w:rsidRPr="00DD14F6">
        <w:t>3</w:t>
      </w:r>
      <w:r w:rsidRPr="00DD14F6">
        <w:rPr>
          <w:lang w:val="en-US"/>
        </w:rPr>
        <w:t>98</w:t>
      </w:r>
      <w:r w:rsidRPr="00DD14F6">
        <w:t>.70 лв. /2017/</w:t>
      </w:r>
    </w:p>
    <w:p w:rsidR="00DD14F6" w:rsidRPr="00DD14F6" w:rsidRDefault="00DD14F6" w:rsidP="00DD14F6">
      <w:pPr>
        <w:numPr>
          <w:ilvl w:val="0"/>
          <w:numId w:val="5"/>
        </w:numPr>
      </w:pPr>
      <w:r w:rsidRPr="00DD14F6">
        <w:t>членски внос</w:t>
      </w:r>
      <w:r w:rsidRPr="00DD14F6">
        <w:rPr>
          <w:lang w:val="en-US"/>
        </w:rPr>
        <w:t xml:space="preserve">                                        </w:t>
      </w:r>
      <w:r w:rsidRPr="00DD14F6">
        <w:t xml:space="preserve"> – </w:t>
      </w:r>
      <w:r w:rsidRPr="00DD14F6">
        <w:rPr>
          <w:lang w:val="en-US"/>
        </w:rPr>
        <w:t xml:space="preserve">          </w:t>
      </w:r>
      <w:r w:rsidRPr="00DD14F6">
        <w:t>48.50лв.</w:t>
      </w:r>
    </w:p>
    <w:p w:rsidR="00DD14F6" w:rsidRPr="00DD14F6" w:rsidRDefault="00DD14F6" w:rsidP="00DD14F6">
      <w:r w:rsidRPr="00DD14F6">
        <w:t>3. Изразходвани средства</w:t>
      </w:r>
      <w:r w:rsidRPr="00DD14F6">
        <w:tab/>
      </w:r>
      <w:r w:rsidRPr="00DD14F6">
        <w:tab/>
      </w:r>
      <w:r w:rsidRPr="00DD14F6">
        <w:tab/>
        <w:t xml:space="preserve"> -  7285,15 лв.</w:t>
      </w:r>
    </w:p>
    <w:p w:rsidR="00DD14F6" w:rsidRPr="00DD14F6" w:rsidRDefault="00DD14F6" w:rsidP="00DD14F6">
      <w:r w:rsidRPr="00DD14F6">
        <w:t>4. Остатък</w:t>
      </w:r>
      <w:r w:rsidRPr="00DD14F6">
        <w:tab/>
      </w:r>
      <w:r w:rsidRPr="00DD14F6">
        <w:tab/>
      </w:r>
      <w:r w:rsidRPr="00DD14F6">
        <w:tab/>
      </w:r>
      <w:r w:rsidRPr="00DD14F6">
        <w:tab/>
      </w:r>
      <w:r w:rsidRPr="00DD14F6">
        <w:tab/>
      </w:r>
      <w:r w:rsidRPr="00DD14F6">
        <w:tab/>
        <w:t xml:space="preserve"> - 2462  .05 лв.</w:t>
      </w:r>
    </w:p>
    <w:p w:rsidR="00DD14F6" w:rsidRPr="00DD14F6" w:rsidRDefault="00DD14F6" w:rsidP="00DD14F6">
      <w:r w:rsidRPr="00DD14F6">
        <w:t xml:space="preserve">5. Материална база; 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rPr>
          <w:lang w:val="en-US"/>
        </w:rPr>
        <w:t>8</w:t>
      </w:r>
      <w:r w:rsidRPr="00DD14F6">
        <w:t>0 кв. метра.</w:t>
      </w:r>
    </w:p>
    <w:p w:rsidR="00DD14F6" w:rsidRPr="00DD14F6" w:rsidRDefault="00DD14F6" w:rsidP="00DD14F6"/>
    <w:p w:rsidR="00DD14F6" w:rsidRPr="00DD14F6" w:rsidRDefault="00DD14F6" w:rsidP="00DD14F6">
      <w:r w:rsidRPr="00DD14F6">
        <w:t>6. Субсидирана численост на персонала ;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 xml:space="preserve">1 брой субсидирана 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заплата: 2771,23лв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ДОО  -    486,04лв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ЗОО  -     330,41лв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ДЗПО -    126,10лв</w:t>
      </w:r>
    </w:p>
    <w:p w:rsidR="00DD14F6" w:rsidRPr="00DD14F6" w:rsidRDefault="00DD14F6" w:rsidP="00DD14F6"/>
    <w:p w:rsidR="00DD14F6" w:rsidRPr="00DD14F6" w:rsidRDefault="00DD14F6" w:rsidP="00DD14F6">
      <w:r w:rsidRPr="00DD14F6">
        <w:t xml:space="preserve">    7. Общ размер на държавната субсидия;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7 300.00 лв.</w:t>
      </w:r>
    </w:p>
    <w:p w:rsidR="00DD14F6" w:rsidRPr="00DD14F6" w:rsidRDefault="00DD14F6" w:rsidP="00DD14F6">
      <w:r w:rsidRPr="00DD14F6">
        <w:t>8 .Общ бюджет на читалището;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9747,20 лв.</w:t>
      </w:r>
    </w:p>
    <w:p w:rsidR="00DD14F6" w:rsidRPr="00DD14F6" w:rsidRDefault="00DD14F6" w:rsidP="00DD14F6"/>
    <w:p w:rsidR="00DD14F6" w:rsidRPr="00DD14F6" w:rsidRDefault="00DD14F6" w:rsidP="00DD14F6">
      <w:r w:rsidRPr="00DD14F6">
        <w:t xml:space="preserve"> Заключителна част.</w:t>
      </w:r>
    </w:p>
    <w:p w:rsidR="00DD14F6" w:rsidRPr="00DD14F6" w:rsidRDefault="00DD14F6" w:rsidP="00DD14F6"/>
    <w:p w:rsidR="00DD14F6" w:rsidRPr="00DD14F6" w:rsidRDefault="00DD14F6" w:rsidP="00DD14F6">
      <w:r w:rsidRPr="00DD14F6">
        <w:t>Процесът на цялостно преосмисляне и предефиниране на целите и</w:t>
      </w:r>
    </w:p>
    <w:p w:rsidR="00DD14F6" w:rsidRPr="00DD14F6" w:rsidRDefault="00DD14F6" w:rsidP="00DD14F6">
      <w:r w:rsidRPr="00DD14F6">
        <w:t xml:space="preserve">приоритетните направления в развитието на културните дейности на национално и регионално ниво се превръща в съществена част от устойчивото местно развитие. Регистрира се определен </w:t>
      </w:r>
      <w:r w:rsidRPr="00DD14F6">
        <w:lastRenderedPageBreak/>
        <w:t>стабилитет в дейността на основния културен, образователен и информационен институт – народното читалище.</w:t>
      </w:r>
    </w:p>
    <w:p w:rsidR="00DD14F6" w:rsidRPr="00DD14F6" w:rsidRDefault="00DD14F6" w:rsidP="00DD14F6">
      <w:r w:rsidRPr="00DD14F6">
        <w:t>Преоткрива се неговото значение за гражданското участие и местната общност.</w:t>
      </w:r>
    </w:p>
    <w:p w:rsidR="00DD14F6" w:rsidRPr="00DD14F6" w:rsidRDefault="00DD14F6" w:rsidP="00DD14F6">
      <w:r w:rsidRPr="00DD14F6">
        <w:t>Правителството на Република България провежда динамична политика, насочена към укрепване и модернизиране на традиционните български културно-просветни организации - читалищата. Тази политика се основава на няколко основни фактори:</w:t>
      </w:r>
    </w:p>
    <w:p w:rsidR="00DD14F6" w:rsidRPr="00DD14F6" w:rsidRDefault="00DD14F6" w:rsidP="00DD14F6">
      <w:r w:rsidRPr="00DD14F6">
        <w:t>1. Публичното пространство възприема народното читалище като</w:t>
      </w:r>
    </w:p>
    <w:p w:rsidR="00DD14F6" w:rsidRPr="00DD14F6" w:rsidRDefault="00DD14F6" w:rsidP="00DD14F6">
      <w:pPr>
        <w:rPr>
          <w:lang w:val="ru-RU"/>
        </w:rPr>
      </w:pPr>
      <w:r w:rsidRPr="00DD14F6">
        <w:t>пример за устойчива културна институция със специфична мисия за съхранение и развитие на традиционните ценности на нацията.</w:t>
      </w:r>
    </w:p>
    <w:p w:rsidR="00DD14F6" w:rsidRPr="00DD14F6" w:rsidRDefault="00DD14F6" w:rsidP="00DD14F6">
      <w:r w:rsidRPr="00DD14F6">
        <w:t>2. Дълбоката взаимовръзка с миналото, с традициите, с образователния процес, културата и благотворителността е в основата на авторитета на читалищата и тяхното легитимиране пред обществото.</w:t>
      </w:r>
    </w:p>
    <w:p w:rsidR="00DD14F6" w:rsidRPr="00DD14F6" w:rsidRDefault="00DD14F6" w:rsidP="00DD14F6">
      <w:r w:rsidRPr="00DD14F6">
        <w:t>3. През своята 1</w:t>
      </w:r>
      <w:r w:rsidRPr="00DD14F6">
        <w:rPr>
          <w:lang w:val="en-US"/>
        </w:rPr>
        <w:t>11</w:t>
      </w:r>
      <w:r w:rsidRPr="00DD14F6">
        <w:t>-годишна история българското читалище има своята завоювана позиция за работа в подкрепа на общността и през годините е спечелило доверието на хората. Уникален е неговият потенциал да насърчава социалната промяна и да укрепва гражданското общество.</w:t>
      </w:r>
    </w:p>
    <w:p w:rsidR="00DD14F6" w:rsidRPr="00DD14F6" w:rsidRDefault="00DD14F6" w:rsidP="00DD14F6">
      <w:r w:rsidRPr="00DD14F6">
        <w:t>4. Читалищата се уповават на своите корени като национални, социални, културни, образователни и информационни организации и отговарят на предизвикателствата на днешния свят. Осъществяването на политиката за укрепване и модернизиране на българските читалища се базира на няколко общи принципи, присъщи и на читалището като структура, а именно: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Откритост и прозрачност – регламентиране, насочване и подкрепа на дейността на читалищата.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Партньорство - широкото участие на различен тип партньори, представители на местното самоуправление и гражданското общество на правителствени и неправителствени организации, с което се гарантира доверие и съпричастие в осъществяването на държавната политика по отношение мястото и бъдещето на читалищната мрежа.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Отчетност – ясно разграничени права и задължения, системна отчетност и публичност.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Ефективност – национална политика, насочена към насърчаване на развитието на читалищата, основаваща се на ясни цели и анализи на непосредствените нужди и очакваните въздействия; създаване на условия за системен мониторинг върху тяхното присъствие, оценка на постигнатите резултати и евентуални корекции при допуснати пропуски.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Ефикасност – поддържане на добро съотношение между използваните ресурси и получените резултати.</w:t>
      </w:r>
    </w:p>
    <w:p w:rsidR="00DD14F6" w:rsidRPr="00DD14F6" w:rsidRDefault="00DD14F6" w:rsidP="00DD14F6">
      <w:pPr>
        <w:numPr>
          <w:ilvl w:val="0"/>
          <w:numId w:val="6"/>
        </w:numPr>
      </w:pPr>
      <w:r w:rsidRPr="00DD14F6">
        <w:t>Устойчивост – защитено присъствие; търсен и желан партньор</w:t>
      </w:r>
    </w:p>
    <w:p w:rsidR="00DD14F6" w:rsidRPr="00DD14F6" w:rsidRDefault="00DD14F6" w:rsidP="00DD14F6">
      <w:r w:rsidRPr="00DD14F6">
        <w:lastRenderedPageBreak/>
        <w:t>По своята същност и историческа даденост читалището носи в себе си първичния образ на гражданското общество у нас. То е една от първите, ако не и първа свободна гражданска организация, която се образува на принципа на взаимния интерес и сдружаване на хора с еднакви интереси и мислене. През годините българското читалище се превръща в най-масовата и разпространена форма, призвана да задоволява културните потребности на населението по места. В това отношение, по традиция съществуват позитивни практики на партньорство между читалищата, държавните и общински институции, неправителствените организации, бизнеса.</w:t>
      </w:r>
    </w:p>
    <w:p w:rsidR="00DD14F6" w:rsidRPr="00DD14F6" w:rsidRDefault="00DD14F6" w:rsidP="00DD14F6">
      <w:r w:rsidRPr="00DD14F6">
        <w:t>Читалището е място, където широк кръг хора общуват с различни</w:t>
      </w:r>
    </w:p>
    <w:p w:rsidR="00DD14F6" w:rsidRPr="00DD14F6" w:rsidRDefault="00DD14F6" w:rsidP="00DD14F6">
      <w:r w:rsidRPr="00DD14F6">
        <w:t xml:space="preserve">изкуства и се занимават с творчество. Тук човек се стреми да реализира онази част от себе си, която е възможно поради обстоятелствата на живота да е останала в сянка, но търси път за нейната изява. </w:t>
      </w:r>
    </w:p>
    <w:p w:rsidR="00DD14F6" w:rsidRPr="00DD14F6" w:rsidRDefault="00DD14F6" w:rsidP="00DD14F6">
      <w:r w:rsidRPr="00DD14F6">
        <w:t xml:space="preserve">Не по-малко ярка черта на тази институция е колективният стил на работа, включването на отделната личност в атмосфера на група </w:t>
      </w:r>
      <w:proofErr w:type="spellStart"/>
      <w:r w:rsidRPr="00DD14F6">
        <w:t>единомишленици</w:t>
      </w:r>
      <w:proofErr w:type="spellEnd"/>
      <w:r w:rsidRPr="00DD14F6">
        <w:t xml:space="preserve">, </w:t>
      </w:r>
      <w:proofErr w:type="spellStart"/>
      <w:r w:rsidRPr="00DD14F6">
        <w:t>съучастници</w:t>
      </w:r>
      <w:proofErr w:type="spellEnd"/>
      <w:r w:rsidRPr="00DD14F6">
        <w:t xml:space="preserve"> в културния живот.</w:t>
      </w:r>
    </w:p>
    <w:p w:rsidR="00DD14F6" w:rsidRPr="00DD14F6" w:rsidRDefault="00DD14F6" w:rsidP="00DD14F6">
      <w:r w:rsidRPr="00DD14F6">
        <w:t xml:space="preserve">                 Относно посетителите – читалището е широко достъпно. То се посещава от възрастни, млади и деца, от български граждани с различен етнически произход.  Във връзка с режима и атмосферата - то се характеризира с неприсъща на друга никоя институция пълна свобода на избора на присъствие.</w:t>
      </w:r>
    </w:p>
    <w:p w:rsidR="00DD14F6" w:rsidRPr="00DD14F6" w:rsidRDefault="00DD14F6" w:rsidP="00DD14F6">
      <w:r w:rsidRPr="00DD14F6">
        <w:t>Читалищата имат предимството на институция, която е неизменна в облика на страната - и когато се представя българската национална традиция и идентичност, и когато се чертае стратегията за бъдещо развитие. Тази позиция се корени не само във вековното развитие на тази изконна българска институция, но преди всичко в жизнената устойчивост на идеите, които тя носи.</w:t>
      </w:r>
    </w:p>
    <w:p w:rsidR="00DD14F6" w:rsidRPr="00DD14F6" w:rsidRDefault="00DD14F6" w:rsidP="00DD14F6">
      <w:r w:rsidRPr="00DD14F6">
        <w:t>Библиотекар:……………..</w:t>
      </w:r>
    </w:p>
    <w:p w:rsidR="00DD14F6" w:rsidRPr="00DD14F6" w:rsidRDefault="00DD14F6" w:rsidP="00DD14F6">
      <w:r w:rsidRPr="00DD14F6">
        <w:t xml:space="preserve">                /Н.Симеонова /</w:t>
      </w:r>
    </w:p>
    <w:p w:rsidR="00DD14F6" w:rsidRPr="00DD14F6" w:rsidRDefault="00DD14F6" w:rsidP="00DD14F6"/>
    <w:p w:rsidR="00DD14F6" w:rsidRPr="00DD14F6" w:rsidRDefault="00DD14F6" w:rsidP="00DD14F6">
      <w:proofErr w:type="spellStart"/>
      <w:r w:rsidRPr="00DD14F6">
        <w:t>Чит</w:t>
      </w:r>
      <w:proofErr w:type="spellEnd"/>
      <w:r w:rsidRPr="00DD14F6">
        <w:t>.секретар:...............                           Председател:......................</w:t>
      </w:r>
    </w:p>
    <w:p w:rsidR="00DD14F6" w:rsidRPr="00DD14F6" w:rsidRDefault="00DD14F6" w:rsidP="00DD14F6">
      <w:r w:rsidRPr="00DD14F6">
        <w:t xml:space="preserve">                   /М.Узунова/</w:t>
      </w:r>
      <w:r w:rsidRPr="00DD14F6">
        <w:tab/>
      </w:r>
      <w:r w:rsidRPr="00DD14F6">
        <w:tab/>
      </w:r>
      <w:r w:rsidRPr="00DD14F6">
        <w:tab/>
      </w:r>
      <w:r w:rsidRPr="00DD14F6">
        <w:tab/>
      </w:r>
      <w:r w:rsidRPr="00DD14F6">
        <w:tab/>
      </w:r>
      <w:r w:rsidRPr="00DD14F6">
        <w:tab/>
        <w:t>/Д.Борисова/</w:t>
      </w:r>
    </w:p>
    <w:p w:rsidR="00DD14F6" w:rsidRPr="00DD14F6" w:rsidRDefault="00DD14F6" w:rsidP="00DD14F6"/>
    <w:p w:rsidR="00D843E1" w:rsidRPr="00D843E1" w:rsidRDefault="00D843E1" w:rsidP="00D843E1"/>
    <w:p w:rsidR="00D843E1" w:rsidRPr="00D843E1" w:rsidRDefault="00D843E1" w:rsidP="00D843E1"/>
    <w:p w:rsidR="007132AD" w:rsidRPr="0052106D" w:rsidRDefault="007132AD" w:rsidP="007132AD"/>
    <w:p w:rsidR="007132AD" w:rsidRPr="0052106D" w:rsidRDefault="00430FA2" w:rsidP="007132AD">
      <w:r w:rsidRPr="00430FA2">
        <w:object w:dxaOrig="9072" w:dyaOrig="13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5pt;height:692.3pt" o:ole="">
            <v:imagedata r:id="rId6" o:title=""/>
          </v:shape>
          <o:OLEObject Type="Embed" ProgID="Word.Document.12" ShapeID="_x0000_i1025" DrawAspect="Content" ObjectID="_1621322873" r:id="rId7">
            <o:FieldCodes>\s</o:FieldCodes>
          </o:OLEObject>
        </w:object>
      </w:r>
      <w:bookmarkStart w:id="0" w:name="_GoBack"/>
      <w:bookmarkEnd w:id="0"/>
    </w:p>
    <w:p w:rsidR="00CB56EB" w:rsidRPr="0052106D" w:rsidRDefault="00CB56EB"/>
    <w:sectPr w:rsidR="00CB56EB" w:rsidRPr="0052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979"/>
    <w:multiLevelType w:val="hybridMultilevel"/>
    <w:tmpl w:val="962C9640"/>
    <w:lvl w:ilvl="0" w:tplc="4A62EE8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94B51"/>
    <w:multiLevelType w:val="hybridMultilevel"/>
    <w:tmpl w:val="51C0AC3E"/>
    <w:lvl w:ilvl="0" w:tplc="13283C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2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0153E"/>
    <w:multiLevelType w:val="hybridMultilevel"/>
    <w:tmpl w:val="610EF246"/>
    <w:lvl w:ilvl="0" w:tplc="0402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80F95"/>
    <w:multiLevelType w:val="hybridMultilevel"/>
    <w:tmpl w:val="9D5C57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C238C"/>
    <w:multiLevelType w:val="hybridMultilevel"/>
    <w:tmpl w:val="E80C92E8"/>
    <w:lvl w:ilvl="0" w:tplc="0402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A3DB2"/>
    <w:multiLevelType w:val="hybridMultilevel"/>
    <w:tmpl w:val="1EC2584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AD"/>
    <w:rsid w:val="002515F2"/>
    <w:rsid w:val="00322EEE"/>
    <w:rsid w:val="00430FA2"/>
    <w:rsid w:val="004A7A4B"/>
    <w:rsid w:val="004F4DCE"/>
    <w:rsid w:val="0052106D"/>
    <w:rsid w:val="006432D8"/>
    <w:rsid w:val="007132AD"/>
    <w:rsid w:val="00945B8B"/>
    <w:rsid w:val="00946EE8"/>
    <w:rsid w:val="00BC1E8B"/>
    <w:rsid w:val="00CB56EB"/>
    <w:rsid w:val="00CC1C5A"/>
    <w:rsid w:val="00D3621F"/>
    <w:rsid w:val="00D843E1"/>
    <w:rsid w:val="00D8519F"/>
    <w:rsid w:val="00DD14F6"/>
    <w:rsid w:val="00EA1F9A"/>
    <w:rsid w:val="00EC01D8"/>
    <w:rsid w:val="00F4254D"/>
    <w:rsid w:val="00F459DA"/>
    <w:rsid w:val="00F9314B"/>
    <w:rsid w:val="00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32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132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36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32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132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36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Lozen</dc:creator>
  <cp:lastModifiedBy>Lozen</cp:lastModifiedBy>
  <cp:revision>7</cp:revision>
  <dcterms:created xsi:type="dcterms:W3CDTF">2019-01-03T07:35:00Z</dcterms:created>
  <dcterms:modified xsi:type="dcterms:W3CDTF">2019-06-06T07:41:00Z</dcterms:modified>
</cp:coreProperties>
</file>