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4D" w:rsidRPr="00FD0689" w:rsidRDefault="006E094D" w:rsidP="005B457D">
      <w:pPr>
        <w:jc w:val="center"/>
        <w:rPr>
          <w:rFonts w:ascii="Times New Roman" w:hAnsi="Times New Roman"/>
          <w:b/>
          <w:sz w:val="96"/>
          <w:szCs w:val="96"/>
        </w:rPr>
      </w:pPr>
    </w:p>
    <w:p w:rsidR="006E094D" w:rsidRPr="00FD0689" w:rsidRDefault="006E094D" w:rsidP="005B457D">
      <w:pPr>
        <w:jc w:val="center"/>
        <w:rPr>
          <w:rFonts w:ascii="Times New Roman" w:hAnsi="Times New Roman"/>
          <w:b/>
          <w:sz w:val="96"/>
          <w:szCs w:val="96"/>
        </w:rPr>
      </w:pPr>
      <w:r w:rsidRPr="00FD0689">
        <w:rPr>
          <w:rFonts w:ascii="Times New Roman" w:hAnsi="Times New Roman"/>
          <w:b/>
          <w:sz w:val="96"/>
          <w:szCs w:val="96"/>
        </w:rPr>
        <w:t>У С Т А В</w:t>
      </w:r>
    </w:p>
    <w:p w:rsidR="006E094D" w:rsidRPr="00FD0689" w:rsidRDefault="006E094D" w:rsidP="005B457D">
      <w:pPr>
        <w:jc w:val="center"/>
        <w:rPr>
          <w:rFonts w:ascii="Times New Roman" w:hAnsi="Times New Roman"/>
          <w:sz w:val="96"/>
          <w:szCs w:val="96"/>
        </w:rPr>
      </w:pPr>
    </w:p>
    <w:p w:rsidR="006E094D" w:rsidRPr="00FD0689" w:rsidRDefault="006E094D" w:rsidP="005B457D">
      <w:pPr>
        <w:jc w:val="center"/>
        <w:rPr>
          <w:rFonts w:ascii="Times New Roman" w:hAnsi="Times New Roman"/>
          <w:b/>
          <w:sz w:val="44"/>
          <w:szCs w:val="44"/>
        </w:rPr>
      </w:pPr>
      <w:r w:rsidRPr="00FD0689">
        <w:rPr>
          <w:rFonts w:ascii="Times New Roman" w:hAnsi="Times New Roman"/>
          <w:b/>
          <w:sz w:val="44"/>
          <w:szCs w:val="44"/>
        </w:rPr>
        <w:t>НА НАРОДНО ЧИТАЛИЩЕ „СВ. СВ. КИРИЛ И МЕТОДИЙ – 1921Г.“ С.МАЛКА ВЕРЕЯ, ОБЩ. СТАРА ЗАГОРА, ОБЛ. СТАРА ЗАГОРА</w:t>
      </w:r>
    </w:p>
    <w:p w:rsidR="006E094D" w:rsidRPr="00FD0689" w:rsidRDefault="006E094D" w:rsidP="00161EDF">
      <w:pPr>
        <w:jc w:val="center"/>
        <w:rPr>
          <w:rFonts w:ascii="Times New Roman" w:hAnsi="Times New Roman"/>
          <w:sz w:val="28"/>
          <w:szCs w:val="28"/>
        </w:rPr>
      </w:pPr>
      <w:r w:rsidRPr="00FD0689">
        <w:rPr>
          <w:rFonts w:ascii="Times New Roman" w:hAnsi="Times New Roman"/>
          <w:sz w:val="28"/>
          <w:szCs w:val="28"/>
        </w:rPr>
        <w:t>/изменен на общо събрание, проведено на 25.07.2012г./</w:t>
      </w:r>
    </w:p>
    <w:p w:rsidR="006E094D" w:rsidRPr="00FD0689" w:rsidRDefault="006E094D" w:rsidP="00161EDF">
      <w:pPr>
        <w:jc w:val="center"/>
        <w:rPr>
          <w:rFonts w:ascii="Times New Roman" w:hAnsi="Times New Roman"/>
          <w:sz w:val="24"/>
          <w:szCs w:val="24"/>
        </w:rPr>
      </w:pPr>
    </w:p>
    <w:p w:rsidR="006E094D" w:rsidRPr="00FD0689" w:rsidRDefault="006E094D" w:rsidP="00161EDF">
      <w:pPr>
        <w:jc w:val="center"/>
        <w:rPr>
          <w:rFonts w:ascii="Times New Roman" w:hAnsi="Times New Roman"/>
          <w:sz w:val="24"/>
          <w:szCs w:val="24"/>
        </w:rPr>
      </w:pPr>
    </w:p>
    <w:p w:rsidR="006E094D" w:rsidRPr="00FD0689" w:rsidRDefault="006E094D" w:rsidP="00161EDF">
      <w:pPr>
        <w:jc w:val="center"/>
        <w:rPr>
          <w:rFonts w:ascii="Times New Roman" w:hAnsi="Times New Roman"/>
          <w:sz w:val="24"/>
          <w:szCs w:val="24"/>
        </w:rPr>
      </w:pPr>
    </w:p>
    <w:p w:rsidR="006E094D" w:rsidRPr="00FD0689" w:rsidRDefault="006E094D" w:rsidP="00517763">
      <w:pPr>
        <w:spacing w:after="0"/>
        <w:rPr>
          <w:rFonts w:ascii="Times New Roman" w:hAnsi="Times New Roman"/>
          <w:b/>
          <w:sz w:val="36"/>
          <w:szCs w:val="36"/>
        </w:rPr>
      </w:pPr>
      <w:r w:rsidRPr="00FD0689">
        <w:rPr>
          <w:rFonts w:ascii="Times New Roman" w:hAnsi="Times New Roman"/>
          <w:b/>
          <w:sz w:val="36"/>
          <w:szCs w:val="36"/>
        </w:rPr>
        <w:t>ГЛАВА ПЪРВА</w:t>
      </w:r>
    </w:p>
    <w:p w:rsidR="006E094D" w:rsidRPr="00FD0689" w:rsidRDefault="006E094D" w:rsidP="00517763">
      <w:pPr>
        <w:spacing w:after="0"/>
        <w:rPr>
          <w:rFonts w:ascii="Times New Roman" w:hAnsi="Times New Roman"/>
          <w:b/>
          <w:sz w:val="36"/>
          <w:szCs w:val="36"/>
        </w:rPr>
      </w:pPr>
      <w:r w:rsidRPr="00FD0689">
        <w:rPr>
          <w:rFonts w:ascii="Times New Roman" w:hAnsi="Times New Roman"/>
          <w:b/>
          <w:sz w:val="36"/>
          <w:szCs w:val="36"/>
        </w:rPr>
        <w:t>ОБЩИ ПОЛОЖЕНИЯ</w:t>
      </w:r>
    </w:p>
    <w:p w:rsidR="006E094D" w:rsidRPr="00FD0689" w:rsidRDefault="006E094D" w:rsidP="00517763">
      <w:pPr>
        <w:spacing w:after="0"/>
        <w:rPr>
          <w:rFonts w:ascii="Times New Roman" w:hAnsi="Times New Roman"/>
          <w:b/>
          <w:sz w:val="36"/>
          <w:szCs w:val="36"/>
        </w:rPr>
      </w:pPr>
    </w:p>
    <w:p w:rsidR="006E094D" w:rsidRPr="00FD0689" w:rsidRDefault="006E094D" w:rsidP="00517763">
      <w:pPr>
        <w:spacing w:after="0"/>
        <w:jc w:val="both"/>
        <w:rPr>
          <w:rFonts w:ascii="Times New Roman" w:hAnsi="Times New Roman"/>
          <w:sz w:val="28"/>
          <w:szCs w:val="28"/>
        </w:rPr>
      </w:pPr>
      <w:r w:rsidRPr="00FD0689">
        <w:rPr>
          <w:rFonts w:ascii="Times New Roman" w:hAnsi="Times New Roman"/>
          <w:b/>
          <w:sz w:val="28"/>
          <w:szCs w:val="28"/>
        </w:rPr>
        <w:t xml:space="preserve">Чл.1. </w:t>
      </w:r>
      <w:r w:rsidRPr="00FD0689">
        <w:rPr>
          <w:rFonts w:ascii="Times New Roman" w:hAnsi="Times New Roman"/>
          <w:sz w:val="28"/>
          <w:szCs w:val="28"/>
        </w:rPr>
        <w:t>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6E094D" w:rsidRPr="00FD0689" w:rsidRDefault="006E094D" w:rsidP="00517763">
      <w:pPr>
        <w:spacing w:after="0"/>
        <w:jc w:val="both"/>
        <w:rPr>
          <w:rFonts w:ascii="Times New Roman" w:hAnsi="Times New Roman"/>
          <w:sz w:val="28"/>
          <w:szCs w:val="28"/>
        </w:rPr>
      </w:pPr>
    </w:p>
    <w:p w:rsidR="006E094D" w:rsidRPr="00FD0689" w:rsidRDefault="006E094D" w:rsidP="00517763">
      <w:pPr>
        <w:spacing w:after="0"/>
        <w:jc w:val="both"/>
        <w:rPr>
          <w:rFonts w:ascii="Times New Roman" w:hAnsi="Times New Roman"/>
          <w:sz w:val="28"/>
          <w:szCs w:val="28"/>
        </w:rPr>
      </w:pPr>
      <w:r w:rsidRPr="00FD0689">
        <w:rPr>
          <w:rFonts w:ascii="Times New Roman" w:hAnsi="Times New Roman"/>
          <w:b/>
          <w:sz w:val="28"/>
          <w:szCs w:val="28"/>
        </w:rPr>
        <w:t xml:space="preserve">Чл.2. </w:t>
      </w:r>
      <w:r w:rsidRPr="00FD0689">
        <w:rPr>
          <w:rFonts w:ascii="Times New Roman" w:hAnsi="Times New Roman"/>
          <w:sz w:val="28"/>
          <w:szCs w:val="28"/>
        </w:rPr>
        <w:t>Народно читалище „св. св. Кирил и Методий – 1921г.“ е традиционно самоуправляващо се българско културно – просветно сдружение на жителите на с.Малка Верея, което изпълнява държавни културно – просветни задачи.</w:t>
      </w:r>
    </w:p>
    <w:p w:rsidR="006E094D" w:rsidRPr="00FD0689" w:rsidRDefault="006E094D" w:rsidP="00517763">
      <w:pPr>
        <w:spacing w:after="0"/>
        <w:jc w:val="both"/>
        <w:rPr>
          <w:rFonts w:ascii="Times New Roman" w:hAnsi="Times New Roman"/>
          <w:sz w:val="28"/>
          <w:szCs w:val="28"/>
        </w:rPr>
      </w:pPr>
    </w:p>
    <w:p w:rsidR="006E094D" w:rsidRPr="00FD0689" w:rsidRDefault="006E094D" w:rsidP="00517763">
      <w:pPr>
        <w:spacing w:after="0"/>
        <w:jc w:val="both"/>
        <w:rPr>
          <w:rFonts w:ascii="Times New Roman" w:hAnsi="Times New Roman"/>
          <w:sz w:val="28"/>
          <w:szCs w:val="28"/>
        </w:rPr>
      </w:pPr>
      <w:r w:rsidRPr="00FD0689">
        <w:rPr>
          <w:rFonts w:ascii="Times New Roman" w:hAnsi="Times New Roman"/>
          <w:b/>
          <w:sz w:val="28"/>
          <w:szCs w:val="28"/>
        </w:rPr>
        <w:t xml:space="preserve">Чл.3. </w:t>
      </w:r>
      <w:r w:rsidRPr="00FD0689">
        <w:rPr>
          <w:rFonts w:ascii="Times New Roman" w:hAnsi="Times New Roman"/>
          <w:sz w:val="28"/>
          <w:szCs w:val="28"/>
        </w:rPr>
        <w:t>Читалището не е политическа организация. В неговата дейност може да участват всички физически лица без оглед на ограничения за възраст, пол, политически и религиозни възгледи и етническо самосъзнание.</w:t>
      </w:r>
    </w:p>
    <w:p w:rsidR="006E094D" w:rsidRPr="00FD0689" w:rsidRDefault="006E094D" w:rsidP="00517763">
      <w:pPr>
        <w:spacing w:after="0"/>
        <w:jc w:val="both"/>
        <w:rPr>
          <w:rFonts w:ascii="Times New Roman" w:hAnsi="Times New Roman"/>
          <w:sz w:val="28"/>
          <w:szCs w:val="28"/>
        </w:rPr>
      </w:pPr>
    </w:p>
    <w:p w:rsidR="006E094D" w:rsidRPr="00FD0689" w:rsidRDefault="006E094D" w:rsidP="00517763">
      <w:pPr>
        <w:spacing w:after="0"/>
        <w:jc w:val="both"/>
        <w:rPr>
          <w:rFonts w:ascii="Times New Roman" w:hAnsi="Times New Roman"/>
          <w:sz w:val="28"/>
          <w:szCs w:val="28"/>
        </w:rPr>
      </w:pPr>
      <w:r w:rsidRPr="00FD0689">
        <w:rPr>
          <w:rFonts w:ascii="Times New Roman" w:hAnsi="Times New Roman"/>
          <w:b/>
          <w:sz w:val="28"/>
          <w:szCs w:val="28"/>
        </w:rPr>
        <w:lastRenderedPageBreak/>
        <w:t xml:space="preserve">Чл.4. </w:t>
      </w:r>
      <w:r w:rsidRPr="00FD0689">
        <w:rPr>
          <w:rFonts w:ascii="Times New Roman" w:hAnsi="Times New Roman"/>
          <w:sz w:val="28"/>
          <w:szCs w:val="28"/>
        </w:rPr>
        <w:t>Народно читалище „св. св. Кирил и Методий – 1921г.“ е юридическо лице с нестопанска цел със седалище с.Малка Верея, област Стара Загора, където се намира и адреса на ръководството му. Създадено е през 1921 година.</w:t>
      </w:r>
    </w:p>
    <w:p w:rsidR="006E094D" w:rsidRPr="00FD0689" w:rsidRDefault="006E094D" w:rsidP="00517763">
      <w:pPr>
        <w:spacing w:after="0"/>
        <w:jc w:val="both"/>
        <w:rPr>
          <w:rFonts w:ascii="Times New Roman" w:hAnsi="Times New Roman"/>
          <w:sz w:val="28"/>
          <w:szCs w:val="28"/>
        </w:rPr>
      </w:pPr>
    </w:p>
    <w:p w:rsidR="006E094D" w:rsidRPr="00FD0689" w:rsidRDefault="006E094D" w:rsidP="00517763">
      <w:pPr>
        <w:spacing w:after="0"/>
        <w:jc w:val="both"/>
        <w:rPr>
          <w:rFonts w:ascii="Times New Roman" w:hAnsi="Times New Roman"/>
          <w:sz w:val="28"/>
          <w:szCs w:val="28"/>
        </w:rPr>
      </w:pPr>
      <w:r w:rsidRPr="00FD0689">
        <w:rPr>
          <w:rFonts w:ascii="Times New Roman" w:hAnsi="Times New Roman"/>
          <w:b/>
          <w:sz w:val="28"/>
          <w:szCs w:val="28"/>
        </w:rPr>
        <w:t xml:space="preserve">Чл.5. </w:t>
      </w:r>
      <w:r w:rsidRPr="00FD0689">
        <w:rPr>
          <w:rFonts w:ascii="Times New Roman" w:hAnsi="Times New Roman"/>
          <w:sz w:val="28"/>
          <w:szCs w:val="28"/>
        </w:rPr>
        <w:t>Наименованието на читалището е „св. св. Кирил и Методий -1921г.“</w:t>
      </w:r>
    </w:p>
    <w:p w:rsidR="006E094D" w:rsidRPr="00FD0689" w:rsidRDefault="006E094D" w:rsidP="00517763">
      <w:pPr>
        <w:spacing w:after="0"/>
        <w:jc w:val="both"/>
        <w:rPr>
          <w:rFonts w:ascii="Times New Roman" w:hAnsi="Times New Roman"/>
          <w:sz w:val="28"/>
          <w:szCs w:val="28"/>
        </w:rPr>
      </w:pPr>
    </w:p>
    <w:p w:rsidR="006E094D" w:rsidRPr="00FD0689" w:rsidRDefault="006E094D" w:rsidP="00517763">
      <w:pPr>
        <w:spacing w:after="0"/>
        <w:jc w:val="both"/>
        <w:rPr>
          <w:rFonts w:ascii="Times New Roman" w:hAnsi="Times New Roman"/>
          <w:sz w:val="28"/>
          <w:szCs w:val="28"/>
        </w:rPr>
      </w:pPr>
      <w:r w:rsidRPr="00FD0689">
        <w:rPr>
          <w:rFonts w:ascii="Times New Roman" w:hAnsi="Times New Roman"/>
          <w:b/>
          <w:sz w:val="28"/>
          <w:szCs w:val="28"/>
        </w:rPr>
        <w:t xml:space="preserve">Чл.6. </w:t>
      </w:r>
      <w:r w:rsidRPr="00FD0689">
        <w:rPr>
          <w:rFonts w:ascii="Times New Roman" w:hAnsi="Times New Roman"/>
          <w:sz w:val="28"/>
          <w:szCs w:val="28"/>
        </w:rPr>
        <w:t>Читалището има кръгъл печат с надпис: Народно читалище „св. св. Кирил и Методий -1921г.“ – с.Малка Верея, общ. Стара Загора.</w:t>
      </w:r>
    </w:p>
    <w:p w:rsidR="006E094D" w:rsidRPr="00FD0689" w:rsidRDefault="006E094D" w:rsidP="00517763">
      <w:pPr>
        <w:spacing w:after="0"/>
        <w:jc w:val="both"/>
        <w:rPr>
          <w:rFonts w:ascii="Times New Roman" w:hAnsi="Times New Roman"/>
          <w:sz w:val="28"/>
          <w:szCs w:val="28"/>
        </w:rPr>
      </w:pPr>
    </w:p>
    <w:p w:rsidR="006E094D" w:rsidRPr="00FD0689" w:rsidRDefault="006E094D" w:rsidP="00517763">
      <w:pPr>
        <w:spacing w:after="0"/>
        <w:jc w:val="both"/>
        <w:rPr>
          <w:rFonts w:ascii="Times New Roman" w:hAnsi="Times New Roman"/>
          <w:sz w:val="28"/>
          <w:szCs w:val="28"/>
        </w:rPr>
      </w:pPr>
      <w:r w:rsidRPr="00FD0689">
        <w:rPr>
          <w:rFonts w:ascii="Times New Roman" w:hAnsi="Times New Roman"/>
          <w:b/>
          <w:sz w:val="28"/>
          <w:szCs w:val="28"/>
        </w:rPr>
        <w:t xml:space="preserve">Чл.7. </w:t>
      </w:r>
      <w:r w:rsidRPr="00FD0689">
        <w:rPr>
          <w:rFonts w:ascii="Times New Roman" w:hAnsi="Times New Roman"/>
          <w:sz w:val="28"/>
          <w:szCs w:val="28"/>
        </w:rPr>
        <w:t>Читалището подържа най – тесни връзки за сътрудничество и координация на културната дейност, организирана от общината и участва активно в организацията и провеждането на културни прояви. Съобразява своята дейност със стратегията на общината в областта на културата.</w:t>
      </w:r>
    </w:p>
    <w:p w:rsidR="006E094D" w:rsidRPr="00FD0689" w:rsidRDefault="006E094D" w:rsidP="00517763">
      <w:pPr>
        <w:spacing w:after="0"/>
        <w:jc w:val="both"/>
        <w:rPr>
          <w:rFonts w:ascii="Times New Roman" w:hAnsi="Times New Roman"/>
          <w:sz w:val="28"/>
          <w:szCs w:val="28"/>
        </w:rPr>
      </w:pPr>
    </w:p>
    <w:p w:rsidR="006E094D" w:rsidRPr="00FD0689" w:rsidRDefault="006E094D" w:rsidP="00F36DE9">
      <w:pPr>
        <w:spacing w:after="0"/>
        <w:rPr>
          <w:rFonts w:ascii="Times New Roman" w:hAnsi="Times New Roman"/>
          <w:b/>
          <w:sz w:val="36"/>
          <w:szCs w:val="36"/>
        </w:rPr>
      </w:pPr>
      <w:r w:rsidRPr="00FD0689">
        <w:rPr>
          <w:rFonts w:ascii="Times New Roman" w:hAnsi="Times New Roman"/>
          <w:b/>
          <w:sz w:val="36"/>
          <w:szCs w:val="36"/>
        </w:rPr>
        <w:t>ГЛАВА ВТОРА</w:t>
      </w:r>
    </w:p>
    <w:p w:rsidR="006E094D" w:rsidRPr="00FD0689" w:rsidRDefault="006E094D" w:rsidP="00F36DE9">
      <w:pPr>
        <w:spacing w:after="0"/>
        <w:rPr>
          <w:rFonts w:ascii="Times New Roman" w:hAnsi="Times New Roman"/>
          <w:b/>
          <w:sz w:val="36"/>
          <w:szCs w:val="36"/>
        </w:rPr>
      </w:pPr>
      <w:r w:rsidRPr="00FD0689">
        <w:rPr>
          <w:rFonts w:ascii="Times New Roman" w:hAnsi="Times New Roman"/>
          <w:b/>
          <w:sz w:val="36"/>
          <w:szCs w:val="36"/>
        </w:rPr>
        <w:t>ЦЕЛИ, ДЕЙНОСТИ И ЗАДАЧИ</w:t>
      </w:r>
    </w:p>
    <w:p w:rsidR="006E094D" w:rsidRPr="00FD0689" w:rsidRDefault="006E094D" w:rsidP="00517763">
      <w:pPr>
        <w:spacing w:after="0"/>
        <w:jc w:val="both"/>
        <w:rPr>
          <w:rFonts w:ascii="Times New Roman" w:hAnsi="Times New Roman"/>
          <w:sz w:val="28"/>
          <w:szCs w:val="28"/>
        </w:rPr>
      </w:pPr>
    </w:p>
    <w:p w:rsidR="006E094D" w:rsidRPr="00FD0689" w:rsidRDefault="006E094D" w:rsidP="00517763">
      <w:pPr>
        <w:spacing w:after="0"/>
        <w:jc w:val="both"/>
        <w:rPr>
          <w:rFonts w:ascii="Times New Roman" w:hAnsi="Times New Roman"/>
          <w:sz w:val="28"/>
          <w:szCs w:val="28"/>
        </w:rPr>
      </w:pPr>
      <w:r w:rsidRPr="00FD0689">
        <w:rPr>
          <w:rFonts w:ascii="Times New Roman" w:hAnsi="Times New Roman"/>
          <w:b/>
          <w:sz w:val="28"/>
          <w:szCs w:val="28"/>
        </w:rPr>
        <w:t xml:space="preserve">Чл.8. </w:t>
      </w:r>
      <w:r w:rsidRPr="00FD0689">
        <w:rPr>
          <w:rFonts w:ascii="Times New Roman" w:hAnsi="Times New Roman"/>
          <w:sz w:val="28"/>
          <w:szCs w:val="28"/>
        </w:rPr>
        <w:t xml:space="preserve">Целта  на  читалището е  да задоволява потребностите на населението свързани с: </w:t>
      </w:r>
    </w:p>
    <w:p w:rsidR="006E094D" w:rsidRPr="00FD0689" w:rsidRDefault="006E094D" w:rsidP="00517763">
      <w:pPr>
        <w:spacing w:after="0"/>
        <w:jc w:val="both"/>
        <w:rPr>
          <w:rFonts w:ascii="Times New Roman" w:hAnsi="Times New Roman"/>
          <w:sz w:val="28"/>
          <w:szCs w:val="28"/>
        </w:rPr>
      </w:pPr>
    </w:p>
    <w:p w:rsidR="006E094D" w:rsidRPr="00FD0689" w:rsidRDefault="006E094D" w:rsidP="00E37CFD">
      <w:pPr>
        <w:pStyle w:val="a3"/>
        <w:numPr>
          <w:ilvl w:val="0"/>
          <w:numId w:val="1"/>
        </w:numPr>
        <w:spacing w:after="0"/>
        <w:jc w:val="both"/>
        <w:rPr>
          <w:rFonts w:ascii="Times New Roman" w:hAnsi="Times New Roman"/>
          <w:sz w:val="28"/>
          <w:szCs w:val="28"/>
        </w:rPr>
      </w:pPr>
      <w:r w:rsidRPr="00FD0689">
        <w:rPr>
          <w:rFonts w:ascii="Times New Roman" w:hAnsi="Times New Roman"/>
          <w:sz w:val="28"/>
          <w:szCs w:val="28"/>
        </w:rPr>
        <w:t>Развитие и обогатяване на културният живот на населението, живот, социалната и образователната дейност в с.Малка Верея, където осъществява дейността си;</w:t>
      </w:r>
    </w:p>
    <w:p w:rsidR="006E094D" w:rsidRPr="00FD0689" w:rsidRDefault="006E094D" w:rsidP="00E37CFD">
      <w:pPr>
        <w:pStyle w:val="a3"/>
        <w:numPr>
          <w:ilvl w:val="0"/>
          <w:numId w:val="1"/>
        </w:numPr>
        <w:spacing w:after="0"/>
        <w:jc w:val="both"/>
        <w:rPr>
          <w:rFonts w:ascii="Times New Roman" w:hAnsi="Times New Roman"/>
          <w:sz w:val="28"/>
          <w:szCs w:val="28"/>
        </w:rPr>
      </w:pPr>
      <w:r w:rsidRPr="00FD0689">
        <w:rPr>
          <w:rFonts w:ascii="Times New Roman" w:hAnsi="Times New Roman"/>
          <w:sz w:val="28"/>
          <w:szCs w:val="28"/>
        </w:rPr>
        <w:t>Запазване на обичайте и традициите на българския народ;</w:t>
      </w:r>
    </w:p>
    <w:p w:rsidR="006E094D" w:rsidRPr="00FD0689" w:rsidRDefault="006E094D" w:rsidP="00E37CFD">
      <w:pPr>
        <w:pStyle w:val="a3"/>
        <w:numPr>
          <w:ilvl w:val="0"/>
          <w:numId w:val="1"/>
        </w:numPr>
        <w:spacing w:after="0"/>
        <w:jc w:val="both"/>
        <w:rPr>
          <w:rFonts w:ascii="Times New Roman" w:hAnsi="Times New Roman"/>
          <w:sz w:val="28"/>
          <w:szCs w:val="28"/>
        </w:rPr>
      </w:pPr>
      <w:r w:rsidRPr="00FD0689">
        <w:rPr>
          <w:rFonts w:ascii="Times New Roman" w:hAnsi="Times New Roman"/>
          <w:sz w:val="28"/>
          <w:szCs w:val="28"/>
        </w:rPr>
        <w:t>Разширяване на знанията на гражданите и развитие на творческите заложби на подрастващото поколение и приобщаването им към ценностите и постиженията на науката, изкуството и културата. Възпитаване в дух на демократизъм родолюбие и утвърждаване на националното самосъзнание;</w:t>
      </w:r>
    </w:p>
    <w:p w:rsidR="006E094D" w:rsidRPr="00FD0689" w:rsidRDefault="006E094D" w:rsidP="00E37CFD">
      <w:pPr>
        <w:pStyle w:val="a3"/>
        <w:numPr>
          <w:ilvl w:val="0"/>
          <w:numId w:val="1"/>
        </w:numPr>
        <w:spacing w:after="0"/>
        <w:jc w:val="both"/>
        <w:rPr>
          <w:rFonts w:ascii="Times New Roman" w:hAnsi="Times New Roman"/>
          <w:sz w:val="28"/>
          <w:szCs w:val="28"/>
        </w:rPr>
      </w:pPr>
      <w:r w:rsidRPr="00FD0689">
        <w:rPr>
          <w:rFonts w:ascii="Times New Roman" w:hAnsi="Times New Roman"/>
          <w:sz w:val="28"/>
          <w:szCs w:val="28"/>
        </w:rPr>
        <w:t>Осигуряване на достъп до информация.</w:t>
      </w:r>
    </w:p>
    <w:p w:rsidR="006E094D" w:rsidRPr="00FD0689" w:rsidRDefault="006E094D" w:rsidP="00E37CFD">
      <w:pPr>
        <w:spacing w:after="0"/>
        <w:jc w:val="both"/>
        <w:rPr>
          <w:rFonts w:ascii="Times New Roman" w:hAnsi="Times New Roman"/>
          <w:sz w:val="28"/>
          <w:szCs w:val="28"/>
        </w:rPr>
      </w:pPr>
    </w:p>
    <w:p w:rsidR="006E094D" w:rsidRPr="00FD0689" w:rsidRDefault="006E094D" w:rsidP="00E37CFD">
      <w:pPr>
        <w:spacing w:after="0"/>
        <w:jc w:val="both"/>
        <w:rPr>
          <w:rFonts w:ascii="Times New Roman" w:hAnsi="Times New Roman"/>
          <w:sz w:val="28"/>
          <w:szCs w:val="28"/>
        </w:rPr>
      </w:pPr>
      <w:r w:rsidRPr="00FD0689">
        <w:rPr>
          <w:rFonts w:ascii="Times New Roman" w:hAnsi="Times New Roman"/>
          <w:b/>
          <w:sz w:val="28"/>
          <w:szCs w:val="28"/>
        </w:rPr>
        <w:t xml:space="preserve">Чл.9. </w:t>
      </w:r>
      <w:r w:rsidRPr="00FD0689">
        <w:rPr>
          <w:rFonts w:ascii="Times New Roman" w:hAnsi="Times New Roman"/>
          <w:sz w:val="28"/>
          <w:szCs w:val="28"/>
        </w:rPr>
        <w:t>За постигането на своята цел читалището извършва следните дейности:</w:t>
      </w:r>
    </w:p>
    <w:p w:rsidR="006E094D" w:rsidRPr="00FD0689" w:rsidRDefault="006E094D" w:rsidP="00E37CFD">
      <w:pPr>
        <w:spacing w:after="0"/>
        <w:jc w:val="both"/>
        <w:rPr>
          <w:rFonts w:ascii="Times New Roman" w:hAnsi="Times New Roman"/>
          <w:sz w:val="28"/>
          <w:szCs w:val="28"/>
        </w:rPr>
      </w:pPr>
    </w:p>
    <w:p w:rsidR="006E094D" w:rsidRPr="00FD0689" w:rsidRDefault="006E094D" w:rsidP="00EE159D">
      <w:pPr>
        <w:pStyle w:val="a3"/>
        <w:numPr>
          <w:ilvl w:val="0"/>
          <w:numId w:val="2"/>
        </w:numPr>
        <w:spacing w:after="0"/>
        <w:jc w:val="both"/>
        <w:rPr>
          <w:rFonts w:ascii="Times New Roman" w:hAnsi="Times New Roman"/>
          <w:sz w:val="28"/>
          <w:szCs w:val="28"/>
        </w:rPr>
      </w:pPr>
      <w:r w:rsidRPr="00FD0689">
        <w:rPr>
          <w:rFonts w:ascii="Times New Roman" w:hAnsi="Times New Roman"/>
          <w:sz w:val="28"/>
          <w:szCs w:val="28"/>
        </w:rPr>
        <w:t>Поддържа библиотека, читалня;</w:t>
      </w:r>
    </w:p>
    <w:p w:rsidR="006E094D" w:rsidRPr="00FD0689" w:rsidRDefault="006E094D" w:rsidP="00EE159D">
      <w:pPr>
        <w:pStyle w:val="a3"/>
        <w:numPr>
          <w:ilvl w:val="0"/>
          <w:numId w:val="2"/>
        </w:numPr>
        <w:spacing w:after="0"/>
        <w:jc w:val="both"/>
        <w:rPr>
          <w:rFonts w:ascii="Times New Roman" w:hAnsi="Times New Roman"/>
          <w:sz w:val="28"/>
          <w:szCs w:val="28"/>
        </w:rPr>
      </w:pPr>
      <w:r w:rsidRPr="00FD0689">
        <w:rPr>
          <w:rFonts w:ascii="Times New Roman" w:hAnsi="Times New Roman"/>
          <w:sz w:val="28"/>
          <w:szCs w:val="28"/>
        </w:rPr>
        <w:t>Организира клубове, концерти, представления, празненства, чествания, фестивали, издава печатни материали, свързани с неговата дейност и съответстващи на закона за народните читалища и Устава;</w:t>
      </w:r>
    </w:p>
    <w:p w:rsidR="006E094D" w:rsidRPr="00FD0689" w:rsidRDefault="006E094D" w:rsidP="00EE159D">
      <w:pPr>
        <w:pStyle w:val="a3"/>
        <w:numPr>
          <w:ilvl w:val="0"/>
          <w:numId w:val="2"/>
        </w:numPr>
        <w:spacing w:after="0"/>
        <w:jc w:val="both"/>
        <w:rPr>
          <w:rFonts w:ascii="Times New Roman" w:hAnsi="Times New Roman"/>
          <w:sz w:val="28"/>
          <w:szCs w:val="28"/>
        </w:rPr>
      </w:pPr>
      <w:r w:rsidRPr="00FD0689">
        <w:rPr>
          <w:rFonts w:ascii="Times New Roman" w:hAnsi="Times New Roman"/>
          <w:sz w:val="28"/>
          <w:szCs w:val="28"/>
        </w:rPr>
        <w:t>Развива и подпомага любителското художествено творчество;</w:t>
      </w:r>
    </w:p>
    <w:p w:rsidR="006E094D" w:rsidRPr="00FD0689" w:rsidRDefault="006E094D" w:rsidP="00EE159D">
      <w:pPr>
        <w:pStyle w:val="a3"/>
        <w:numPr>
          <w:ilvl w:val="0"/>
          <w:numId w:val="2"/>
        </w:numPr>
        <w:spacing w:after="0"/>
        <w:jc w:val="both"/>
        <w:rPr>
          <w:rFonts w:ascii="Times New Roman" w:hAnsi="Times New Roman"/>
          <w:sz w:val="28"/>
          <w:szCs w:val="28"/>
        </w:rPr>
      </w:pPr>
      <w:r w:rsidRPr="00FD0689">
        <w:rPr>
          <w:rFonts w:ascii="Times New Roman" w:hAnsi="Times New Roman"/>
          <w:sz w:val="28"/>
          <w:szCs w:val="28"/>
        </w:rPr>
        <w:t>Събира и разпространява знания за родния край;</w:t>
      </w:r>
    </w:p>
    <w:p w:rsidR="006E094D" w:rsidRPr="00FD0689" w:rsidRDefault="006E094D" w:rsidP="00EE159D">
      <w:pPr>
        <w:pStyle w:val="a3"/>
        <w:numPr>
          <w:ilvl w:val="0"/>
          <w:numId w:val="2"/>
        </w:numPr>
        <w:spacing w:after="0"/>
        <w:jc w:val="both"/>
        <w:rPr>
          <w:rFonts w:ascii="Times New Roman" w:hAnsi="Times New Roman"/>
          <w:sz w:val="28"/>
          <w:szCs w:val="28"/>
        </w:rPr>
      </w:pPr>
      <w:r w:rsidRPr="00FD0689">
        <w:rPr>
          <w:rFonts w:ascii="Times New Roman" w:hAnsi="Times New Roman"/>
          <w:sz w:val="28"/>
          <w:szCs w:val="28"/>
        </w:rPr>
        <w:lastRenderedPageBreak/>
        <w:t>Създава и съхранява музейни колекции съгласно Закона за културното наследство;</w:t>
      </w:r>
    </w:p>
    <w:p w:rsidR="006E094D" w:rsidRPr="00FD0689" w:rsidRDefault="006E094D" w:rsidP="00EE159D">
      <w:pPr>
        <w:spacing w:after="0"/>
        <w:jc w:val="both"/>
        <w:rPr>
          <w:rFonts w:ascii="Times New Roman" w:hAnsi="Times New Roman"/>
          <w:sz w:val="28"/>
          <w:szCs w:val="28"/>
        </w:rPr>
      </w:pPr>
    </w:p>
    <w:p w:rsidR="006E094D" w:rsidRPr="00FD0689" w:rsidRDefault="006E094D" w:rsidP="00EE159D">
      <w:pPr>
        <w:spacing w:after="0"/>
        <w:jc w:val="both"/>
        <w:rPr>
          <w:rFonts w:ascii="Times New Roman" w:hAnsi="Times New Roman"/>
          <w:sz w:val="28"/>
          <w:szCs w:val="28"/>
        </w:rPr>
      </w:pPr>
      <w:r w:rsidRPr="00FD0689">
        <w:rPr>
          <w:rFonts w:ascii="Times New Roman" w:hAnsi="Times New Roman"/>
          <w:b/>
          <w:sz w:val="28"/>
          <w:szCs w:val="28"/>
        </w:rPr>
        <w:t xml:space="preserve">Чл.10. </w:t>
      </w:r>
      <w:r w:rsidRPr="00FD0689">
        <w:rPr>
          <w:rFonts w:ascii="Times New Roman" w:hAnsi="Times New Roman"/>
          <w:sz w:val="28"/>
          <w:szCs w:val="28"/>
        </w:rPr>
        <w:t>Читалище „св. св. Кирил и Методий -1921г.“, може да извършва и допълнителна стопанска дейност и услуги. Тази стопанска дейност трябва да подпомага изпълнението на основните задачи, цели и функции на читалището, в съответствие с действащото законодателство, като използва приходите от нея за постигането на определените в устава цели. Читалището не разпределя печалба.</w:t>
      </w:r>
    </w:p>
    <w:p w:rsidR="006E094D" w:rsidRPr="00FD0689" w:rsidRDefault="006E094D" w:rsidP="00EE159D">
      <w:pPr>
        <w:spacing w:after="0"/>
        <w:jc w:val="both"/>
        <w:rPr>
          <w:rFonts w:ascii="Times New Roman" w:hAnsi="Times New Roman"/>
          <w:sz w:val="28"/>
          <w:szCs w:val="28"/>
        </w:rPr>
      </w:pPr>
    </w:p>
    <w:p w:rsidR="006E094D" w:rsidRPr="00FD0689" w:rsidRDefault="006E094D" w:rsidP="00EE159D">
      <w:pPr>
        <w:spacing w:after="0"/>
        <w:jc w:val="both"/>
        <w:rPr>
          <w:rFonts w:ascii="Times New Roman" w:hAnsi="Times New Roman"/>
          <w:sz w:val="28"/>
          <w:szCs w:val="28"/>
        </w:rPr>
      </w:pPr>
      <w:r w:rsidRPr="00FD0689">
        <w:rPr>
          <w:rFonts w:ascii="Times New Roman" w:hAnsi="Times New Roman"/>
          <w:b/>
          <w:sz w:val="28"/>
          <w:szCs w:val="28"/>
        </w:rPr>
        <w:t xml:space="preserve">Чл.11. </w:t>
      </w:r>
      <w:r w:rsidRPr="00FD0689">
        <w:rPr>
          <w:rFonts w:ascii="Times New Roman" w:hAnsi="Times New Roman"/>
          <w:sz w:val="28"/>
          <w:szCs w:val="28"/>
        </w:rPr>
        <w:t>Народно читалище „св. св. Кирил и Методий -1921г.“ няма право да представя собствено или ползваното от тях имущество възмездно или безвъзмездно:</w:t>
      </w:r>
    </w:p>
    <w:p w:rsidR="006E094D" w:rsidRPr="00FD0689" w:rsidRDefault="006E094D" w:rsidP="00EE159D">
      <w:pPr>
        <w:spacing w:after="0"/>
        <w:jc w:val="both"/>
        <w:rPr>
          <w:rFonts w:ascii="Times New Roman" w:hAnsi="Times New Roman"/>
          <w:sz w:val="28"/>
          <w:szCs w:val="28"/>
        </w:rPr>
      </w:pPr>
    </w:p>
    <w:p w:rsidR="006E094D" w:rsidRPr="00FD0689" w:rsidRDefault="006E094D" w:rsidP="00FA582E">
      <w:pPr>
        <w:pStyle w:val="a3"/>
        <w:numPr>
          <w:ilvl w:val="0"/>
          <w:numId w:val="3"/>
        </w:numPr>
        <w:spacing w:after="0"/>
        <w:jc w:val="both"/>
        <w:rPr>
          <w:rFonts w:ascii="Times New Roman" w:hAnsi="Times New Roman"/>
          <w:sz w:val="28"/>
          <w:szCs w:val="28"/>
        </w:rPr>
      </w:pPr>
      <w:r w:rsidRPr="00FD0689">
        <w:rPr>
          <w:rFonts w:ascii="Times New Roman" w:hAnsi="Times New Roman"/>
          <w:sz w:val="28"/>
          <w:szCs w:val="28"/>
        </w:rPr>
        <w:t>За хазартни игри и нощни заведения;</w:t>
      </w:r>
    </w:p>
    <w:p w:rsidR="006E094D" w:rsidRPr="00FD0689" w:rsidRDefault="006E094D" w:rsidP="00FA582E">
      <w:pPr>
        <w:pStyle w:val="a3"/>
        <w:numPr>
          <w:ilvl w:val="0"/>
          <w:numId w:val="3"/>
        </w:numPr>
        <w:spacing w:after="0"/>
        <w:jc w:val="both"/>
        <w:rPr>
          <w:rFonts w:ascii="Times New Roman" w:hAnsi="Times New Roman"/>
          <w:sz w:val="28"/>
          <w:szCs w:val="28"/>
        </w:rPr>
      </w:pPr>
      <w:r w:rsidRPr="00FD0689">
        <w:rPr>
          <w:rFonts w:ascii="Times New Roman" w:hAnsi="Times New Roman"/>
          <w:sz w:val="28"/>
          <w:szCs w:val="28"/>
        </w:rPr>
        <w:t>За дейност на нерегистрирани по Закона за вероизповеданията религиозни общности и юридически лица с нестопанска цел на такива общности;</w:t>
      </w:r>
    </w:p>
    <w:p w:rsidR="006E094D" w:rsidRPr="00FD0689" w:rsidRDefault="006E094D" w:rsidP="00FA582E">
      <w:pPr>
        <w:pStyle w:val="a3"/>
        <w:numPr>
          <w:ilvl w:val="0"/>
          <w:numId w:val="3"/>
        </w:numPr>
        <w:spacing w:after="0"/>
        <w:jc w:val="both"/>
        <w:rPr>
          <w:rFonts w:ascii="Times New Roman" w:hAnsi="Times New Roman"/>
          <w:sz w:val="28"/>
          <w:szCs w:val="28"/>
        </w:rPr>
      </w:pPr>
      <w:r w:rsidRPr="00FD0689">
        <w:rPr>
          <w:rFonts w:ascii="Times New Roman" w:hAnsi="Times New Roman"/>
          <w:sz w:val="28"/>
          <w:szCs w:val="28"/>
        </w:rPr>
        <w:t>За постоянно ползване от политически партии и организации;</w:t>
      </w:r>
    </w:p>
    <w:p w:rsidR="006E094D" w:rsidRPr="00FD0689" w:rsidRDefault="006E094D" w:rsidP="00FA582E">
      <w:pPr>
        <w:pStyle w:val="a3"/>
        <w:numPr>
          <w:ilvl w:val="0"/>
          <w:numId w:val="3"/>
        </w:numPr>
        <w:spacing w:after="0"/>
        <w:jc w:val="both"/>
        <w:rPr>
          <w:rFonts w:ascii="Times New Roman" w:hAnsi="Times New Roman"/>
          <w:sz w:val="28"/>
          <w:szCs w:val="28"/>
        </w:rPr>
      </w:pPr>
      <w:r w:rsidRPr="00FD0689">
        <w:rPr>
          <w:rFonts w:ascii="Times New Roman" w:hAnsi="Times New Roman"/>
          <w:sz w:val="28"/>
          <w:szCs w:val="28"/>
        </w:rPr>
        <w:t>На председателя, секретаря, членовете на настоятелството и проверителната комисия и на членовете на техните семейства;</w:t>
      </w:r>
    </w:p>
    <w:p w:rsidR="006E094D" w:rsidRPr="00FD0689" w:rsidRDefault="006E094D" w:rsidP="00FA582E">
      <w:pPr>
        <w:pStyle w:val="a3"/>
        <w:numPr>
          <w:ilvl w:val="0"/>
          <w:numId w:val="3"/>
        </w:numPr>
        <w:spacing w:after="0"/>
        <w:jc w:val="both"/>
        <w:rPr>
          <w:rFonts w:ascii="Times New Roman" w:hAnsi="Times New Roman"/>
          <w:sz w:val="28"/>
          <w:szCs w:val="28"/>
        </w:rPr>
      </w:pPr>
      <w:r w:rsidRPr="00FD0689">
        <w:rPr>
          <w:rFonts w:ascii="Times New Roman" w:hAnsi="Times New Roman"/>
          <w:sz w:val="28"/>
          <w:szCs w:val="28"/>
        </w:rPr>
        <w:t>Стопанска дейност може да се извършва чрез собствени, търговски или граждански дружества, или чрез членство в търговско дружество с други юридически субекти;</w:t>
      </w:r>
    </w:p>
    <w:p w:rsidR="006E094D" w:rsidRPr="00FD0689" w:rsidRDefault="006E094D" w:rsidP="00FA582E">
      <w:pPr>
        <w:pStyle w:val="a3"/>
        <w:numPr>
          <w:ilvl w:val="0"/>
          <w:numId w:val="3"/>
        </w:numPr>
        <w:spacing w:after="0"/>
        <w:jc w:val="both"/>
        <w:rPr>
          <w:rFonts w:ascii="Times New Roman" w:hAnsi="Times New Roman"/>
          <w:sz w:val="28"/>
          <w:szCs w:val="28"/>
        </w:rPr>
      </w:pPr>
      <w:r w:rsidRPr="00FD0689">
        <w:rPr>
          <w:rFonts w:ascii="Times New Roman" w:hAnsi="Times New Roman"/>
          <w:sz w:val="28"/>
          <w:szCs w:val="28"/>
        </w:rPr>
        <w:t>Допълнителните стопански дейности не могат да се осъществяват в нарушение на законодателството в България.</w:t>
      </w:r>
    </w:p>
    <w:p w:rsidR="006E094D" w:rsidRPr="00FD0689" w:rsidRDefault="006E094D" w:rsidP="00A92156">
      <w:pPr>
        <w:spacing w:after="0"/>
        <w:jc w:val="both"/>
        <w:rPr>
          <w:rFonts w:ascii="Times New Roman" w:hAnsi="Times New Roman"/>
          <w:sz w:val="28"/>
          <w:szCs w:val="28"/>
        </w:rPr>
      </w:pPr>
    </w:p>
    <w:p w:rsidR="006E094D" w:rsidRPr="00FD0689" w:rsidRDefault="006E094D" w:rsidP="00A92156">
      <w:pPr>
        <w:spacing w:after="0"/>
        <w:jc w:val="both"/>
        <w:rPr>
          <w:rFonts w:ascii="Times New Roman" w:hAnsi="Times New Roman"/>
          <w:sz w:val="28"/>
          <w:szCs w:val="28"/>
        </w:rPr>
      </w:pPr>
      <w:r w:rsidRPr="00FD0689">
        <w:rPr>
          <w:rFonts w:ascii="Times New Roman" w:hAnsi="Times New Roman"/>
          <w:b/>
          <w:sz w:val="28"/>
          <w:szCs w:val="28"/>
        </w:rPr>
        <w:t xml:space="preserve">Чл.12. </w:t>
      </w:r>
      <w:r w:rsidRPr="00FD0689">
        <w:rPr>
          <w:rFonts w:ascii="Times New Roman" w:hAnsi="Times New Roman"/>
          <w:sz w:val="28"/>
          <w:szCs w:val="28"/>
        </w:rPr>
        <w:t>Народно читалище „св. св. Кирил и Методий -1921г.“ може да се сдружава за постигане на своите цели, за провеждане на съвместни дейности и инициативи при условията и по реда на Закова за народните читалища.</w:t>
      </w:r>
    </w:p>
    <w:p w:rsidR="006E094D" w:rsidRPr="00FD0689" w:rsidRDefault="006E094D" w:rsidP="00A92156">
      <w:pPr>
        <w:spacing w:after="0"/>
        <w:jc w:val="both"/>
        <w:rPr>
          <w:rFonts w:ascii="Times New Roman" w:hAnsi="Times New Roman"/>
          <w:sz w:val="28"/>
          <w:szCs w:val="28"/>
        </w:rPr>
      </w:pPr>
    </w:p>
    <w:p w:rsidR="006E094D" w:rsidRPr="00FD0689" w:rsidRDefault="006E094D" w:rsidP="00CB426B">
      <w:pPr>
        <w:spacing w:after="0"/>
        <w:rPr>
          <w:rFonts w:ascii="Times New Roman" w:hAnsi="Times New Roman"/>
          <w:b/>
          <w:sz w:val="36"/>
          <w:szCs w:val="36"/>
        </w:rPr>
      </w:pPr>
      <w:r w:rsidRPr="00FD0689">
        <w:rPr>
          <w:rFonts w:ascii="Times New Roman" w:hAnsi="Times New Roman"/>
          <w:b/>
          <w:sz w:val="36"/>
          <w:szCs w:val="36"/>
        </w:rPr>
        <w:t>ГЛАВА ТРЕТА</w:t>
      </w:r>
    </w:p>
    <w:p w:rsidR="006E094D" w:rsidRPr="00FD0689" w:rsidRDefault="006E094D" w:rsidP="00A92156">
      <w:pPr>
        <w:spacing w:after="0"/>
        <w:jc w:val="both"/>
        <w:rPr>
          <w:rFonts w:ascii="Times New Roman" w:hAnsi="Times New Roman"/>
          <w:b/>
          <w:sz w:val="36"/>
          <w:szCs w:val="36"/>
        </w:rPr>
      </w:pPr>
      <w:r w:rsidRPr="00FD0689">
        <w:rPr>
          <w:rFonts w:ascii="Times New Roman" w:hAnsi="Times New Roman"/>
          <w:b/>
          <w:sz w:val="36"/>
          <w:szCs w:val="36"/>
        </w:rPr>
        <w:t>ЧЛЕНСТВО</w:t>
      </w:r>
    </w:p>
    <w:p w:rsidR="006E094D" w:rsidRPr="00FD0689" w:rsidRDefault="006E094D" w:rsidP="00A92156">
      <w:pPr>
        <w:spacing w:after="0"/>
        <w:jc w:val="both"/>
        <w:rPr>
          <w:rFonts w:ascii="Times New Roman" w:hAnsi="Times New Roman"/>
          <w:b/>
          <w:sz w:val="36"/>
          <w:szCs w:val="36"/>
        </w:rPr>
      </w:pPr>
    </w:p>
    <w:p w:rsidR="006E094D" w:rsidRPr="00FD0689" w:rsidRDefault="006E094D" w:rsidP="00A92156">
      <w:pPr>
        <w:spacing w:after="0"/>
        <w:jc w:val="both"/>
        <w:rPr>
          <w:rFonts w:ascii="Times New Roman" w:hAnsi="Times New Roman"/>
          <w:sz w:val="28"/>
          <w:szCs w:val="28"/>
        </w:rPr>
      </w:pPr>
      <w:r w:rsidRPr="00FD0689">
        <w:rPr>
          <w:rFonts w:ascii="Times New Roman" w:hAnsi="Times New Roman"/>
          <w:b/>
          <w:sz w:val="28"/>
          <w:szCs w:val="28"/>
        </w:rPr>
        <w:t xml:space="preserve">Чл.13. </w:t>
      </w:r>
      <w:r w:rsidRPr="00FD0689">
        <w:rPr>
          <w:rFonts w:ascii="Times New Roman" w:hAnsi="Times New Roman"/>
          <w:sz w:val="28"/>
          <w:szCs w:val="28"/>
        </w:rPr>
        <w:t>Членството в читалището е свободно.</w:t>
      </w:r>
    </w:p>
    <w:p w:rsidR="006E094D" w:rsidRPr="00FD0689" w:rsidRDefault="006E094D" w:rsidP="00A92156">
      <w:pPr>
        <w:spacing w:after="0"/>
        <w:jc w:val="both"/>
        <w:rPr>
          <w:rFonts w:ascii="Times New Roman" w:hAnsi="Times New Roman"/>
          <w:sz w:val="28"/>
          <w:szCs w:val="28"/>
        </w:rPr>
      </w:pPr>
    </w:p>
    <w:p w:rsidR="006E094D" w:rsidRPr="00FD0689" w:rsidRDefault="006E094D" w:rsidP="00A92156">
      <w:pPr>
        <w:spacing w:after="0"/>
        <w:jc w:val="both"/>
        <w:rPr>
          <w:rFonts w:ascii="Times New Roman" w:hAnsi="Times New Roman"/>
          <w:sz w:val="28"/>
          <w:szCs w:val="28"/>
        </w:rPr>
      </w:pPr>
      <w:r w:rsidRPr="00FD0689">
        <w:rPr>
          <w:rFonts w:ascii="Times New Roman" w:hAnsi="Times New Roman"/>
          <w:b/>
          <w:sz w:val="28"/>
          <w:szCs w:val="28"/>
        </w:rPr>
        <w:t>Чл.14.</w:t>
      </w:r>
      <w:r w:rsidRPr="00FD0689">
        <w:rPr>
          <w:rFonts w:ascii="Times New Roman" w:hAnsi="Times New Roman"/>
          <w:sz w:val="28"/>
          <w:szCs w:val="28"/>
        </w:rPr>
        <w:t xml:space="preserve"> Членовете на читалището могат да бъдат индивидуални, колективни, почетни.</w:t>
      </w:r>
    </w:p>
    <w:p w:rsidR="006E094D" w:rsidRPr="00FD0689" w:rsidRDefault="006E094D" w:rsidP="00A92156">
      <w:pPr>
        <w:spacing w:after="0"/>
        <w:jc w:val="both"/>
        <w:rPr>
          <w:rFonts w:ascii="Times New Roman" w:hAnsi="Times New Roman"/>
          <w:sz w:val="28"/>
          <w:szCs w:val="28"/>
        </w:rPr>
      </w:pPr>
    </w:p>
    <w:p w:rsidR="006E094D" w:rsidRPr="00FD0689" w:rsidRDefault="006E094D" w:rsidP="0058217A">
      <w:pPr>
        <w:pStyle w:val="a3"/>
        <w:numPr>
          <w:ilvl w:val="0"/>
          <w:numId w:val="4"/>
        </w:numPr>
        <w:spacing w:after="0"/>
        <w:jc w:val="both"/>
        <w:rPr>
          <w:rFonts w:ascii="Times New Roman" w:hAnsi="Times New Roman"/>
          <w:sz w:val="28"/>
          <w:szCs w:val="28"/>
        </w:rPr>
      </w:pPr>
      <w:r w:rsidRPr="00FD0689">
        <w:rPr>
          <w:rFonts w:ascii="Times New Roman" w:hAnsi="Times New Roman"/>
          <w:sz w:val="28"/>
          <w:szCs w:val="28"/>
        </w:rPr>
        <w:t xml:space="preserve">Индивидуалните членове са български граждани и са длъжни да спазват устава на читалището, да опазват имуществото му, да участват читалищната </w:t>
      </w:r>
      <w:r w:rsidRPr="00FD0689">
        <w:rPr>
          <w:rFonts w:ascii="Times New Roman" w:hAnsi="Times New Roman"/>
          <w:sz w:val="28"/>
          <w:szCs w:val="28"/>
        </w:rPr>
        <w:lastRenderedPageBreak/>
        <w:t>дейност според възможностите си и да не извършват действия, уронващи доброто име на читалището. Те са действителни и спомагателни.</w:t>
      </w:r>
    </w:p>
    <w:p w:rsidR="006E094D" w:rsidRPr="00FD0689" w:rsidRDefault="006E094D" w:rsidP="00977EDC">
      <w:pPr>
        <w:spacing w:after="0"/>
        <w:jc w:val="both"/>
        <w:rPr>
          <w:rFonts w:ascii="Times New Roman" w:hAnsi="Times New Roman"/>
          <w:sz w:val="28"/>
          <w:szCs w:val="28"/>
        </w:rPr>
      </w:pPr>
    </w:p>
    <w:p w:rsidR="006E094D" w:rsidRPr="00FD0689" w:rsidRDefault="006E094D" w:rsidP="0062418D">
      <w:pPr>
        <w:pStyle w:val="a3"/>
        <w:numPr>
          <w:ilvl w:val="1"/>
          <w:numId w:val="5"/>
        </w:numPr>
        <w:spacing w:after="0"/>
        <w:ind w:left="1418" w:hanging="567"/>
        <w:jc w:val="both"/>
        <w:rPr>
          <w:rFonts w:ascii="Times New Roman" w:hAnsi="Times New Roman"/>
          <w:sz w:val="28"/>
          <w:szCs w:val="28"/>
        </w:rPr>
      </w:pPr>
      <w:r w:rsidRPr="00FD0689">
        <w:rPr>
          <w:rFonts w:ascii="Times New Roman" w:hAnsi="Times New Roman"/>
          <w:sz w:val="28"/>
          <w:szCs w:val="28"/>
        </w:rPr>
        <w:t xml:space="preserve"> Действителни членове са лица, навършели 18 години, които участват в дейността на читалището, редовно плащат членски внос определен от Устава и имат право да избират и да бъдат избирани. Право на глас имат тези, които са плащали членския си внос за текущата година;</w:t>
      </w:r>
    </w:p>
    <w:p w:rsidR="006E094D" w:rsidRPr="00FD0689" w:rsidRDefault="006E094D" w:rsidP="0062418D">
      <w:pPr>
        <w:pStyle w:val="a3"/>
        <w:numPr>
          <w:ilvl w:val="1"/>
          <w:numId w:val="5"/>
        </w:numPr>
        <w:spacing w:after="0"/>
        <w:ind w:left="1418" w:hanging="567"/>
        <w:jc w:val="both"/>
        <w:rPr>
          <w:rFonts w:ascii="Times New Roman" w:hAnsi="Times New Roman"/>
          <w:sz w:val="28"/>
          <w:szCs w:val="28"/>
        </w:rPr>
      </w:pPr>
      <w:r w:rsidRPr="00FD0689">
        <w:rPr>
          <w:rFonts w:ascii="Times New Roman" w:hAnsi="Times New Roman"/>
          <w:sz w:val="28"/>
          <w:szCs w:val="28"/>
        </w:rPr>
        <w:t xml:space="preserve"> Спомагателни членове са лица до 18 години, които нямат право да избират и да бъдат избирани в ръководните органи и имат съвещателен глас.</w:t>
      </w:r>
    </w:p>
    <w:p w:rsidR="006E094D" w:rsidRPr="00FD0689" w:rsidRDefault="006E094D" w:rsidP="0062418D">
      <w:pPr>
        <w:pStyle w:val="a3"/>
        <w:numPr>
          <w:ilvl w:val="0"/>
          <w:numId w:val="5"/>
        </w:numPr>
        <w:spacing w:after="0"/>
        <w:ind w:firstLine="66"/>
        <w:jc w:val="both"/>
        <w:rPr>
          <w:rFonts w:ascii="Times New Roman" w:hAnsi="Times New Roman"/>
          <w:sz w:val="28"/>
          <w:szCs w:val="28"/>
        </w:rPr>
      </w:pPr>
      <w:r w:rsidRPr="00FD0689">
        <w:rPr>
          <w:rFonts w:ascii="Times New Roman" w:hAnsi="Times New Roman"/>
          <w:sz w:val="28"/>
          <w:szCs w:val="28"/>
        </w:rPr>
        <w:t>Колективните членове съдействат за осъществяване цели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6E094D" w:rsidRPr="00FD0689" w:rsidRDefault="006E094D" w:rsidP="0062418D">
      <w:pPr>
        <w:pStyle w:val="a3"/>
        <w:numPr>
          <w:ilvl w:val="1"/>
          <w:numId w:val="5"/>
        </w:numPr>
        <w:spacing w:after="0"/>
        <w:ind w:firstLine="66"/>
        <w:jc w:val="both"/>
        <w:rPr>
          <w:rFonts w:ascii="Times New Roman" w:hAnsi="Times New Roman"/>
          <w:sz w:val="28"/>
          <w:szCs w:val="28"/>
        </w:rPr>
      </w:pPr>
      <w:r w:rsidRPr="00FD0689">
        <w:rPr>
          <w:rFonts w:ascii="Times New Roman" w:hAnsi="Times New Roman"/>
          <w:sz w:val="28"/>
          <w:szCs w:val="28"/>
        </w:rPr>
        <w:t>Професионални организации;</w:t>
      </w:r>
    </w:p>
    <w:p w:rsidR="006E094D" w:rsidRPr="00FD0689" w:rsidRDefault="006E094D" w:rsidP="0062418D">
      <w:pPr>
        <w:pStyle w:val="a3"/>
        <w:numPr>
          <w:ilvl w:val="1"/>
          <w:numId w:val="5"/>
        </w:numPr>
        <w:spacing w:after="0"/>
        <w:ind w:firstLine="66"/>
        <w:jc w:val="both"/>
        <w:rPr>
          <w:rFonts w:ascii="Times New Roman" w:hAnsi="Times New Roman"/>
          <w:sz w:val="28"/>
          <w:szCs w:val="28"/>
        </w:rPr>
      </w:pPr>
      <w:r w:rsidRPr="00FD0689">
        <w:rPr>
          <w:rFonts w:ascii="Times New Roman" w:hAnsi="Times New Roman"/>
          <w:sz w:val="28"/>
          <w:szCs w:val="28"/>
        </w:rPr>
        <w:t>Стопански организации;</w:t>
      </w:r>
    </w:p>
    <w:p w:rsidR="006E094D" w:rsidRPr="00FD0689" w:rsidRDefault="006E094D" w:rsidP="0062418D">
      <w:pPr>
        <w:pStyle w:val="a3"/>
        <w:numPr>
          <w:ilvl w:val="1"/>
          <w:numId w:val="5"/>
        </w:numPr>
        <w:spacing w:after="0"/>
        <w:ind w:firstLine="66"/>
        <w:jc w:val="both"/>
        <w:rPr>
          <w:rFonts w:ascii="Times New Roman" w:hAnsi="Times New Roman"/>
          <w:sz w:val="28"/>
          <w:szCs w:val="28"/>
        </w:rPr>
      </w:pPr>
      <w:r w:rsidRPr="00FD0689">
        <w:rPr>
          <w:rFonts w:ascii="Times New Roman" w:hAnsi="Times New Roman"/>
          <w:sz w:val="28"/>
          <w:szCs w:val="28"/>
        </w:rPr>
        <w:t>Търговски дружества;</w:t>
      </w:r>
    </w:p>
    <w:p w:rsidR="006E094D" w:rsidRPr="00FD0689" w:rsidRDefault="006E094D" w:rsidP="0062418D">
      <w:pPr>
        <w:pStyle w:val="a3"/>
        <w:numPr>
          <w:ilvl w:val="1"/>
          <w:numId w:val="5"/>
        </w:numPr>
        <w:spacing w:after="0"/>
        <w:ind w:firstLine="66"/>
        <w:jc w:val="both"/>
        <w:rPr>
          <w:rFonts w:ascii="Times New Roman" w:hAnsi="Times New Roman"/>
          <w:sz w:val="28"/>
          <w:szCs w:val="28"/>
        </w:rPr>
      </w:pPr>
      <w:r w:rsidRPr="00FD0689">
        <w:rPr>
          <w:rFonts w:ascii="Times New Roman" w:hAnsi="Times New Roman"/>
          <w:sz w:val="28"/>
          <w:szCs w:val="28"/>
        </w:rPr>
        <w:t>Кооперации и сдружения;</w:t>
      </w:r>
    </w:p>
    <w:p w:rsidR="006E094D" w:rsidRPr="00FD0689" w:rsidRDefault="006E094D" w:rsidP="0062418D">
      <w:pPr>
        <w:pStyle w:val="a3"/>
        <w:numPr>
          <w:ilvl w:val="1"/>
          <w:numId w:val="5"/>
        </w:numPr>
        <w:spacing w:after="0"/>
        <w:ind w:firstLine="66"/>
        <w:jc w:val="both"/>
        <w:rPr>
          <w:rFonts w:ascii="Times New Roman" w:hAnsi="Times New Roman"/>
          <w:sz w:val="28"/>
          <w:szCs w:val="28"/>
        </w:rPr>
      </w:pPr>
      <w:r w:rsidRPr="00FD0689">
        <w:rPr>
          <w:rFonts w:ascii="Times New Roman" w:hAnsi="Times New Roman"/>
          <w:sz w:val="28"/>
          <w:szCs w:val="28"/>
        </w:rPr>
        <w:t>Културно – просветни и любителски клубове и творчески колективи.</w:t>
      </w:r>
    </w:p>
    <w:p w:rsidR="006E094D" w:rsidRPr="00FD0689" w:rsidRDefault="006E094D" w:rsidP="0062418D">
      <w:pPr>
        <w:pStyle w:val="a3"/>
        <w:numPr>
          <w:ilvl w:val="0"/>
          <w:numId w:val="5"/>
        </w:numPr>
        <w:spacing w:after="0"/>
        <w:ind w:firstLine="66"/>
        <w:jc w:val="both"/>
        <w:rPr>
          <w:rFonts w:ascii="Times New Roman" w:hAnsi="Times New Roman"/>
          <w:sz w:val="28"/>
          <w:szCs w:val="28"/>
        </w:rPr>
      </w:pPr>
      <w:r w:rsidRPr="00FD0689">
        <w:rPr>
          <w:rFonts w:ascii="Times New Roman" w:hAnsi="Times New Roman"/>
          <w:sz w:val="28"/>
          <w:szCs w:val="28"/>
        </w:rPr>
        <w:t>Почетни членове могат да бъдат български и чужди граждани с изключителни заслуги за читалището.</w:t>
      </w:r>
    </w:p>
    <w:p w:rsidR="006E094D" w:rsidRPr="00FD0689" w:rsidRDefault="006E094D" w:rsidP="0062418D">
      <w:pPr>
        <w:pStyle w:val="a3"/>
        <w:numPr>
          <w:ilvl w:val="0"/>
          <w:numId w:val="5"/>
        </w:numPr>
        <w:spacing w:after="0"/>
        <w:ind w:firstLine="66"/>
        <w:jc w:val="both"/>
        <w:rPr>
          <w:rFonts w:ascii="Times New Roman" w:hAnsi="Times New Roman"/>
          <w:sz w:val="28"/>
          <w:szCs w:val="28"/>
        </w:rPr>
      </w:pPr>
      <w:r w:rsidRPr="00FD0689">
        <w:rPr>
          <w:rFonts w:ascii="Times New Roman" w:hAnsi="Times New Roman"/>
          <w:sz w:val="28"/>
          <w:szCs w:val="28"/>
        </w:rPr>
        <w:t>Членството се учредява или продължава с акта на плащането на членския внос. Води се регистър на читалищните членове.</w:t>
      </w:r>
    </w:p>
    <w:p w:rsidR="006E094D" w:rsidRPr="00FD0689" w:rsidRDefault="006E094D" w:rsidP="0062418D">
      <w:pPr>
        <w:pStyle w:val="a3"/>
        <w:numPr>
          <w:ilvl w:val="0"/>
          <w:numId w:val="5"/>
        </w:numPr>
        <w:spacing w:after="0"/>
        <w:ind w:firstLine="66"/>
        <w:jc w:val="both"/>
        <w:rPr>
          <w:rFonts w:ascii="Times New Roman" w:hAnsi="Times New Roman"/>
          <w:sz w:val="28"/>
          <w:szCs w:val="28"/>
        </w:rPr>
      </w:pPr>
      <w:r w:rsidRPr="00FD0689">
        <w:rPr>
          <w:rFonts w:ascii="Times New Roman" w:hAnsi="Times New Roman"/>
          <w:sz w:val="28"/>
          <w:szCs w:val="28"/>
        </w:rPr>
        <w:t>Членството се прекратява:</w:t>
      </w:r>
    </w:p>
    <w:p w:rsidR="006E094D" w:rsidRPr="00FD0689" w:rsidRDefault="006E094D" w:rsidP="00B32A00">
      <w:pPr>
        <w:pStyle w:val="a3"/>
        <w:numPr>
          <w:ilvl w:val="1"/>
          <w:numId w:val="5"/>
        </w:numPr>
        <w:spacing w:after="0"/>
        <w:ind w:left="1418" w:hanging="567"/>
        <w:jc w:val="both"/>
        <w:rPr>
          <w:rFonts w:ascii="Times New Roman" w:hAnsi="Times New Roman"/>
          <w:sz w:val="28"/>
          <w:szCs w:val="28"/>
        </w:rPr>
      </w:pPr>
      <w:r w:rsidRPr="00FD0689">
        <w:rPr>
          <w:rFonts w:ascii="Times New Roman" w:hAnsi="Times New Roman"/>
          <w:sz w:val="28"/>
          <w:szCs w:val="28"/>
        </w:rPr>
        <w:t>С писмено заявление на читалищният член;</w:t>
      </w:r>
    </w:p>
    <w:p w:rsidR="006E094D" w:rsidRPr="00FD0689" w:rsidRDefault="006E094D" w:rsidP="00B32A00">
      <w:pPr>
        <w:pStyle w:val="a3"/>
        <w:numPr>
          <w:ilvl w:val="1"/>
          <w:numId w:val="5"/>
        </w:numPr>
        <w:spacing w:after="0"/>
        <w:ind w:left="1418" w:hanging="567"/>
        <w:jc w:val="both"/>
        <w:rPr>
          <w:rFonts w:ascii="Times New Roman" w:hAnsi="Times New Roman"/>
          <w:sz w:val="28"/>
          <w:szCs w:val="28"/>
        </w:rPr>
      </w:pPr>
      <w:r w:rsidRPr="00FD0689">
        <w:rPr>
          <w:rFonts w:ascii="Times New Roman" w:hAnsi="Times New Roman"/>
          <w:sz w:val="28"/>
          <w:szCs w:val="28"/>
        </w:rPr>
        <w:t>Когато не е платен членският внос в рамките на календарната година;</w:t>
      </w:r>
    </w:p>
    <w:p w:rsidR="006E094D" w:rsidRPr="00FD0689" w:rsidRDefault="006E094D" w:rsidP="00B32A00">
      <w:pPr>
        <w:pStyle w:val="a3"/>
        <w:numPr>
          <w:ilvl w:val="1"/>
          <w:numId w:val="5"/>
        </w:numPr>
        <w:spacing w:after="0"/>
        <w:ind w:left="1418" w:hanging="567"/>
        <w:jc w:val="both"/>
        <w:rPr>
          <w:rFonts w:ascii="Times New Roman" w:hAnsi="Times New Roman"/>
          <w:sz w:val="28"/>
          <w:szCs w:val="28"/>
        </w:rPr>
      </w:pPr>
      <w:r w:rsidRPr="00FD0689">
        <w:rPr>
          <w:rFonts w:ascii="Times New Roman" w:hAnsi="Times New Roman"/>
          <w:sz w:val="28"/>
          <w:szCs w:val="28"/>
        </w:rPr>
        <w:t>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6E094D" w:rsidRPr="00FD0689" w:rsidRDefault="006E094D" w:rsidP="00A92156">
      <w:pPr>
        <w:spacing w:after="0"/>
        <w:jc w:val="both"/>
        <w:rPr>
          <w:rFonts w:ascii="Times New Roman" w:hAnsi="Times New Roman"/>
          <w:sz w:val="28"/>
          <w:szCs w:val="28"/>
        </w:rPr>
      </w:pPr>
    </w:p>
    <w:p w:rsidR="006E094D" w:rsidRPr="00FD0689" w:rsidRDefault="006E094D" w:rsidP="00A92156">
      <w:pPr>
        <w:spacing w:after="0"/>
        <w:jc w:val="both"/>
        <w:rPr>
          <w:rFonts w:ascii="Times New Roman" w:hAnsi="Times New Roman"/>
          <w:sz w:val="28"/>
          <w:szCs w:val="28"/>
        </w:rPr>
      </w:pPr>
      <w:r w:rsidRPr="00FD0689">
        <w:rPr>
          <w:rFonts w:ascii="Times New Roman" w:hAnsi="Times New Roman"/>
          <w:b/>
          <w:sz w:val="28"/>
          <w:szCs w:val="28"/>
        </w:rPr>
        <w:t>Чл.15.</w:t>
      </w:r>
      <w:r w:rsidRPr="00FD0689">
        <w:rPr>
          <w:rFonts w:ascii="Times New Roman" w:hAnsi="Times New Roman"/>
          <w:sz w:val="28"/>
          <w:szCs w:val="28"/>
        </w:rPr>
        <w:t xml:space="preserve"> </w:t>
      </w:r>
      <w:r w:rsidRPr="00FD0689">
        <w:rPr>
          <w:rFonts w:ascii="Times New Roman" w:hAnsi="Times New Roman"/>
          <w:b/>
          <w:sz w:val="28"/>
          <w:szCs w:val="28"/>
        </w:rPr>
        <w:t xml:space="preserve">I.  </w:t>
      </w:r>
      <w:r w:rsidRPr="00FD0689">
        <w:rPr>
          <w:rFonts w:ascii="Times New Roman" w:hAnsi="Times New Roman"/>
          <w:sz w:val="28"/>
          <w:szCs w:val="28"/>
        </w:rPr>
        <w:t>ЧЛЕНОВЕТЕ на читалище „св. св. Кирил и Методий -1921г.“ имат право:</w:t>
      </w:r>
    </w:p>
    <w:p w:rsidR="006E094D" w:rsidRPr="00FD0689" w:rsidRDefault="006E094D" w:rsidP="00A92156">
      <w:pPr>
        <w:spacing w:after="0"/>
        <w:jc w:val="both"/>
        <w:rPr>
          <w:rFonts w:ascii="Times New Roman" w:hAnsi="Times New Roman"/>
          <w:sz w:val="28"/>
          <w:szCs w:val="28"/>
        </w:rPr>
      </w:pPr>
    </w:p>
    <w:p w:rsidR="006E094D" w:rsidRPr="00FD0689" w:rsidRDefault="006E094D" w:rsidP="00B32A00">
      <w:pPr>
        <w:pStyle w:val="a3"/>
        <w:numPr>
          <w:ilvl w:val="0"/>
          <w:numId w:val="6"/>
        </w:numPr>
        <w:spacing w:after="0"/>
        <w:ind w:firstLine="66"/>
        <w:jc w:val="both"/>
        <w:rPr>
          <w:rFonts w:ascii="Times New Roman" w:hAnsi="Times New Roman"/>
          <w:sz w:val="28"/>
          <w:szCs w:val="28"/>
        </w:rPr>
      </w:pPr>
      <w:r w:rsidRPr="00FD0689">
        <w:rPr>
          <w:rFonts w:ascii="Times New Roman" w:hAnsi="Times New Roman"/>
          <w:sz w:val="28"/>
          <w:szCs w:val="28"/>
        </w:rPr>
        <w:t>Да избират ръководни органи и да бъдат избирани в тях.</w:t>
      </w:r>
    </w:p>
    <w:p w:rsidR="006E094D" w:rsidRPr="00FD0689" w:rsidRDefault="006E094D" w:rsidP="00B32A00">
      <w:pPr>
        <w:pStyle w:val="a3"/>
        <w:numPr>
          <w:ilvl w:val="0"/>
          <w:numId w:val="6"/>
        </w:numPr>
        <w:spacing w:after="0"/>
        <w:ind w:firstLine="66"/>
        <w:jc w:val="both"/>
        <w:rPr>
          <w:rFonts w:ascii="Times New Roman" w:hAnsi="Times New Roman"/>
          <w:sz w:val="28"/>
          <w:szCs w:val="28"/>
        </w:rPr>
      </w:pPr>
      <w:r w:rsidRPr="00FD0689">
        <w:rPr>
          <w:rFonts w:ascii="Times New Roman" w:hAnsi="Times New Roman"/>
          <w:sz w:val="28"/>
          <w:szCs w:val="28"/>
        </w:rPr>
        <w:t>Да получават информация за дейността на читалището.</w:t>
      </w:r>
    </w:p>
    <w:p w:rsidR="006E094D" w:rsidRPr="00FD0689" w:rsidRDefault="006E094D" w:rsidP="00B32A00">
      <w:pPr>
        <w:pStyle w:val="a3"/>
        <w:numPr>
          <w:ilvl w:val="0"/>
          <w:numId w:val="6"/>
        </w:numPr>
        <w:spacing w:after="0"/>
        <w:ind w:firstLine="66"/>
        <w:jc w:val="both"/>
        <w:rPr>
          <w:rFonts w:ascii="Times New Roman" w:hAnsi="Times New Roman"/>
          <w:sz w:val="28"/>
          <w:szCs w:val="28"/>
        </w:rPr>
      </w:pPr>
      <w:r w:rsidRPr="00FD0689">
        <w:rPr>
          <w:rFonts w:ascii="Times New Roman" w:hAnsi="Times New Roman"/>
          <w:sz w:val="28"/>
          <w:szCs w:val="28"/>
        </w:rPr>
        <w:t>Да участват в обсъждане на дейността на читалището.</w:t>
      </w:r>
    </w:p>
    <w:p w:rsidR="006E094D" w:rsidRPr="00FD0689" w:rsidRDefault="006E094D" w:rsidP="00CF45A5">
      <w:pPr>
        <w:spacing w:after="0"/>
        <w:jc w:val="both"/>
        <w:rPr>
          <w:rFonts w:ascii="Times New Roman" w:hAnsi="Times New Roman"/>
          <w:sz w:val="28"/>
          <w:szCs w:val="28"/>
        </w:rPr>
      </w:pPr>
    </w:p>
    <w:p w:rsidR="006E094D" w:rsidRPr="00FD0689" w:rsidRDefault="006E094D" w:rsidP="00CF45A5">
      <w:pPr>
        <w:spacing w:after="0"/>
        <w:jc w:val="both"/>
        <w:rPr>
          <w:rFonts w:ascii="Times New Roman" w:hAnsi="Times New Roman"/>
          <w:sz w:val="28"/>
          <w:szCs w:val="28"/>
        </w:rPr>
      </w:pPr>
      <w:r w:rsidRPr="00FD0689">
        <w:rPr>
          <w:rFonts w:ascii="Times New Roman" w:hAnsi="Times New Roman"/>
          <w:b/>
          <w:sz w:val="28"/>
          <w:szCs w:val="28"/>
        </w:rPr>
        <w:t xml:space="preserve">II. </w:t>
      </w:r>
      <w:r w:rsidRPr="00FD0689">
        <w:rPr>
          <w:rFonts w:ascii="Times New Roman" w:hAnsi="Times New Roman"/>
          <w:sz w:val="28"/>
          <w:szCs w:val="28"/>
        </w:rPr>
        <w:t>ЧЛЕНОВЕТЕ на читалище „св. св. Кирил и Методий -1921г.“ са длъжни:</w:t>
      </w:r>
    </w:p>
    <w:p w:rsidR="006E094D" w:rsidRPr="00FD0689" w:rsidRDefault="006E094D" w:rsidP="00CF45A5">
      <w:pPr>
        <w:spacing w:after="0"/>
        <w:jc w:val="both"/>
        <w:rPr>
          <w:rFonts w:ascii="Times New Roman" w:hAnsi="Times New Roman"/>
          <w:sz w:val="28"/>
          <w:szCs w:val="28"/>
        </w:rPr>
      </w:pPr>
    </w:p>
    <w:p w:rsidR="006E094D" w:rsidRPr="00FD0689" w:rsidRDefault="006E094D" w:rsidP="00CF45A5">
      <w:pPr>
        <w:pStyle w:val="a3"/>
        <w:numPr>
          <w:ilvl w:val="0"/>
          <w:numId w:val="7"/>
        </w:numPr>
        <w:spacing w:after="0"/>
        <w:ind w:left="709"/>
        <w:jc w:val="both"/>
        <w:rPr>
          <w:rFonts w:ascii="Times New Roman" w:hAnsi="Times New Roman"/>
          <w:sz w:val="28"/>
          <w:szCs w:val="28"/>
        </w:rPr>
      </w:pPr>
      <w:r w:rsidRPr="00FD0689">
        <w:rPr>
          <w:rFonts w:ascii="Times New Roman" w:hAnsi="Times New Roman"/>
          <w:sz w:val="28"/>
          <w:szCs w:val="28"/>
        </w:rPr>
        <w:t>Да плащат редовно членския си внос.</w:t>
      </w:r>
    </w:p>
    <w:p w:rsidR="006E094D" w:rsidRPr="00FD0689" w:rsidRDefault="006E094D" w:rsidP="00CF45A5">
      <w:pPr>
        <w:pStyle w:val="a3"/>
        <w:numPr>
          <w:ilvl w:val="0"/>
          <w:numId w:val="7"/>
        </w:numPr>
        <w:spacing w:after="0"/>
        <w:ind w:left="709"/>
        <w:jc w:val="both"/>
        <w:rPr>
          <w:rFonts w:ascii="Times New Roman" w:hAnsi="Times New Roman"/>
          <w:sz w:val="28"/>
          <w:szCs w:val="28"/>
        </w:rPr>
      </w:pPr>
      <w:r w:rsidRPr="00FD0689">
        <w:rPr>
          <w:rFonts w:ascii="Times New Roman" w:hAnsi="Times New Roman"/>
          <w:sz w:val="28"/>
          <w:szCs w:val="28"/>
        </w:rPr>
        <w:t>Да спазват Устава на читалището.</w:t>
      </w:r>
    </w:p>
    <w:p w:rsidR="006E094D" w:rsidRPr="00FD0689" w:rsidRDefault="006E094D" w:rsidP="00CF45A5">
      <w:pPr>
        <w:pStyle w:val="a3"/>
        <w:numPr>
          <w:ilvl w:val="0"/>
          <w:numId w:val="7"/>
        </w:numPr>
        <w:spacing w:after="0"/>
        <w:ind w:left="709"/>
        <w:jc w:val="both"/>
        <w:rPr>
          <w:rFonts w:ascii="Times New Roman" w:hAnsi="Times New Roman"/>
          <w:sz w:val="28"/>
          <w:szCs w:val="28"/>
        </w:rPr>
      </w:pPr>
      <w:r w:rsidRPr="00FD0689">
        <w:rPr>
          <w:rFonts w:ascii="Times New Roman" w:hAnsi="Times New Roman"/>
          <w:sz w:val="28"/>
          <w:szCs w:val="28"/>
        </w:rPr>
        <w:lastRenderedPageBreak/>
        <w:t>Да участват според възможностите си в дейността на читалището.</w:t>
      </w:r>
    </w:p>
    <w:p w:rsidR="006E094D" w:rsidRPr="00FD0689" w:rsidRDefault="006E094D" w:rsidP="00CF45A5">
      <w:pPr>
        <w:pStyle w:val="a3"/>
        <w:numPr>
          <w:ilvl w:val="0"/>
          <w:numId w:val="7"/>
        </w:numPr>
        <w:spacing w:after="0"/>
        <w:ind w:left="709"/>
        <w:jc w:val="both"/>
        <w:rPr>
          <w:rFonts w:ascii="Times New Roman" w:hAnsi="Times New Roman"/>
          <w:sz w:val="28"/>
          <w:szCs w:val="28"/>
        </w:rPr>
      </w:pPr>
      <w:r w:rsidRPr="00FD0689">
        <w:rPr>
          <w:rFonts w:ascii="Times New Roman" w:hAnsi="Times New Roman"/>
          <w:sz w:val="28"/>
          <w:szCs w:val="28"/>
        </w:rPr>
        <w:t>Да опазват недвижимото имущество и предприемат стъпки за обогатяването му.</w:t>
      </w:r>
    </w:p>
    <w:p w:rsidR="006E094D" w:rsidRPr="00FD0689" w:rsidRDefault="006E094D" w:rsidP="00CF45A5">
      <w:pPr>
        <w:pStyle w:val="a3"/>
        <w:numPr>
          <w:ilvl w:val="0"/>
          <w:numId w:val="7"/>
        </w:numPr>
        <w:spacing w:after="0"/>
        <w:ind w:left="709"/>
        <w:jc w:val="both"/>
        <w:rPr>
          <w:rFonts w:ascii="Times New Roman" w:hAnsi="Times New Roman"/>
          <w:sz w:val="28"/>
          <w:szCs w:val="28"/>
        </w:rPr>
      </w:pPr>
      <w:r w:rsidRPr="00FD0689">
        <w:rPr>
          <w:rFonts w:ascii="Times New Roman" w:hAnsi="Times New Roman"/>
          <w:sz w:val="28"/>
          <w:szCs w:val="28"/>
        </w:rPr>
        <w:t>Да не уронват доброто име на читалище „св. св. Кирил и Методий -1921г.“.</w:t>
      </w:r>
    </w:p>
    <w:p w:rsidR="006E094D" w:rsidRPr="00FD0689" w:rsidRDefault="006E094D" w:rsidP="00CF45A5">
      <w:pPr>
        <w:spacing w:after="0"/>
        <w:jc w:val="both"/>
        <w:rPr>
          <w:rFonts w:ascii="Times New Roman" w:hAnsi="Times New Roman"/>
          <w:sz w:val="28"/>
          <w:szCs w:val="28"/>
        </w:rPr>
      </w:pPr>
    </w:p>
    <w:p w:rsidR="006E094D" w:rsidRPr="00FD0689" w:rsidRDefault="006E094D" w:rsidP="00E677B8">
      <w:pPr>
        <w:spacing w:after="0"/>
        <w:rPr>
          <w:rFonts w:ascii="Times New Roman" w:hAnsi="Times New Roman"/>
          <w:b/>
          <w:sz w:val="36"/>
          <w:szCs w:val="36"/>
        </w:rPr>
      </w:pPr>
      <w:r w:rsidRPr="00FD0689">
        <w:rPr>
          <w:rFonts w:ascii="Times New Roman" w:hAnsi="Times New Roman"/>
          <w:b/>
          <w:sz w:val="36"/>
          <w:szCs w:val="36"/>
        </w:rPr>
        <w:t>ГЛАВА ЧЕТВЪРТА</w:t>
      </w:r>
    </w:p>
    <w:p w:rsidR="006E094D" w:rsidRPr="00FD0689" w:rsidRDefault="006E094D" w:rsidP="00CF45A5">
      <w:pPr>
        <w:spacing w:after="0"/>
        <w:jc w:val="both"/>
        <w:rPr>
          <w:rFonts w:ascii="Times New Roman" w:hAnsi="Times New Roman"/>
          <w:b/>
          <w:sz w:val="36"/>
          <w:szCs w:val="36"/>
        </w:rPr>
      </w:pPr>
      <w:r w:rsidRPr="00FD0689">
        <w:rPr>
          <w:rFonts w:ascii="Times New Roman" w:hAnsi="Times New Roman"/>
          <w:b/>
          <w:sz w:val="36"/>
          <w:szCs w:val="36"/>
        </w:rPr>
        <w:t>УПРАВЛЕНИЕ</w:t>
      </w:r>
    </w:p>
    <w:p w:rsidR="006E094D" w:rsidRPr="00FD0689" w:rsidRDefault="006E094D" w:rsidP="00CF45A5">
      <w:pPr>
        <w:spacing w:after="0"/>
        <w:jc w:val="both"/>
        <w:rPr>
          <w:rFonts w:ascii="Times New Roman" w:hAnsi="Times New Roman"/>
          <w:b/>
          <w:sz w:val="36"/>
          <w:szCs w:val="36"/>
        </w:rPr>
      </w:pPr>
    </w:p>
    <w:p w:rsidR="006E094D" w:rsidRPr="00FD0689" w:rsidRDefault="006E094D" w:rsidP="00CF45A5">
      <w:pPr>
        <w:spacing w:after="0"/>
        <w:jc w:val="both"/>
        <w:rPr>
          <w:rFonts w:ascii="Times New Roman" w:hAnsi="Times New Roman"/>
          <w:sz w:val="28"/>
          <w:szCs w:val="28"/>
        </w:rPr>
      </w:pPr>
      <w:r w:rsidRPr="00FD0689">
        <w:rPr>
          <w:rFonts w:ascii="Times New Roman" w:hAnsi="Times New Roman"/>
          <w:b/>
          <w:sz w:val="28"/>
          <w:szCs w:val="28"/>
        </w:rPr>
        <w:t xml:space="preserve">Чл.16. </w:t>
      </w:r>
      <w:r w:rsidRPr="00FD0689">
        <w:rPr>
          <w:rFonts w:ascii="Times New Roman" w:hAnsi="Times New Roman"/>
          <w:sz w:val="28"/>
          <w:szCs w:val="28"/>
        </w:rPr>
        <w:t>Органите за управление на читалището са:</w:t>
      </w:r>
    </w:p>
    <w:p w:rsidR="006E094D" w:rsidRPr="00FD0689" w:rsidRDefault="006E094D" w:rsidP="00CF45A5">
      <w:pPr>
        <w:spacing w:after="0"/>
        <w:jc w:val="both"/>
        <w:rPr>
          <w:rFonts w:ascii="Times New Roman" w:hAnsi="Times New Roman"/>
          <w:sz w:val="28"/>
          <w:szCs w:val="28"/>
        </w:rPr>
      </w:pPr>
    </w:p>
    <w:p w:rsidR="006E094D" w:rsidRPr="00FD0689" w:rsidRDefault="006E094D" w:rsidP="00E677B8">
      <w:pPr>
        <w:pStyle w:val="a3"/>
        <w:numPr>
          <w:ilvl w:val="0"/>
          <w:numId w:val="8"/>
        </w:numPr>
        <w:spacing w:after="0"/>
        <w:ind w:left="709" w:hanging="283"/>
        <w:jc w:val="both"/>
        <w:rPr>
          <w:rFonts w:ascii="Times New Roman" w:hAnsi="Times New Roman"/>
          <w:sz w:val="28"/>
          <w:szCs w:val="28"/>
        </w:rPr>
      </w:pPr>
      <w:r w:rsidRPr="00FD0689">
        <w:rPr>
          <w:rFonts w:ascii="Times New Roman" w:hAnsi="Times New Roman"/>
          <w:sz w:val="28"/>
          <w:szCs w:val="28"/>
        </w:rPr>
        <w:t>Общо събрание;</w:t>
      </w:r>
    </w:p>
    <w:p w:rsidR="006E094D" w:rsidRPr="00FD0689" w:rsidRDefault="006E094D" w:rsidP="00E677B8">
      <w:pPr>
        <w:pStyle w:val="a3"/>
        <w:numPr>
          <w:ilvl w:val="0"/>
          <w:numId w:val="8"/>
        </w:numPr>
        <w:spacing w:after="0"/>
        <w:ind w:left="709" w:hanging="283"/>
        <w:jc w:val="both"/>
        <w:rPr>
          <w:rFonts w:ascii="Times New Roman" w:hAnsi="Times New Roman"/>
          <w:sz w:val="28"/>
          <w:szCs w:val="28"/>
        </w:rPr>
      </w:pPr>
      <w:r w:rsidRPr="00FD0689">
        <w:rPr>
          <w:rFonts w:ascii="Times New Roman" w:hAnsi="Times New Roman"/>
          <w:sz w:val="28"/>
          <w:szCs w:val="28"/>
        </w:rPr>
        <w:t>Настоятелство;</w:t>
      </w:r>
    </w:p>
    <w:p w:rsidR="006E094D" w:rsidRPr="00FD0689" w:rsidRDefault="006E094D" w:rsidP="00E677B8">
      <w:pPr>
        <w:pStyle w:val="a3"/>
        <w:numPr>
          <w:ilvl w:val="0"/>
          <w:numId w:val="8"/>
        </w:numPr>
        <w:spacing w:after="0"/>
        <w:ind w:left="709" w:hanging="283"/>
        <w:jc w:val="both"/>
        <w:rPr>
          <w:rFonts w:ascii="Times New Roman" w:hAnsi="Times New Roman"/>
          <w:sz w:val="28"/>
          <w:szCs w:val="28"/>
        </w:rPr>
      </w:pPr>
      <w:r w:rsidRPr="00FD0689">
        <w:rPr>
          <w:rFonts w:ascii="Times New Roman" w:hAnsi="Times New Roman"/>
          <w:sz w:val="28"/>
          <w:szCs w:val="28"/>
        </w:rPr>
        <w:t>Проверителна комисия.</w:t>
      </w:r>
    </w:p>
    <w:p w:rsidR="006E094D" w:rsidRPr="00FD0689" w:rsidRDefault="006E094D" w:rsidP="00E677B8">
      <w:pPr>
        <w:spacing w:after="0"/>
        <w:jc w:val="both"/>
        <w:rPr>
          <w:rFonts w:ascii="Times New Roman" w:hAnsi="Times New Roman"/>
          <w:sz w:val="28"/>
          <w:szCs w:val="28"/>
        </w:rPr>
      </w:pPr>
    </w:p>
    <w:p w:rsidR="006E094D" w:rsidRPr="00FD0689" w:rsidRDefault="006E094D" w:rsidP="00E677B8">
      <w:pPr>
        <w:spacing w:after="0"/>
        <w:jc w:val="both"/>
        <w:rPr>
          <w:rFonts w:ascii="Times New Roman" w:hAnsi="Times New Roman"/>
          <w:sz w:val="28"/>
          <w:szCs w:val="28"/>
        </w:rPr>
      </w:pPr>
      <w:r w:rsidRPr="00FD0689">
        <w:rPr>
          <w:rFonts w:ascii="Times New Roman" w:hAnsi="Times New Roman"/>
          <w:b/>
          <w:sz w:val="28"/>
          <w:szCs w:val="28"/>
        </w:rPr>
        <w:t>Чл.17.</w:t>
      </w:r>
      <w:r w:rsidRPr="00FD0689">
        <w:rPr>
          <w:rFonts w:ascii="Times New Roman" w:hAnsi="Times New Roman"/>
          <w:sz w:val="28"/>
          <w:szCs w:val="28"/>
        </w:rPr>
        <w:t xml:space="preserve"> Върховен орган на читалището е Общото събрание. То се състои от всички членове на читалището, имащи право на глас.</w:t>
      </w:r>
    </w:p>
    <w:p w:rsidR="006E094D" w:rsidRPr="00FD0689" w:rsidRDefault="006E094D" w:rsidP="00E677B8">
      <w:pPr>
        <w:spacing w:after="0"/>
        <w:jc w:val="both"/>
        <w:rPr>
          <w:rFonts w:ascii="Times New Roman" w:hAnsi="Times New Roman"/>
          <w:sz w:val="28"/>
          <w:szCs w:val="28"/>
        </w:rPr>
      </w:pPr>
    </w:p>
    <w:p w:rsidR="006E094D" w:rsidRPr="00FD0689" w:rsidRDefault="006E094D" w:rsidP="00E677B8">
      <w:pPr>
        <w:spacing w:after="0"/>
        <w:jc w:val="both"/>
        <w:rPr>
          <w:rFonts w:ascii="Times New Roman" w:hAnsi="Times New Roman"/>
          <w:sz w:val="28"/>
          <w:szCs w:val="28"/>
        </w:rPr>
      </w:pPr>
      <w:r w:rsidRPr="00FD0689">
        <w:rPr>
          <w:rFonts w:ascii="Times New Roman" w:hAnsi="Times New Roman"/>
          <w:b/>
          <w:sz w:val="28"/>
          <w:szCs w:val="28"/>
        </w:rPr>
        <w:t xml:space="preserve">Чл.18. </w:t>
      </w:r>
      <w:r w:rsidRPr="00FD0689">
        <w:rPr>
          <w:rFonts w:ascii="Times New Roman" w:hAnsi="Times New Roman"/>
          <w:sz w:val="28"/>
          <w:szCs w:val="28"/>
        </w:rPr>
        <w:t>Общото събрание:</w:t>
      </w:r>
    </w:p>
    <w:p w:rsidR="006E094D" w:rsidRPr="00FD0689" w:rsidRDefault="006E094D" w:rsidP="00E677B8">
      <w:pPr>
        <w:spacing w:after="0"/>
        <w:jc w:val="both"/>
        <w:rPr>
          <w:rFonts w:ascii="Times New Roman" w:hAnsi="Times New Roman"/>
          <w:sz w:val="28"/>
          <w:szCs w:val="28"/>
        </w:rPr>
      </w:pP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Променя, изменя и допълва Устава;</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Избира и освобождава членовете на Настоятелството, Проверителната комисия и Председателя;</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Приема вътрешни актове, необходими за организацията на дейността на читалището;</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Изключва членове на читалището;</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Приема основни насоки за дейността на читалището;</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Взема решение за членуване или за прекратяване на членството в читалищно сдружение;</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Взема решения за членуване или прекратяване на членството в Читалищен съюз.</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Приема бюджета на читалището;</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Приема годишен отчет до 30 март на следващата година;</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Определя размера на членския внос;</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Обявява почетни членове в т.ч. дарителите;</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Отменя решения на органите на читалището;</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Взема решения за откриване на клонове на читалището след съгласуване с общината;</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lastRenderedPageBreak/>
        <w:t>Взема решения за отнасяне до съда на незаконосъобразни действия на ръководството или на отделни членове;</w:t>
      </w:r>
    </w:p>
    <w:p w:rsidR="006E094D" w:rsidRPr="00FD0689" w:rsidRDefault="006E094D" w:rsidP="00E677B8">
      <w:pPr>
        <w:pStyle w:val="a3"/>
        <w:numPr>
          <w:ilvl w:val="0"/>
          <w:numId w:val="9"/>
        </w:numPr>
        <w:spacing w:after="0"/>
        <w:ind w:left="709"/>
        <w:jc w:val="both"/>
        <w:rPr>
          <w:rFonts w:ascii="Times New Roman" w:hAnsi="Times New Roman"/>
          <w:sz w:val="28"/>
          <w:szCs w:val="28"/>
        </w:rPr>
      </w:pPr>
      <w:r w:rsidRPr="00FD0689">
        <w:rPr>
          <w:rFonts w:ascii="Times New Roman" w:hAnsi="Times New Roman"/>
          <w:sz w:val="28"/>
          <w:szCs w:val="28"/>
        </w:rPr>
        <w:t>Взема решение за прекратяване на читалището. Решенията на Общото събрание са задължителни за другите органи на читалището.</w:t>
      </w:r>
    </w:p>
    <w:p w:rsidR="006E094D" w:rsidRPr="00FD0689" w:rsidRDefault="006E094D" w:rsidP="00433E9A">
      <w:pPr>
        <w:spacing w:after="0"/>
        <w:jc w:val="both"/>
        <w:rPr>
          <w:rFonts w:ascii="Times New Roman" w:hAnsi="Times New Roman"/>
          <w:sz w:val="28"/>
          <w:szCs w:val="28"/>
        </w:rPr>
      </w:pPr>
    </w:p>
    <w:p w:rsidR="006E094D" w:rsidRPr="00FD0689" w:rsidRDefault="006E094D" w:rsidP="00433E9A">
      <w:pPr>
        <w:spacing w:after="0"/>
        <w:jc w:val="both"/>
        <w:rPr>
          <w:rFonts w:ascii="Times New Roman" w:hAnsi="Times New Roman"/>
          <w:sz w:val="28"/>
          <w:szCs w:val="28"/>
        </w:rPr>
      </w:pPr>
      <w:r w:rsidRPr="00FD0689">
        <w:rPr>
          <w:rFonts w:ascii="Times New Roman" w:hAnsi="Times New Roman"/>
          <w:b/>
          <w:sz w:val="28"/>
          <w:szCs w:val="28"/>
        </w:rPr>
        <w:t>Чл.19.</w:t>
      </w:r>
      <w:r w:rsidRPr="00FD0689">
        <w:rPr>
          <w:rFonts w:ascii="Times New Roman" w:hAnsi="Times New Roman"/>
          <w:sz w:val="28"/>
          <w:szCs w:val="28"/>
        </w:rPr>
        <w:t xml:space="preserve"> </w:t>
      </w:r>
    </w:p>
    <w:p w:rsidR="006E094D" w:rsidRPr="00FD0689" w:rsidRDefault="006E094D" w:rsidP="004C1E85">
      <w:pPr>
        <w:spacing w:after="0"/>
        <w:jc w:val="both"/>
        <w:rPr>
          <w:rFonts w:ascii="Times New Roman" w:hAnsi="Times New Roman"/>
          <w:sz w:val="28"/>
          <w:szCs w:val="28"/>
        </w:rPr>
      </w:pPr>
    </w:p>
    <w:p w:rsidR="006E094D" w:rsidRPr="00FD0689" w:rsidRDefault="006E094D" w:rsidP="004C1E85">
      <w:pPr>
        <w:pStyle w:val="a3"/>
        <w:numPr>
          <w:ilvl w:val="3"/>
          <w:numId w:val="4"/>
        </w:numPr>
        <w:spacing w:after="0"/>
        <w:ind w:left="709"/>
        <w:jc w:val="both"/>
        <w:rPr>
          <w:rFonts w:ascii="Times New Roman" w:hAnsi="Times New Roman"/>
          <w:b/>
          <w:sz w:val="28"/>
          <w:szCs w:val="28"/>
        </w:rPr>
      </w:pPr>
      <w:r w:rsidRPr="00FD0689">
        <w:rPr>
          <w:rFonts w:ascii="Times New Roman" w:hAnsi="Times New Roman"/>
          <w:b/>
          <w:sz w:val="28"/>
          <w:szCs w:val="28"/>
        </w:rPr>
        <w:t xml:space="preserve">Редовно общо </w:t>
      </w:r>
      <w:r w:rsidRPr="00FD0689">
        <w:rPr>
          <w:rFonts w:ascii="Times New Roman" w:hAnsi="Times New Roman"/>
          <w:sz w:val="28"/>
          <w:szCs w:val="28"/>
        </w:rPr>
        <w:t>събрание се свиква от Настоятелството най – малко веднъж годишно, като на 3 /три/ години е Отчетно-изборно.</w:t>
      </w:r>
    </w:p>
    <w:p w:rsidR="006E094D" w:rsidRPr="00FD0689" w:rsidRDefault="006E094D" w:rsidP="004C1E85">
      <w:pPr>
        <w:pStyle w:val="a3"/>
        <w:numPr>
          <w:ilvl w:val="3"/>
          <w:numId w:val="4"/>
        </w:numPr>
        <w:spacing w:after="0"/>
        <w:ind w:left="709"/>
        <w:jc w:val="both"/>
        <w:rPr>
          <w:rFonts w:ascii="Times New Roman" w:hAnsi="Times New Roman"/>
          <w:b/>
          <w:sz w:val="28"/>
          <w:szCs w:val="28"/>
        </w:rPr>
      </w:pPr>
      <w:r w:rsidRPr="00FD0689">
        <w:rPr>
          <w:rFonts w:ascii="Times New Roman" w:hAnsi="Times New Roman"/>
          <w:b/>
          <w:sz w:val="28"/>
          <w:szCs w:val="28"/>
        </w:rPr>
        <w:t xml:space="preserve">Извънредно общо събрание </w:t>
      </w:r>
      <w:r w:rsidRPr="00FD0689">
        <w:rPr>
          <w:rFonts w:ascii="Times New Roman" w:hAnsi="Times New Roman"/>
          <w:sz w:val="28"/>
          <w:szCs w:val="28"/>
        </w:rPr>
        <w:t xml:space="preserve"> на читалището може да бъде свикано и по решение на 1/3 от членовете,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6E094D" w:rsidRPr="00FD0689" w:rsidRDefault="006E094D" w:rsidP="004C1E85">
      <w:pPr>
        <w:pStyle w:val="a3"/>
        <w:numPr>
          <w:ilvl w:val="3"/>
          <w:numId w:val="4"/>
        </w:numPr>
        <w:spacing w:after="0"/>
        <w:ind w:left="709"/>
        <w:jc w:val="both"/>
        <w:rPr>
          <w:rFonts w:ascii="Times New Roman" w:hAnsi="Times New Roman"/>
          <w:b/>
          <w:sz w:val="28"/>
          <w:szCs w:val="28"/>
        </w:rPr>
      </w:pPr>
      <w:r w:rsidRPr="00FD0689">
        <w:rPr>
          <w:rFonts w:ascii="Times New Roman" w:hAnsi="Times New Roman"/>
          <w:b/>
          <w:sz w:val="28"/>
          <w:szCs w:val="28"/>
        </w:rPr>
        <w:t xml:space="preserve">Покана за събранието </w:t>
      </w:r>
      <w:r w:rsidRPr="00FD0689">
        <w:rPr>
          <w:rFonts w:ascii="Times New Roman" w:hAnsi="Times New Roman"/>
          <w:sz w:val="28"/>
          <w:szCs w:val="28"/>
        </w:rPr>
        <w:t>трябва да съдържа дневният ред, датата, часа, мястото на провеждане и кой го свиква. Поканата да бъде получена не по – късно от 7 дни преди датата на провеждането срещу подпис. В същия срок на вратата на читалището и на други общодостъпни места трябва да бъде обявено съобщение за събранието и да се прекрати събирането на членския внос.</w:t>
      </w:r>
    </w:p>
    <w:p w:rsidR="006E094D" w:rsidRPr="00FD0689" w:rsidRDefault="006E094D" w:rsidP="004C1E85">
      <w:pPr>
        <w:pStyle w:val="a3"/>
        <w:numPr>
          <w:ilvl w:val="3"/>
          <w:numId w:val="4"/>
        </w:numPr>
        <w:spacing w:after="0"/>
        <w:ind w:left="709"/>
        <w:jc w:val="both"/>
        <w:rPr>
          <w:rFonts w:ascii="Times New Roman" w:hAnsi="Times New Roman"/>
          <w:b/>
          <w:sz w:val="28"/>
          <w:szCs w:val="28"/>
        </w:rPr>
      </w:pPr>
      <w:r w:rsidRPr="00FD0689">
        <w:rPr>
          <w:rFonts w:ascii="Times New Roman" w:hAnsi="Times New Roman"/>
          <w:b/>
          <w:sz w:val="28"/>
          <w:szCs w:val="28"/>
        </w:rPr>
        <w:t>Общото събрание е законно</w:t>
      </w:r>
      <w:r w:rsidRPr="00FD0689">
        <w:rPr>
          <w:rFonts w:ascii="Times New Roman" w:hAnsi="Times New Roman"/>
          <w:sz w:val="28"/>
          <w:szCs w:val="28"/>
        </w:rPr>
        <w:t>, ако присъстват най – 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 – малко от една трета от членовете при редовно общо събрание и не по – малко от половината плюс един от членовете на извънредно общо събрание. При повторна липса на кворум се насрочва за друга дата, но не по – рано от 7 дни.Тогава събранието е законно, колкото и членове да се явят.</w:t>
      </w:r>
    </w:p>
    <w:p w:rsidR="006E094D" w:rsidRPr="00FD0689" w:rsidRDefault="006E094D" w:rsidP="004C1E85">
      <w:pPr>
        <w:pStyle w:val="a3"/>
        <w:numPr>
          <w:ilvl w:val="3"/>
          <w:numId w:val="4"/>
        </w:numPr>
        <w:spacing w:after="0"/>
        <w:ind w:left="709"/>
        <w:jc w:val="both"/>
        <w:rPr>
          <w:rFonts w:ascii="Times New Roman" w:hAnsi="Times New Roman"/>
          <w:b/>
          <w:sz w:val="28"/>
          <w:szCs w:val="28"/>
        </w:rPr>
      </w:pPr>
      <w:r w:rsidRPr="00FD0689">
        <w:rPr>
          <w:rFonts w:ascii="Times New Roman" w:hAnsi="Times New Roman"/>
          <w:b/>
          <w:sz w:val="28"/>
          <w:szCs w:val="28"/>
        </w:rPr>
        <w:t xml:space="preserve">Решенията </w:t>
      </w:r>
      <w:r w:rsidRPr="00FD0689">
        <w:rPr>
          <w:rFonts w:ascii="Times New Roman" w:hAnsi="Times New Roman"/>
          <w:sz w:val="28"/>
          <w:szCs w:val="28"/>
        </w:rPr>
        <w:t>се вземат с мнозинство повече от половината от присъстващите членове с право на глас, освен по чл.14,ал.1,т.1,4,10,11,12 от Закона за народните читалища, които се взимат с мнозинство най – малко 2/3 от всички членове.</w:t>
      </w:r>
    </w:p>
    <w:p w:rsidR="006E094D" w:rsidRPr="00FD0689" w:rsidRDefault="006E094D" w:rsidP="004C1E85">
      <w:pPr>
        <w:pStyle w:val="a3"/>
        <w:numPr>
          <w:ilvl w:val="3"/>
          <w:numId w:val="4"/>
        </w:numPr>
        <w:spacing w:after="0"/>
        <w:ind w:left="709"/>
        <w:jc w:val="both"/>
        <w:rPr>
          <w:rFonts w:ascii="Times New Roman" w:hAnsi="Times New Roman"/>
          <w:b/>
          <w:sz w:val="28"/>
          <w:szCs w:val="28"/>
        </w:rPr>
      </w:pPr>
      <w:r w:rsidRPr="00FD0689">
        <w:rPr>
          <w:rFonts w:ascii="Times New Roman" w:hAnsi="Times New Roman"/>
          <w:sz w:val="28"/>
          <w:szCs w:val="28"/>
        </w:rPr>
        <w:t>Две трети от членовете на общото събрание на народното читалище могат да предявят иск пред окръжен съд по седалище на читалището за отмяна на решение на общото събрание, ако то противоречи на закона или устава.</w:t>
      </w:r>
    </w:p>
    <w:p w:rsidR="006E094D" w:rsidRPr="00FD0689" w:rsidRDefault="006E094D" w:rsidP="004C1E85">
      <w:pPr>
        <w:pStyle w:val="a3"/>
        <w:numPr>
          <w:ilvl w:val="3"/>
          <w:numId w:val="4"/>
        </w:numPr>
        <w:spacing w:after="0"/>
        <w:ind w:left="709"/>
        <w:jc w:val="both"/>
        <w:rPr>
          <w:rFonts w:ascii="Times New Roman" w:hAnsi="Times New Roman"/>
          <w:b/>
          <w:sz w:val="28"/>
          <w:szCs w:val="28"/>
        </w:rPr>
      </w:pPr>
      <w:r w:rsidRPr="00FD0689">
        <w:rPr>
          <w:rFonts w:ascii="Times New Roman" w:hAnsi="Times New Roman"/>
          <w:sz w:val="28"/>
          <w:szCs w:val="28"/>
        </w:rPr>
        <w:t>Искът се предявява в едномесечен срок от узнаването на решението, но не по – късно от една година от датата на вземане на решението.</w:t>
      </w:r>
    </w:p>
    <w:p w:rsidR="006E094D" w:rsidRPr="00FD0689" w:rsidRDefault="006E094D" w:rsidP="00AB1201">
      <w:pPr>
        <w:spacing w:after="0"/>
        <w:jc w:val="both"/>
        <w:rPr>
          <w:rFonts w:ascii="Times New Roman" w:hAnsi="Times New Roman"/>
          <w:b/>
          <w:sz w:val="28"/>
          <w:szCs w:val="28"/>
        </w:rPr>
      </w:pPr>
    </w:p>
    <w:p w:rsidR="006E094D" w:rsidRPr="00FD0689" w:rsidRDefault="006E094D" w:rsidP="00AB1201">
      <w:pPr>
        <w:spacing w:after="0"/>
        <w:jc w:val="both"/>
        <w:rPr>
          <w:rFonts w:ascii="Times New Roman" w:hAnsi="Times New Roman"/>
          <w:b/>
          <w:sz w:val="28"/>
          <w:szCs w:val="28"/>
        </w:rPr>
      </w:pPr>
    </w:p>
    <w:p w:rsidR="006E094D" w:rsidRPr="00FD0689" w:rsidRDefault="006E094D" w:rsidP="00AB1201">
      <w:pPr>
        <w:spacing w:after="0"/>
        <w:jc w:val="both"/>
        <w:rPr>
          <w:rFonts w:ascii="Times New Roman" w:hAnsi="Times New Roman"/>
          <w:b/>
          <w:sz w:val="28"/>
          <w:szCs w:val="28"/>
        </w:rPr>
      </w:pPr>
      <w:r w:rsidRPr="00FD0689">
        <w:rPr>
          <w:rFonts w:ascii="Times New Roman" w:hAnsi="Times New Roman"/>
          <w:b/>
          <w:sz w:val="28"/>
          <w:szCs w:val="28"/>
        </w:rPr>
        <w:lastRenderedPageBreak/>
        <w:t>Чл.20.</w:t>
      </w:r>
    </w:p>
    <w:p w:rsidR="006E094D" w:rsidRPr="00FD0689" w:rsidRDefault="006E094D" w:rsidP="00AB1201">
      <w:pPr>
        <w:spacing w:after="0"/>
        <w:jc w:val="both"/>
        <w:rPr>
          <w:rFonts w:ascii="Times New Roman" w:hAnsi="Times New Roman"/>
          <w:sz w:val="28"/>
          <w:szCs w:val="28"/>
        </w:rPr>
      </w:pPr>
    </w:p>
    <w:p w:rsidR="006E094D" w:rsidRPr="00FD0689" w:rsidRDefault="006E094D" w:rsidP="00D66F94">
      <w:pPr>
        <w:pStyle w:val="a3"/>
        <w:numPr>
          <w:ilvl w:val="6"/>
          <w:numId w:val="4"/>
        </w:numPr>
        <w:spacing w:after="0"/>
        <w:ind w:left="709"/>
        <w:jc w:val="both"/>
        <w:rPr>
          <w:rFonts w:ascii="Times New Roman" w:hAnsi="Times New Roman"/>
          <w:sz w:val="28"/>
          <w:szCs w:val="28"/>
        </w:rPr>
      </w:pPr>
      <w:r w:rsidRPr="00FD0689">
        <w:rPr>
          <w:rFonts w:ascii="Times New Roman" w:hAnsi="Times New Roman"/>
          <w:sz w:val="28"/>
          <w:szCs w:val="28"/>
        </w:rPr>
        <w:t>Изпълнителният орган на читалището е Настоятелството. То се състои най – малко от 5/петима/ члена, избрани за 3/три/ години. Те не могат да имат роднински връзки по права и съребрена линия да четвърта степен.</w:t>
      </w:r>
    </w:p>
    <w:p w:rsidR="006E094D" w:rsidRPr="00FD0689" w:rsidRDefault="006E094D" w:rsidP="00D4684F">
      <w:pPr>
        <w:pStyle w:val="a3"/>
        <w:numPr>
          <w:ilvl w:val="6"/>
          <w:numId w:val="4"/>
        </w:numPr>
        <w:spacing w:after="0"/>
        <w:ind w:left="709"/>
        <w:jc w:val="both"/>
        <w:rPr>
          <w:rFonts w:ascii="Times New Roman" w:hAnsi="Times New Roman"/>
          <w:sz w:val="28"/>
          <w:szCs w:val="28"/>
        </w:rPr>
      </w:pPr>
      <w:r w:rsidRPr="00FD0689">
        <w:rPr>
          <w:rFonts w:ascii="Times New Roman" w:hAnsi="Times New Roman"/>
          <w:sz w:val="28"/>
          <w:szCs w:val="28"/>
        </w:rPr>
        <w:t xml:space="preserve">Настоятелството </w:t>
      </w:r>
    </w:p>
    <w:p w:rsidR="006E094D" w:rsidRPr="00FD0689" w:rsidRDefault="006E094D" w:rsidP="00D4684F">
      <w:pPr>
        <w:pStyle w:val="a3"/>
        <w:numPr>
          <w:ilvl w:val="1"/>
          <w:numId w:val="11"/>
        </w:numPr>
        <w:spacing w:after="0"/>
        <w:jc w:val="both"/>
        <w:rPr>
          <w:rFonts w:ascii="Times New Roman" w:hAnsi="Times New Roman"/>
          <w:sz w:val="28"/>
          <w:szCs w:val="28"/>
        </w:rPr>
      </w:pPr>
      <w:r w:rsidRPr="00FD0689">
        <w:rPr>
          <w:rFonts w:ascii="Times New Roman" w:hAnsi="Times New Roman"/>
          <w:sz w:val="28"/>
          <w:szCs w:val="28"/>
        </w:rPr>
        <w:t xml:space="preserve"> Свиква общо събрание;</w:t>
      </w:r>
    </w:p>
    <w:p w:rsidR="006E094D" w:rsidRPr="00FD0689" w:rsidRDefault="006E094D" w:rsidP="00D4684F">
      <w:pPr>
        <w:pStyle w:val="a3"/>
        <w:numPr>
          <w:ilvl w:val="1"/>
          <w:numId w:val="11"/>
        </w:numPr>
        <w:spacing w:after="0"/>
        <w:jc w:val="both"/>
        <w:rPr>
          <w:rFonts w:ascii="Times New Roman" w:hAnsi="Times New Roman"/>
          <w:sz w:val="28"/>
          <w:szCs w:val="28"/>
        </w:rPr>
      </w:pPr>
      <w:r w:rsidRPr="00FD0689">
        <w:rPr>
          <w:rFonts w:ascii="Times New Roman" w:hAnsi="Times New Roman"/>
          <w:sz w:val="28"/>
          <w:szCs w:val="28"/>
        </w:rPr>
        <w:t xml:space="preserve"> Осигурява изпълненията на общото събрание;</w:t>
      </w:r>
    </w:p>
    <w:p w:rsidR="006E094D" w:rsidRPr="00FD0689" w:rsidRDefault="006E094D" w:rsidP="00D4684F">
      <w:pPr>
        <w:pStyle w:val="a3"/>
        <w:numPr>
          <w:ilvl w:val="1"/>
          <w:numId w:val="11"/>
        </w:numPr>
        <w:spacing w:after="0"/>
        <w:jc w:val="both"/>
        <w:rPr>
          <w:rFonts w:ascii="Times New Roman" w:hAnsi="Times New Roman"/>
          <w:sz w:val="28"/>
          <w:szCs w:val="28"/>
        </w:rPr>
      </w:pPr>
      <w:r w:rsidRPr="00FD0689">
        <w:rPr>
          <w:rFonts w:ascii="Times New Roman" w:hAnsi="Times New Roman"/>
          <w:sz w:val="28"/>
          <w:szCs w:val="28"/>
        </w:rPr>
        <w:t xml:space="preserve"> Подготвя и внася в общото събрание проект за бюджет на читалището, утвърждава щата му и годишната програма за културната дейност;</w:t>
      </w:r>
    </w:p>
    <w:p w:rsidR="006E094D" w:rsidRPr="00FD0689" w:rsidRDefault="006E094D" w:rsidP="00D4684F">
      <w:pPr>
        <w:pStyle w:val="a3"/>
        <w:numPr>
          <w:ilvl w:val="1"/>
          <w:numId w:val="11"/>
        </w:numPr>
        <w:spacing w:after="0"/>
        <w:jc w:val="both"/>
        <w:rPr>
          <w:rFonts w:ascii="Times New Roman" w:hAnsi="Times New Roman"/>
          <w:sz w:val="28"/>
          <w:szCs w:val="28"/>
        </w:rPr>
      </w:pPr>
      <w:r w:rsidRPr="00FD0689">
        <w:rPr>
          <w:rFonts w:ascii="Times New Roman" w:hAnsi="Times New Roman"/>
          <w:sz w:val="28"/>
          <w:szCs w:val="28"/>
        </w:rPr>
        <w:t xml:space="preserve"> Подготвя и внася в общото събрание отчет за дейността на читалището;</w:t>
      </w:r>
    </w:p>
    <w:p w:rsidR="006E094D" w:rsidRPr="00FD0689" w:rsidRDefault="006E094D" w:rsidP="00D4684F">
      <w:pPr>
        <w:pStyle w:val="a3"/>
        <w:numPr>
          <w:ilvl w:val="1"/>
          <w:numId w:val="11"/>
        </w:numPr>
        <w:spacing w:after="0"/>
        <w:jc w:val="both"/>
        <w:rPr>
          <w:rFonts w:ascii="Times New Roman" w:hAnsi="Times New Roman"/>
          <w:sz w:val="28"/>
          <w:szCs w:val="28"/>
        </w:rPr>
      </w:pPr>
      <w:r w:rsidRPr="00FD0689">
        <w:rPr>
          <w:rFonts w:ascii="Times New Roman" w:hAnsi="Times New Roman"/>
          <w:sz w:val="28"/>
          <w:szCs w:val="28"/>
        </w:rPr>
        <w:t xml:space="preserve"> Назначава секретаря на читалището, утвърждава длъжностната му характеристика и определя възнаграждението му;</w:t>
      </w:r>
    </w:p>
    <w:p w:rsidR="006E094D" w:rsidRPr="00FD0689" w:rsidRDefault="006E094D" w:rsidP="00D4684F">
      <w:pPr>
        <w:pStyle w:val="a3"/>
        <w:numPr>
          <w:ilvl w:val="1"/>
          <w:numId w:val="11"/>
        </w:numPr>
        <w:spacing w:after="0"/>
        <w:jc w:val="both"/>
        <w:rPr>
          <w:rFonts w:ascii="Times New Roman" w:hAnsi="Times New Roman"/>
          <w:sz w:val="28"/>
          <w:szCs w:val="28"/>
        </w:rPr>
      </w:pPr>
      <w:r w:rsidRPr="00FD0689">
        <w:rPr>
          <w:rFonts w:ascii="Times New Roman" w:hAnsi="Times New Roman"/>
          <w:sz w:val="28"/>
          <w:szCs w:val="28"/>
        </w:rPr>
        <w:t>Осъществява и други правомощия съгласно закона и този устав.</w:t>
      </w:r>
    </w:p>
    <w:p w:rsidR="006E094D" w:rsidRPr="00FD0689" w:rsidRDefault="006E094D" w:rsidP="007E69CB">
      <w:pPr>
        <w:pStyle w:val="a3"/>
        <w:numPr>
          <w:ilvl w:val="0"/>
          <w:numId w:val="11"/>
        </w:numPr>
        <w:spacing w:after="0"/>
        <w:ind w:left="709" w:hanging="425"/>
        <w:jc w:val="both"/>
        <w:rPr>
          <w:rFonts w:ascii="Times New Roman" w:hAnsi="Times New Roman"/>
          <w:sz w:val="28"/>
          <w:szCs w:val="28"/>
        </w:rPr>
      </w:pPr>
      <w:r w:rsidRPr="00FD0689">
        <w:rPr>
          <w:rFonts w:ascii="Times New Roman" w:hAnsi="Times New Roman"/>
          <w:sz w:val="28"/>
          <w:szCs w:val="28"/>
        </w:rPr>
        <w:t>Настоятелството се свиква на заседание веднъж на тримесечие. При необходимост на тях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w:t>
      </w:r>
    </w:p>
    <w:p w:rsidR="006E094D" w:rsidRPr="00FD0689" w:rsidRDefault="006E094D" w:rsidP="007E69CB">
      <w:pPr>
        <w:pStyle w:val="a3"/>
        <w:numPr>
          <w:ilvl w:val="0"/>
          <w:numId w:val="11"/>
        </w:numPr>
        <w:spacing w:after="0"/>
        <w:ind w:left="709" w:hanging="425"/>
        <w:jc w:val="both"/>
        <w:rPr>
          <w:rFonts w:ascii="Times New Roman" w:hAnsi="Times New Roman"/>
          <w:sz w:val="28"/>
          <w:szCs w:val="28"/>
        </w:rPr>
      </w:pPr>
      <w:r w:rsidRPr="00FD0689">
        <w:rPr>
          <w:rFonts w:ascii="Times New Roman" w:hAnsi="Times New Roman"/>
          <w:sz w:val="28"/>
          <w:szCs w:val="28"/>
        </w:rPr>
        <w:t>На първото заседание се избира заместник-председател и се разпределят отговорностите между членовете по отделни направления на дейността.</w:t>
      </w:r>
    </w:p>
    <w:p w:rsidR="006E094D" w:rsidRPr="00FD0689" w:rsidRDefault="006E094D" w:rsidP="007E69CB">
      <w:pPr>
        <w:pStyle w:val="a3"/>
        <w:numPr>
          <w:ilvl w:val="0"/>
          <w:numId w:val="11"/>
        </w:numPr>
        <w:spacing w:after="0"/>
        <w:ind w:left="709" w:hanging="425"/>
        <w:jc w:val="both"/>
        <w:rPr>
          <w:rFonts w:ascii="Times New Roman" w:hAnsi="Times New Roman"/>
          <w:sz w:val="28"/>
          <w:szCs w:val="28"/>
        </w:rPr>
      </w:pPr>
      <w:r w:rsidRPr="00FD0689">
        <w:rPr>
          <w:rFonts w:ascii="Times New Roman" w:hAnsi="Times New Roman"/>
          <w:sz w:val="28"/>
          <w:szCs w:val="28"/>
        </w:rPr>
        <w:t>Определя възнаграждението за председателя ако има средства.</w:t>
      </w:r>
    </w:p>
    <w:p w:rsidR="006E094D" w:rsidRPr="00FD0689" w:rsidRDefault="006E094D" w:rsidP="007E69CB">
      <w:pPr>
        <w:spacing w:after="0"/>
        <w:jc w:val="both"/>
        <w:rPr>
          <w:rFonts w:ascii="Times New Roman" w:hAnsi="Times New Roman"/>
          <w:sz w:val="28"/>
          <w:szCs w:val="28"/>
        </w:rPr>
      </w:pPr>
    </w:p>
    <w:p w:rsidR="006E094D" w:rsidRPr="00FD0689" w:rsidRDefault="006E094D" w:rsidP="007E69CB">
      <w:pPr>
        <w:spacing w:after="0"/>
        <w:jc w:val="both"/>
        <w:rPr>
          <w:rFonts w:ascii="Times New Roman" w:hAnsi="Times New Roman"/>
          <w:sz w:val="28"/>
          <w:szCs w:val="28"/>
        </w:rPr>
      </w:pPr>
      <w:r w:rsidRPr="00FD0689">
        <w:rPr>
          <w:rFonts w:ascii="Times New Roman" w:hAnsi="Times New Roman"/>
          <w:b/>
          <w:sz w:val="28"/>
          <w:szCs w:val="28"/>
        </w:rPr>
        <w:t xml:space="preserve">Чл.21./1/ Председателят </w:t>
      </w:r>
      <w:r w:rsidRPr="00FD0689">
        <w:rPr>
          <w:rFonts w:ascii="Times New Roman" w:hAnsi="Times New Roman"/>
          <w:sz w:val="28"/>
          <w:szCs w:val="28"/>
        </w:rPr>
        <w:t>на читалището е член на настоятелството</w:t>
      </w:r>
    </w:p>
    <w:p w:rsidR="006E094D" w:rsidRPr="00FD0689" w:rsidRDefault="006E094D" w:rsidP="007E69CB">
      <w:pPr>
        <w:spacing w:after="0"/>
        <w:jc w:val="both"/>
        <w:rPr>
          <w:rFonts w:ascii="Times New Roman" w:hAnsi="Times New Roman"/>
          <w:sz w:val="28"/>
          <w:szCs w:val="28"/>
        </w:rPr>
      </w:pPr>
    </w:p>
    <w:p w:rsidR="006E094D" w:rsidRPr="00FD0689" w:rsidRDefault="006E094D" w:rsidP="001466FD">
      <w:pPr>
        <w:pStyle w:val="a3"/>
        <w:numPr>
          <w:ilvl w:val="0"/>
          <w:numId w:val="13"/>
        </w:numPr>
        <w:spacing w:after="0"/>
        <w:jc w:val="both"/>
        <w:rPr>
          <w:rFonts w:ascii="Times New Roman" w:hAnsi="Times New Roman"/>
          <w:sz w:val="28"/>
          <w:szCs w:val="28"/>
        </w:rPr>
      </w:pPr>
      <w:r w:rsidRPr="00FD0689">
        <w:rPr>
          <w:rFonts w:ascii="Times New Roman" w:hAnsi="Times New Roman"/>
          <w:sz w:val="28"/>
          <w:szCs w:val="28"/>
        </w:rPr>
        <w:t>Председателят на читалището се избира пряко от общото събрание за три години въз основа на чл.17 от ЗНЧ.</w:t>
      </w:r>
    </w:p>
    <w:p w:rsidR="006E094D" w:rsidRPr="00FD0689" w:rsidRDefault="006E094D" w:rsidP="001466FD">
      <w:pPr>
        <w:pStyle w:val="a3"/>
        <w:numPr>
          <w:ilvl w:val="0"/>
          <w:numId w:val="13"/>
        </w:numPr>
        <w:spacing w:after="0"/>
        <w:jc w:val="both"/>
        <w:rPr>
          <w:rFonts w:ascii="Times New Roman" w:hAnsi="Times New Roman"/>
          <w:sz w:val="28"/>
          <w:szCs w:val="28"/>
        </w:rPr>
      </w:pPr>
      <w:r w:rsidRPr="00FD0689">
        <w:rPr>
          <w:rFonts w:ascii="Times New Roman" w:hAnsi="Times New Roman"/>
          <w:sz w:val="28"/>
          <w:szCs w:val="28"/>
        </w:rPr>
        <w:t>Председателя представлява читалището.</w:t>
      </w:r>
    </w:p>
    <w:p w:rsidR="006E094D" w:rsidRPr="00FD0689" w:rsidRDefault="006E094D" w:rsidP="001466FD">
      <w:pPr>
        <w:pStyle w:val="a3"/>
        <w:numPr>
          <w:ilvl w:val="0"/>
          <w:numId w:val="13"/>
        </w:numPr>
        <w:spacing w:after="0"/>
        <w:jc w:val="both"/>
        <w:rPr>
          <w:rFonts w:ascii="Times New Roman" w:hAnsi="Times New Roman"/>
          <w:sz w:val="28"/>
          <w:szCs w:val="28"/>
        </w:rPr>
      </w:pPr>
      <w:r w:rsidRPr="00FD0689">
        <w:rPr>
          <w:rFonts w:ascii="Times New Roman" w:hAnsi="Times New Roman"/>
          <w:sz w:val="28"/>
          <w:szCs w:val="28"/>
        </w:rPr>
        <w:t>Свиква и ръководи заседанията на Настоятелството.</w:t>
      </w:r>
    </w:p>
    <w:p w:rsidR="006E094D" w:rsidRPr="00FD0689" w:rsidRDefault="006E094D" w:rsidP="001466FD">
      <w:pPr>
        <w:pStyle w:val="a3"/>
        <w:numPr>
          <w:ilvl w:val="0"/>
          <w:numId w:val="13"/>
        </w:numPr>
        <w:spacing w:after="0"/>
        <w:jc w:val="both"/>
        <w:rPr>
          <w:rFonts w:ascii="Times New Roman" w:hAnsi="Times New Roman"/>
          <w:sz w:val="28"/>
          <w:szCs w:val="28"/>
        </w:rPr>
      </w:pPr>
      <w:r w:rsidRPr="00FD0689">
        <w:rPr>
          <w:rFonts w:ascii="Times New Roman" w:hAnsi="Times New Roman"/>
          <w:sz w:val="28"/>
          <w:szCs w:val="28"/>
        </w:rPr>
        <w:t>Председателства общото събрание.</w:t>
      </w:r>
    </w:p>
    <w:p w:rsidR="006E094D" w:rsidRPr="00FD0689" w:rsidRDefault="006E094D" w:rsidP="001466FD">
      <w:pPr>
        <w:pStyle w:val="a3"/>
        <w:numPr>
          <w:ilvl w:val="0"/>
          <w:numId w:val="13"/>
        </w:numPr>
        <w:spacing w:after="0"/>
        <w:jc w:val="both"/>
        <w:rPr>
          <w:rFonts w:ascii="Times New Roman" w:hAnsi="Times New Roman"/>
          <w:sz w:val="28"/>
          <w:szCs w:val="28"/>
        </w:rPr>
      </w:pPr>
      <w:r w:rsidRPr="00FD0689">
        <w:rPr>
          <w:rFonts w:ascii="Times New Roman" w:hAnsi="Times New Roman"/>
          <w:sz w:val="28"/>
          <w:szCs w:val="28"/>
        </w:rPr>
        <w:t>Сключва и прекратява трудовите договори със служителите, съобразно бюджета на читалището и въз основа на решение на Настоятелството.</w:t>
      </w:r>
    </w:p>
    <w:p w:rsidR="006E094D" w:rsidRPr="00FD0689" w:rsidRDefault="006E094D" w:rsidP="001466FD">
      <w:pPr>
        <w:pStyle w:val="a3"/>
        <w:numPr>
          <w:ilvl w:val="0"/>
          <w:numId w:val="13"/>
        </w:numPr>
        <w:spacing w:after="0"/>
        <w:jc w:val="both"/>
        <w:rPr>
          <w:rFonts w:ascii="Times New Roman" w:hAnsi="Times New Roman"/>
          <w:sz w:val="28"/>
          <w:szCs w:val="28"/>
        </w:rPr>
      </w:pPr>
      <w:r w:rsidRPr="00FD0689">
        <w:rPr>
          <w:rFonts w:ascii="Times New Roman" w:hAnsi="Times New Roman"/>
          <w:sz w:val="28"/>
          <w:szCs w:val="28"/>
        </w:rPr>
        <w:t>Сключва и прекратява трудови договори със секретаря въз основа на решение на Настоятелството и контролира работата му по текущата дейност. Изготвя длъжностната му характеристика.</w:t>
      </w:r>
    </w:p>
    <w:p w:rsidR="006E094D" w:rsidRPr="00FD0689" w:rsidRDefault="006E094D" w:rsidP="001466FD">
      <w:pPr>
        <w:pStyle w:val="a3"/>
        <w:numPr>
          <w:ilvl w:val="0"/>
          <w:numId w:val="13"/>
        </w:numPr>
        <w:spacing w:after="0"/>
        <w:jc w:val="both"/>
        <w:rPr>
          <w:rFonts w:ascii="Times New Roman" w:hAnsi="Times New Roman"/>
          <w:sz w:val="28"/>
          <w:szCs w:val="28"/>
        </w:rPr>
      </w:pPr>
      <w:r w:rsidRPr="00FD0689">
        <w:rPr>
          <w:rFonts w:ascii="Times New Roman" w:hAnsi="Times New Roman"/>
          <w:sz w:val="28"/>
          <w:szCs w:val="28"/>
        </w:rPr>
        <w:t>Организира текущата дейност на читалището съобразно Закона, Устава и длъжностната му характеристика.</w:t>
      </w:r>
    </w:p>
    <w:p w:rsidR="006E094D" w:rsidRPr="00FD0689" w:rsidRDefault="006E094D" w:rsidP="004C7933">
      <w:pPr>
        <w:spacing w:after="0"/>
        <w:jc w:val="both"/>
        <w:rPr>
          <w:rFonts w:ascii="Times New Roman" w:hAnsi="Times New Roman"/>
          <w:sz w:val="28"/>
          <w:szCs w:val="28"/>
        </w:rPr>
      </w:pPr>
    </w:p>
    <w:p w:rsidR="006E094D" w:rsidRPr="00FD0689" w:rsidRDefault="006E094D" w:rsidP="004C7933">
      <w:pPr>
        <w:spacing w:after="0"/>
        <w:jc w:val="both"/>
        <w:rPr>
          <w:rFonts w:ascii="Times New Roman" w:hAnsi="Times New Roman"/>
          <w:b/>
          <w:sz w:val="28"/>
          <w:szCs w:val="28"/>
        </w:rPr>
      </w:pPr>
    </w:p>
    <w:p w:rsidR="006E094D" w:rsidRPr="00FD0689" w:rsidRDefault="006E094D" w:rsidP="004C7933">
      <w:pPr>
        <w:spacing w:after="0"/>
        <w:jc w:val="both"/>
        <w:rPr>
          <w:rFonts w:ascii="Times New Roman" w:hAnsi="Times New Roman"/>
          <w:b/>
          <w:sz w:val="28"/>
          <w:szCs w:val="28"/>
        </w:rPr>
      </w:pPr>
    </w:p>
    <w:p w:rsidR="006E094D" w:rsidRPr="00FD0689" w:rsidRDefault="006E094D" w:rsidP="004C7933">
      <w:pPr>
        <w:spacing w:after="0"/>
        <w:jc w:val="both"/>
        <w:rPr>
          <w:rFonts w:ascii="Times New Roman" w:hAnsi="Times New Roman"/>
          <w:b/>
          <w:sz w:val="28"/>
          <w:szCs w:val="28"/>
        </w:rPr>
      </w:pPr>
      <w:r w:rsidRPr="00FD0689">
        <w:rPr>
          <w:rFonts w:ascii="Times New Roman" w:hAnsi="Times New Roman"/>
          <w:b/>
          <w:sz w:val="28"/>
          <w:szCs w:val="28"/>
        </w:rPr>
        <w:lastRenderedPageBreak/>
        <w:t>Чл.22.</w:t>
      </w:r>
    </w:p>
    <w:p w:rsidR="006E094D" w:rsidRPr="00FD0689" w:rsidRDefault="006E094D" w:rsidP="004C7933">
      <w:pPr>
        <w:spacing w:after="0"/>
        <w:jc w:val="both"/>
        <w:rPr>
          <w:rFonts w:ascii="Times New Roman" w:hAnsi="Times New Roman"/>
          <w:b/>
          <w:sz w:val="28"/>
          <w:szCs w:val="28"/>
        </w:rPr>
      </w:pPr>
    </w:p>
    <w:p w:rsidR="006E094D" w:rsidRPr="00FD0689" w:rsidRDefault="006E094D" w:rsidP="004C7933">
      <w:pPr>
        <w:pStyle w:val="a3"/>
        <w:numPr>
          <w:ilvl w:val="0"/>
          <w:numId w:val="14"/>
        </w:numPr>
        <w:spacing w:after="0"/>
        <w:jc w:val="both"/>
        <w:rPr>
          <w:rFonts w:ascii="Times New Roman" w:hAnsi="Times New Roman"/>
          <w:sz w:val="28"/>
          <w:szCs w:val="28"/>
        </w:rPr>
      </w:pPr>
      <w:r w:rsidRPr="00FD0689">
        <w:rPr>
          <w:rFonts w:ascii="Times New Roman" w:hAnsi="Times New Roman"/>
          <w:b/>
          <w:sz w:val="28"/>
          <w:szCs w:val="28"/>
        </w:rPr>
        <w:t xml:space="preserve">Секретаря </w:t>
      </w:r>
      <w:r w:rsidRPr="00FD0689">
        <w:rPr>
          <w:rFonts w:ascii="Times New Roman" w:hAnsi="Times New Roman"/>
          <w:sz w:val="28"/>
          <w:szCs w:val="28"/>
        </w:rPr>
        <w:t>на читалището се назначава от Председателя и Настоятелството въз основа на утвърдената длъжностна характеристика.</w:t>
      </w:r>
    </w:p>
    <w:p w:rsidR="006E094D" w:rsidRPr="00FD0689" w:rsidRDefault="006E094D" w:rsidP="002815AE">
      <w:pPr>
        <w:pStyle w:val="a3"/>
        <w:numPr>
          <w:ilvl w:val="1"/>
          <w:numId w:val="15"/>
        </w:numPr>
        <w:spacing w:after="0"/>
        <w:jc w:val="both"/>
        <w:rPr>
          <w:rFonts w:ascii="Times New Roman" w:hAnsi="Times New Roman"/>
          <w:sz w:val="28"/>
          <w:szCs w:val="28"/>
        </w:rPr>
      </w:pPr>
      <w:r w:rsidRPr="00FD0689">
        <w:rPr>
          <w:rFonts w:ascii="Times New Roman" w:hAnsi="Times New Roman"/>
          <w:sz w:val="28"/>
          <w:szCs w:val="28"/>
        </w:rPr>
        <w:t>Секретаря на читалището организира текущата дейност на читалището съобразно ЗНЧ. Устава на читалището, решенията на общото събрание и Настоятелството.</w:t>
      </w:r>
    </w:p>
    <w:p w:rsidR="006E094D" w:rsidRPr="00FD0689" w:rsidRDefault="006E094D" w:rsidP="002815AE">
      <w:pPr>
        <w:pStyle w:val="a3"/>
        <w:numPr>
          <w:ilvl w:val="2"/>
          <w:numId w:val="15"/>
        </w:numPr>
        <w:spacing w:after="0"/>
        <w:jc w:val="both"/>
        <w:rPr>
          <w:rFonts w:ascii="Times New Roman" w:hAnsi="Times New Roman"/>
          <w:sz w:val="28"/>
          <w:szCs w:val="28"/>
        </w:rPr>
      </w:pPr>
      <w:r w:rsidRPr="00FD0689">
        <w:rPr>
          <w:rFonts w:ascii="Times New Roman" w:hAnsi="Times New Roman"/>
          <w:sz w:val="28"/>
          <w:szCs w:val="28"/>
        </w:rPr>
        <w:t>Представлява читалището заедно или поотделно с председателя.</w:t>
      </w:r>
    </w:p>
    <w:p w:rsidR="006E094D" w:rsidRPr="00FD0689" w:rsidRDefault="006E094D" w:rsidP="002815AE">
      <w:pPr>
        <w:pStyle w:val="a3"/>
        <w:numPr>
          <w:ilvl w:val="2"/>
          <w:numId w:val="15"/>
        </w:numPr>
        <w:spacing w:after="0"/>
        <w:jc w:val="both"/>
        <w:rPr>
          <w:rFonts w:ascii="Times New Roman" w:hAnsi="Times New Roman"/>
          <w:sz w:val="28"/>
          <w:szCs w:val="28"/>
        </w:rPr>
      </w:pPr>
      <w:r w:rsidRPr="00FD0689">
        <w:rPr>
          <w:rFonts w:ascii="Times New Roman" w:hAnsi="Times New Roman"/>
          <w:sz w:val="28"/>
          <w:szCs w:val="28"/>
        </w:rPr>
        <w:t>Подготвя материалите за заседанията на Настоятелството и общото събрание.</w:t>
      </w:r>
    </w:p>
    <w:p w:rsidR="006E094D" w:rsidRPr="00FD0689" w:rsidRDefault="006E094D" w:rsidP="002815AE">
      <w:pPr>
        <w:pStyle w:val="a3"/>
        <w:numPr>
          <w:ilvl w:val="2"/>
          <w:numId w:val="15"/>
        </w:numPr>
        <w:spacing w:after="0"/>
        <w:jc w:val="both"/>
        <w:rPr>
          <w:rFonts w:ascii="Times New Roman" w:hAnsi="Times New Roman"/>
          <w:sz w:val="28"/>
          <w:szCs w:val="28"/>
        </w:rPr>
      </w:pPr>
      <w:r w:rsidRPr="00FD0689">
        <w:rPr>
          <w:rFonts w:ascii="Times New Roman" w:hAnsi="Times New Roman"/>
          <w:sz w:val="28"/>
          <w:szCs w:val="28"/>
        </w:rPr>
        <w:t>Отчита дейността си пред Настоятелството.</w:t>
      </w:r>
    </w:p>
    <w:p w:rsidR="006E094D" w:rsidRPr="00FD0689" w:rsidRDefault="006E094D" w:rsidP="002815AE">
      <w:pPr>
        <w:pStyle w:val="a3"/>
        <w:numPr>
          <w:ilvl w:val="2"/>
          <w:numId w:val="15"/>
        </w:numPr>
        <w:spacing w:after="0"/>
        <w:jc w:val="both"/>
        <w:rPr>
          <w:rFonts w:ascii="Times New Roman" w:hAnsi="Times New Roman"/>
          <w:sz w:val="28"/>
          <w:szCs w:val="28"/>
        </w:rPr>
      </w:pPr>
      <w:r w:rsidRPr="00FD0689">
        <w:rPr>
          <w:rFonts w:ascii="Times New Roman" w:hAnsi="Times New Roman"/>
          <w:sz w:val="28"/>
          <w:szCs w:val="28"/>
        </w:rPr>
        <w:t>Предлага на председателя трудовите договори със служителите съобразно бюджета на читалището и въз основа на решение на Настоятелството.</w:t>
      </w:r>
    </w:p>
    <w:p w:rsidR="006E094D" w:rsidRPr="00FD0689" w:rsidRDefault="006E094D" w:rsidP="009002AE">
      <w:pPr>
        <w:pStyle w:val="a3"/>
        <w:numPr>
          <w:ilvl w:val="0"/>
          <w:numId w:val="14"/>
        </w:numPr>
        <w:spacing w:after="0"/>
        <w:jc w:val="both"/>
        <w:rPr>
          <w:rFonts w:ascii="Times New Roman" w:hAnsi="Times New Roman"/>
          <w:sz w:val="28"/>
          <w:szCs w:val="28"/>
        </w:rPr>
      </w:pPr>
      <w:r w:rsidRPr="00FD0689">
        <w:rPr>
          <w:rFonts w:ascii="Times New Roman" w:hAnsi="Times New Roman"/>
          <w:sz w:val="28"/>
          <w:szCs w:val="28"/>
        </w:rPr>
        <w:t>Секретарят неможе да е в роднински връзки с членовете на настоятелството и проверителната комисия по права и съребрена линия до четвърта степен, както и да бъде съпруг / съпруга на председателя на читалището.</w:t>
      </w:r>
    </w:p>
    <w:p w:rsidR="006E094D" w:rsidRPr="00FD0689" w:rsidRDefault="006E094D" w:rsidP="009002AE">
      <w:pPr>
        <w:spacing w:after="0"/>
        <w:jc w:val="both"/>
        <w:rPr>
          <w:rFonts w:ascii="Times New Roman" w:hAnsi="Times New Roman"/>
          <w:sz w:val="28"/>
          <w:szCs w:val="28"/>
        </w:rPr>
      </w:pPr>
    </w:p>
    <w:p w:rsidR="006E094D" w:rsidRPr="00FD0689" w:rsidRDefault="006E094D" w:rsidP="009002AE">
      <w:pPr>
        <w:spacing w:after="0"/>
        <w:jc w:val="both"/>
        <w:rPr>
          <w:rFonts w:ascii="Times New Roman" w:hAnsi="Times New Roman"/>
          <w:sz w:val="28"/>
          <w:szCs w:val="28"/>
        </w:rPr>
      </w:pPr>
      <w:r w:rsidRPr="00FD0689">
        <w:rPr>
          <w:rFonts w:ascii="Times New Roman" w:hAnsi="Times New Roman"/>
          <w:b/>
          <w:sz w:val="28"/>
          <w:szCs w:val="28"/>
        </w:rPr>
        <w:t>Чл.23.</w:t>
      </w:r>
      <w:r w:rsidRPr="00FD0689">
        <w:rPr>
          <w:rFonts w:ascii="Times New Roman" w:hAnsi="Times New Roman"/>
          <w:sz w:val="28"/>
          <w:szCs w:val="28"/>
        </w:rPr>
        <w:t xml:space="preserve"> </w:t>
      </w:r>
      <w:r w:rsidRPr="00FD0689">
        <w:rPr>
          <w:rFonts w:ascii="Times New Roman" w:hAnsi="Times New Roman"/>
          <w:b/>
          <w:sz w:val="28"/>
          <w:szCs w:val="28"/>
        </w:rPr>
        <w:t xml:space="preserve">Проверителната комисия </w:t>
      </w:r>
      <w:r w:rsidRPr="00FD0689">
        <w:rPr>
          <w:rFonts w:ascii="Times New Roman" w:hAnsi="Times New Roman"/>
          <w:sz w:val="28"/>
          <w:szCs w:val="28"/>
        </w:rPr>
        <w:t>се състои от трима членове, избрани за три години. Не могат да бъдат членове лица, които са в трудово – правни отношения с читалището или са роднини на членове на настоятелството, на председателя или секретаря по права линия, съпрузи, братя, сестри и роднини по сватовство от първа степен.</w:t>
      </w:r>
    </w:p>
    <w:p w:rsidR="006E094D" w:rsidRPr="00FD0689" w:rsidRDefault="006E094D" w:rsidP="009002AE">
      <w:pPr>
        <w:spacing w:after="0"/>
        <w:jc w:val="both"/>
        <w:rPr>
          <w:rFonts w:ascii="Times New Roman" w:hAnsi="Times New Roman"/>
          <w:sz w:val="28"/>
          <w:szCs w:val="28"/>
        </w:rPr>
      </w:pPr>
    </w:p>
    <w:p w:rsidR="006E094D" w:rsidRPr="00FD0689" w:rsidRDefault="006E094D" w:rsidP="009002AE">
      <w:pPr>
        <w:pStyle w:val="a3"/>
        <w:numPr>
          <w:ilvl w:val="3"/>
          <w:numId w:val="14"/>
        </w:numPr>
        <w:spacing w:after="0"/>
        <w:ind w:left="709" w:hanging="283"/>
        <w:jc w:val="both"/>
        <w:rPr>
          <w:rFonts w:ascii="Times New Roman" w:hAnsi="Times New Roman"/>
          <w:sz w:val="28"/>
          <w:szCs w:val="28"/>
        </w:rPr>
      </w:pPr>
      <w:r w:rsidRPr="00FD0689">
        <w:rPr>
          <w:rFonts w:ascii="Times New Roman" w:hAnsi="Times New Roman"/>
          <w:sz w:val="28"/>
          <w:szCs w:val="28"/>
        </w:rPr>
        <w:t>Комисията избира свой председател.</w:t>
      </w:r>
    </w:p>
    <w:p w:rsidR="006E094D" w:rsidRPr="00FD0689" w:rsidRDefault="006E094D" w:rsidP="009002AE">
      <w:pPr>
        <w:pStyle w:val="a3"/>
        <w:numPr>
          <w:ilvl w:val="3"/>
          <w:numId w:val="14"/>
        </w:numPr>
        <w:spacing w:after="0"/>
        <w:ind w:left="709" w:hanging="283"/>
        <w:jc w:val="both"/>
        <w:rPr>
          <w:rFonts w:ascii="Times New Roman" w:hAnsi="Times New Roman"/>
          <w:sz w:val="28"/>
          <w:szCs w:val="28"/>
        </w:rPr>
      </w:pPr>
      <w:r w:rsidRPr="00FD0689">
        <w:rPr>
          <w:rFonts w:ascii="Times New Roman" w:hAnsi="Times New Roman"/>
          <w:sz w:val="28"/>
          <w:szCs w:val="28"/>
        </w:rPr>
        <w:t>Проверителната комисия осъществява контрол върху дейността на Настоятелството и секретаря на читалището по спазване Закона, Устава и решенията на общото събрание.</w:t>
      </w:r>
    </w:p>
    <w:p w:rsidR="006E094D" w:rsidRPr="00FD0689" w:rsidRDefault="006E094D" w:rsidP="009002AE">
      <w:pPr>
        <w:pStyle w:val="a3"/>
        <w:numPr>
          <w:ilvl w:val="3"/>
          <w:numId w:val="14"/>
        </w:numPr>
        <w:spacing w:after="0"/>
        <w:ind w:left="709" w:hanging="283"/>
        <w:jc w:val="both"/>
        <w:rPr>
          <w:rFonts w:ascii="Times New Roman" w:hAnsi="Times New Roman"/>
          <w:sz w:val="28"/>
          <w:szCs w:val="28"/>
        </w:rPr>
      </w:pPr>
      <w:r w:rsidRPr="00FD0689">
        <w:rPr>
          <w:rFonts w:ascii="Times New Roman" w:hAnsi="Times New Roman"/>
          <w:sz w:val="28"/>
          <w:szCs w:val="28"/>
        </w:rPr>
        <w:t>При констатиране на нарушения, Проверителната комисия уведомява общото събрание на читалището, а при данни за извършено престъпление – органите на прокуратурата.</w:t>
      </w:r>
    </w:p>
    <w:p w:rsidR="006E094D" w:rsidRPr="00FD0689" w:rsidRDefault="006E094D" w:rsidP="009002AE">
      <w:pPr>
        <w:pStyle w:val="a3"/>
        <w:numPr>
          <w:ilvl w:val="3"/>
          <w:numId w:val="14"/>
        </w:numPr>
        <w:spacing w:after="0"/>
        <w:ind w:left="709" w:hanging="283"/>
        <w:jc w:val="both"/>
        <w:rPr>
          <w:rFonts w:ascii="Times New Roman" w:hAnsi="Times New Roman"/>
          <w:sz w:val="28"/>
          <w:szCs w:val="28"/>
        </w:rPr>
      </w:pPr>
      <w:r w:rsidRPr="00FD0689">
        <w:rPr>
          <w:rFonts w:ascii="Times New Roman" w:hAnsi="Times New Roman"/>
          <w:sz w:val="28"/>
          <w:szCs w:val="28"/>
        </w:rPr>
        <w:t>Комисията взема решения с мнозинство повече от половината.</w:t>
      </w:r>
    </w:p>
    <w:p w:rsidR="006E094D" w:rsidRPr="00FD0689" w:rsidRDefault="006E094D" w:rsidP="009002AE">
      <w:pPr>
        <w:pStyle w:val="a3"/>
        <w:numPr>
          <w:ilvl w:val="3"/>
          <w:numId w:val="14"/>
        </w:numPr>
        <w:spacing w:after="0"/>
        <w:ind w:left="709" w:hanging="283"/>
        <w:jc w:val="both"/>
        <w:rPr>
          <w:rFonts w:ascii="Times New Roman" w:hAnsi="Times New Roman"/>
          <w:sz w:val="28"/>
          <w:szCs w:val="28"/>
        </w:rPr>
      </w:pPr>
      <w:r w:rsidRPr="00FD0689">
        <w:rPr>
          <w:rFonts w:ascii="Times New Roman" w:hAnsi="Times New Roman"/>
          <w:sz w:val="28"/>
          <w:szCs w:val="28"/>
        </w:rPr>
        <w:t>Председателят на проверителната комисия или членове участват в работата на настоятелството без право на глас.</w:t>
      </w:r>
    </w:p>
    <w:p w:rsidR="006E094D" w:rsidRPr="00FD0689" w:rsidRDefault="006E094D" w:rsidP="00A10456">
      <w:pPr>
        <w:spacing w:after="0"/>
        <w:jc w:val="both"/>
        <w:rPr>
          <w:rFonts w:ascii="Times New Roman" w:hAnsi="Times New Roman"/>
          <w:sz w:val="28"/>
          <w:szCs w:val="28"/>
        </w:rPr>
      </w:pPr>
    </w:p>
    <w:p w:rsidR="006E094D" w:rsidRPr="00FD0689" w:rsidRDefault="006E094D" w:rsidP="00A10456">
      <w:pPr>
        <w:spacing w:after="0"/>
        <w:jc w:val="both"/>
        <w:rPr>
          <w:rFonts w:ascii="Times New Roman" w:hAnsi="Times New Roman"/>
          <w:sz w:val="28"/>
          <w:szCs w:val="28"/>
        </w:rPr>
      </w:pPr>
      <w:r w:rsidRPr="00FD0689">
        <w:rPr>
          <w:rFonts w:ascii="Times New Roman" w:hAnsi="Times New Roman"/>
          <w:b/>
          <w:sz w:val="28"/>
          <w:szCs w:val="28"/>
        </w:rPr>
        <w:t xml:space="preserve">Чл.24. </w:t>
      </w:r>
      <w:r w:rsidRPr="00FD0689">
        <w:rPr>
          <w:rFonts w:ascii="Times New Roman" w:hAnsi="Times New Roman"/>
          <w:sz w:val="28"/>
          <w:szCs w:val="28"/>
        </w:rPr>
        <w:t xml:space="preserve">Когато поради смърт, трайна физическа невъзможност или подаване на оставка, председателят на читалището престани да изпълнява задълженията се, или когато поради същите причини Настоятелството или Проверителната комисия останат с по – малко членове от предвидените в чл.20, ал.1 и чл.21 и чл.23, в срок от </w:t>
      </w:r>
      <w:r w:rsidRPr="00FD0689">
        <w:rPr>
          <w:rFonts w:ascii="Times New Roman" w:hAnsi="Times New Roman"/>
          <w:sz w:val="28"/>
          <w:szCs w:val="28"/>
        </w:rPr>
        <w:lastRenderedPageBreak/>
        <w:t>два месеца Общото събрание избира нов Председател или попълва състава на съответния орган.</w:t>
      </w:r>
    </w:p>
    <w:p w:rsidR="006E094D" w:rsidRPr="00FD0689" w:rsidRDefault="006E094D" w:rsidP="00A10456">
      <w:pPr>
        <w:spacing w:after="0"/>
        <w:jc w:val="both"/>
        <w:rPr>
          <w:rFonts w:ascii="Times New Roman" w:hAnsi="Times New Roman"/>
          <w:sz w:val="28"/>
          <w:szCs w:val="28"/>
        </w:rPr>
      </w:pPr>
    </w:p>
    <w:p w:rsidR="006E094D" w:rsidRPr="00FD0689" w:rsidRDefault="006E094D" w:rsidP="00A10456">
      <w:pPr>
        <w:spacing w:after="0"/>
        <w:jc w:val="both"/>
        <w:rPr>
          <w:rFonts w:ascii="Times New Roman" w:hAnsi="Times New Roman"/>
          <w:sz w:val="28"/>
          <w:szCs w:val="28"/>
        </w:rPr>
      </w:pPr>
      <w:r w:rsidRPr="00FD0689">
        <w:rPr>
          <w:rFonts w:ascii="Times New Roman" w:hAnsi="Times New Roman"/>
          <w:b/>
          <w:sz w:val="28"/>
          <w:szCs w:val="28"/>
        </w:rPr>
        <w:t xml:space="preserve">Чл.25. </w:t>
      </w:r>
      <w:r w:rsidRPr="00FD0689">
        <w:rPr>
          <w:rFonts w:ascii="Times New Roman" w:hAnsi="Times New Roman"/>
          <w:sz w:val="28"/>
          <w:szCs w:val="28"/>
        </w:rPr>
        <w:t>Не могат да бъдат избирани за членове на Настоятелството и Проверителната комисия и лица, които са осъждани на лишаване от свобода за умишлени престъпления от общ характер.</w:t>
      </w:r>
    </w:p>
    <w:p w:rsidR="006E094D" w:rsidRPr="00FD0689" w:rsidRDefault="006E094D" w:rsidP="00A10456">
      <w:pPr>
        <w:spacing w:after="0"/>
        <w:jc w:val="both"/>
        <w:rPr>
          <w:rFonts w:ascii="Times New Roman" w:hAnsi="Times New Roman"/>
          <w:sz w:val="28"/>
          <w:szCs w:val="28"/>
        </w:rPr>
      </w:pPr>
    </w:p>
    <w:p w:rsidR="006E094D" w:rsidRPr="00FD0689" w:rsidRDefault="006E094D" w:rsidP="00A10456">
      <w:pPr>
        <w:spacing w:after="0"/>
        <w:jc w:val="both"/>
        <w:rPr>
          <w:rFonts w:ascii="Times New Roman" w:hAnsi="Times New Roman"/>
          <w:sz w:val="28"/>
          <w:szCs w:val="28"/>
        </w:rPr>
      </w:pPr>
      <w:r w:rsidRPr="00FD0689">
        <w:rPr>
          <w:rFonts w:ascii="Times New Roman" w:hAnsi="Times New Roman"/>
          <w:b/>
          <w:sz w:val="28"/>
          <w:szCs w:val="28"/>
        </w:rPr>
        <w:t xml:space="preserve">Чл.26. </w:t>
      </w:r>
      <w:r w:rsidRPr="00FD0689">
        <w:rPr>
          <w:rFonts w:ascii="Times New Roman" w:hAnsi="Times New Roman"/>
          <w:sz w:val="28"/>
          <w:szCs w:val="28"/>
        </w:rPr>
        <w:t>Членовете на настоятелството, включително председателя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6E094D" w:rsidRPr="00FD0689" w:rsidRDefault="006E094D" w:rsidP="00A10456">
      <w:pPr>
        <w:spacing w:after="0"/>
        <w:jc w:val="both"/>
        <w:rPr>
          <w:rFonts w:ascii="Times New Roman" w:hAnsi="Times New Roman"/>
          <w:sz w:val="28"/>
          <w:szCs w:val="28"/>
        </w:rPr>
      </w:pPr>
    </w:p>
    <w:p w:rsidR="006E094D" w:rsidRPr="00FD0689" w:rsidRDefault="006E094D" w:rsidP="000C3D5D">
      <w:pPr>
        <w:spacing w:after="0"/>
        <w:rPr>
          <w:rFonts w:ascii="Times New Roman" w:hAnsi="Times New Roman"/>
          <w:b/>
          <w:sz w:val="36"/>
          <w:szCs w:val="36"/>
        </w:rPr>
      </w:pPr>
      <w:r w:rsidRPr="00FD0689">
        <w:rPr>
          <w:rFonts w:ascii="Times New Roman" w:hAnsi="Times New Roman"/>
          <w:b/>
          <w:sz w:val="36"/>
          <w:szCs w:val="36"/>
        </w:rPr>
        <w:t>ГЛАВА ПЕТА</w:t>
      </w:r>
    </w:p>
    <w:p w:rsidR="006E094D" w:rsidRPr="00FD0689" w:rsidRDefault="006E094D" w:rsidP="00A10456">
      <w:pPr>
        <w:spacing w:after="0"/>
        <w:jc w:val="both"/>
        <w:rPr>
          <w:rFonts w:ascii="Times New Roman" w:hAnsi="Times New Roman"/>
          <w:b/>
          <w:sz w:val="36"/>
          <w:szCs w:val="36"/>
        </w:rPr>
      </w:pPr>
      <w:r w:rsidRPr="00FD0689">
        <w:rPr>
          <w:rFonts w:ascii="Times New Roman" w:hAnsi="Times New Roman"/>
          <w:b/>
          <w:sz w:val="36"/>
          <w:szCs w:val="36"/>
        </w:rPr>
        <w:t>ИМУЩЕСТВО И ФИНАНСИ</w:t>
      </w:r>
    </w:p>
    <w:p w:rsidR="006E094D" w:rsidRPr="00FD0689" w:rsidRDefault="006E094D" w:rsidP="00A10456">
      <w:pPr>
        <w:spacing w:after="0"/>
        <w:jc w:val="both"/>
        <w:rPr>
          <w:rFonts w:ascii="Times New Roman" w:hAnsi="Times New Roman"/>
          <w:b/>
          <w:sz w:val="36"/>
          <w:szCs w:val="36"/>
        </w:rPr>
      </w:pPr>
    </w:p>
    <w:p w:rsidR="006E094D" w:rsidRPr="00FD0689" w:rsidRDefault="006E094D" w:rsidP="00A10456">
      <w:pPr>
        <w:spacing w:after="0"/>
        <w:jc w:val="both"/>
        <w:rPr>
          <w:rFonts w:ascii="Times New Roman" w:hAnsi="Times New Roman"/>
          <w:sz w:val="28"/>
          <w:szCs w:val="28"/>
        </w:rPr>
      </w:pPr>
      <w:r w:rsidRPr="00FD0689">
        <w:rPr>
          <w:rFonts w:ascii="Times New Roman" w:hAnsi="Times New Roman"/>
          <w:b/>
          <w:sz w:val="28"/>
          <w:szCs w:val="28"/>
        </w:rPr>
        <w:t xml:space="preserve">Чл.27. </w:t>
      </w:r>
      <w:r w:rsidRPr="00FD0689">
        <w:rPr>
          <w:rFonts w:ascii="Times New Roman" w:hAnsi="Times New Roman"/>
          <w:sz w:val="28"/>
          <w:szCs w:val="28"/>
        </w:rPr>
        <w:t>Имуществото на читалището се състои от право на собственост и от други вещни права, вземания, ценни книжа, други права и задължения. То се ползва за постигане на неговите цели.</w:t>
      </w:r>
    </w:p>
    <w:p w:rsidR="006E094D" w:rsidRPr="00FD0689" w:rsidRDefault="006E094D" w:rsidP="00A10456">
      <w:pPr>
        <w:spacing w:after="0"/>
        <w:jc w:val="both"/>
        <w:rPr>
          <w:rFonts w:ascii="Times New Roman" w:hAnsi="Times New Roman"/>
          <w:sz w:val="28"/>
          <w:szCs w:val="28"/>
        </w:rPr>
      </w:pPr>
    </w:p>
    <w:p w:rsidR="006E094D" w:rsidRPr="00FD0689" w:rsidRDefault="006E094D" w:rsidP="00A10456">
      <w:pPr>
        <w:spacing w:after="0"/>
        <w:jc w:val="both"/>
        <w:rPr>
          <w:rFonts w:ascii="Times New Roman" w:hAnsi="Times New Roman"/>
          <w:sz w:val="28"/>
          <w:szCs w:val="28"/>
        </w:rPr>
      </w:pPr>
      <w:r w:rsidRPr="00FD0689">
        <w:rPr>
          <w:rFonts w:ascii="Times New Roman" w:hAnsi="Times New Roman"/>
          <w:b/>
          <w:sz w:val="28"/>
          <w:szCs w:val="28"/>
        </w:rPr>
        <w:t xml:space="preserve">Чл.28. </w:t>
      </w:r>
      <w:r w:rsidRPr="00FD0689">
        <w:rPr>
          <w:rFonts w:ascii="Times New Roman" w:hAnsi="Times New Roman"/>
          <w:sz w:val="28"/>
          <w:szCs w:val="28"/>
        </w:rPr>
        <w:t>Читалището полага еднакви грижи на добър стопанин за опазване и обогатяване, както на собственото, така и на ползваното имущество.</w:t>
      </w:r>
    </w:p>
    <w:p w:rsidR="006E094D" w:rsidRPr="00FD0689" w:rsidRDefault="006E094D" w:rsidP="00A10456">
      <w:pPr>
        <w:spacing w:after="0"/>
        <w:jc w:val="both"/>
        <w:rPr>
          <w:rFonts w:ascii="Times New Roman" w:hAnsi="Times New Roman"/>
          <w:sz w:val="28"/>
          <w:szCs w:val="28"/>
        </w:rPr>
      </w:pPr>
    </w:p>
    <w:p w:rsidR="006E094D" w:rsidRPr="00FD0689" w:rsidRDefault="006E094D" w:rsidP="00A10456">
      <w:pPr>
        <w:spacing w:after="0"/>
        <w:jc w:val="both"/>
        <w:rPr>
          <w:rFonts w:ascii="Times New Roman" w:hAnsi="Times New Roman"/>
          <w:b/>
          <w:sz w:val="28"/>
          <w:szCs w:val="28"/>
        </w:rPr>
      </w:pPr>
      <w:r w:rsidRPr="00FD0689">
        <w:rPr>
          <w:rFonts w:ascii="Times New Roman" w:hAnsi="Times New Roman"/>
          <w:b/>
          <w:sz w:val="28"/>
          <w:szCs w:val="28"/>
        </w:rPr>
        <w:t>Чл.29.</w:t>
      </w:r>
    </w:p>
    <w:p w:rsidR="006E094D" w:rsidRPr="00FD0689" w:rsidRDefault="006E094D" w:rsidP="00A10456">
      <w:pPr>
        <w:spacing w:after="0"/>
        <w:jc w:val="both"/>
        <w:rPr>
          <w:rFonts w:ascii="Times New Roman" w:hAnsi="Times New Roman"/>
          <w:b/>
          <w:sz w:val="28"/>
          <w:szCs w:val="28"/>
        </w:rPr>
      </w:pPr>
    </w:p>
    <w:p w:rsidR="006E094D" w:rsidRPr="00FD0689" w:rsidRDefault="006E094D" w:rsidP="000E76A4">
      <w:pPr>
        <w:pStyle w:val="a3"/>
        <w:numPr>
          <w:ilvl w:val="0"/>
          <w:numId w:val="16"/>
        </w:numPr>
        <w:spacing w:after="0"/>
        <w:jc w:val="both"/>
        <w:rPr>
          <w:rFonts w:ascii="Times New Roman" w:hAnsi="Times New Roman"/>
          <w:sz w:val="28"/>
          <w:szCs w:val="28"/>
        </w:rPr>
      </w:pPr>
      <w:r w:rsidRPr="00FD0689">
        <w:rPr>
          <w:rFonts w:ascii="Times New Roman" w:hAnsi="Times New Roman"/>
          <w:sz w:val="28"/>
          <w:szCs w:val="28"/>
        </w:rPr>
        <w:t>Читалището набира средства от следните източници:</w:t>
      </w:r>
    </w:p>
    <w:p w:rsidR="006E094D" w:rsidRPr="00FD0689" w:rsidRDefault="006E094D" w:rsidP="000E76A4">
      <w:pPr>
        <w:pStyle w:val="a3"/>
        <w:numPr>
          <w:ilvl w:val="1"/>
          <w:numId w:val="17"/>
        </w:numPr>
        <w:spacing w:after="0"/>
        <w:jc w:val="both"/>
        <w:rPr>
          <w:rFonts w:ascii="Times New Roman" w:hAnsi="Times New Roman"/>
          <w:sz w:val="28"/>
          <w:szCs w:val="28"/>
        </w:rPr>
      </w:pPr>
      <w:r w:rsidRPr="00FD0689">
        <w:rPr>
          <w:rFonts w:ascii="Times New Roman" w:hAnsi="Times New Roman"/>
          <w:sz w:val="28"/>
          <w:szCs w:val="28"/>
        </w:rPr>
        <w:t>Членски внос;</w:t>
      </w:r>
    </w:p>
    <w:p w:rsidR="006E094D" w:rsidRPr="00FD0689" w:rsidRDefault="006E094D" w:rsidP="000E76A4">
      <w:pPr>
        <w:pStyle w:val="a3"/>
        <w:numPr>
          <w:ilvl w:val="1"/>
          <w:numId w:val="17"/>
        </w:numPr>
        <w:spacing w:after="0"/>
        <w:jc w:val="both"/>
        <w:rPr>
          <w:rFonts w:ascii="Times New Roman" w:hAnsi="Times New Roman"/>
          <w:sz w:val="28"/>
          <w:szCs w:val="28"/>
        </w:rPr>
      </w:pPr>
      <w:r w:rsidRPr="00FD0689">
        <w:rPr>
          <w:rFonts w:ascii="Times New Roman" w:hAnsi="Times New Roman"/>
          <w:sz w:val="28"/>
          <w:szCs w:val="28"/>
        </w:rPr>
        <w:t>Културно – просветна и информационна дейност;</w:t>
      </w:r>
    </w:p>
    <w:p w:rsidR="006E094D" w:rsidRPr="00FD0689" w:rsidRDefault="006E094D" w:rsidP="000E76A4">
      <w:pPr>
        <w:pStyle w:val="a3"/>
        <w:numPr>
          <w:ilvl w:val="1"/>
          <w:numId w:val="17"/>
        </w:numPr>
        <w:spacing w:after="0"/>
        <w:jc w:val="both"/>
        <w:rPr>
          <w:rFonts w:ascii="Times New Roman" w:hAnsi="Times New Roman"/>
          <w:sz w:val="28"/>
          <w:szCs w:val="28"/>
        </w:rPr>
      </w:pPr>
      <w:r w:rsidRPr="00FD0689">
        <w:rPr>
          <w:rFonts w:ascii="Times New Roman" w:hAnsi="Times New Roman"/>
          <w:sz w:val="28"/>
          <w:szCs w:val="28"/>
        </w:rPr>
        <w:t>Субсидии от държавния и от общинския бюджет;</w:t>
      </w:r>
    </w:p>
    <w:p w:rsidR="006E094D" w:rsidRPr="00FD0689" w:rsidRDefault="006E094D" w:rsidP="000E76A4">
      <w:pPr>
        <w:pStyle w:val="a3"/>
        <w:numPr>
          <w:ilvl w:val="1"/>
          <w:numId w:val="17"/>
        </w:numPr>
        <w:spacing w:after="0"/>
        <w:jc w:val="both"/>
        <w:rPr>
          <w:rFonts w:ascii="Times New Roman" w:hAnsi="Times New Roman"/>
          <w:sz w:val="28"/>
          <w:szCs w:val="28"/>
        </w:rPr>
      </w:pPr>
      <w:r w:rsidRPr="00FD0689">
        <w:rPr>
          <w:rFonts w:ascii="Times New Roman" w:hAnsi="Times New Roman"/>
          <w:sz w:val="28"/>
          <w:szCs w:val="28"/>
        </w:rPr>
        <w:t>Наеми от движимо и недвижимо имущество;</w:t>
      </w:r>
    </w:p>
    <w:p w:rsidR="006E094D" w:rsidRPr="00FD0689" w:rsidRDefault="006E094D" w:rsidP="000E76A4">
      <w:pPr>
        <w:pStyle w:val="a3"/>
        <w:numPr>
          <w:ilvl w:val="1"/>
          <w:numId w:val="17"/>
        </w:numPr>
        <w:spacing w:after="0"/>
        <w:jc w:val="both"/>
        <w:rPr>
          <w:rFonts w:ascii="Times New Roman" w:hAnsi="Times New Roman"/>
          <w:sz w:val="28"/>
          <w:szCs w:val="28"/>
        </w:rPr>
      </w:pPr>
      <w:r w:rsidRPr="00FD0689">
        <w:rPr>
          <w:rFonts w:ascii="Times New Roman" w:hAnsi="Times New Roman"/>
          <w:sz w:val="28"/>
          <w:szCs w:val="28"/>
        </w:rPr>
        <w:t>Дарения, завещания, помощи и спонсорство;</w:t>
      </w:r>
    </w:p>
    <w:p w:rsidR="006E094D" w:rsidRPr="00FD0689" w:rsidRDefault="006E094D" w:rsidP="000E76A4">
      <w:pPr>
        <w:pStyle w:val="a3"/>
        <w:numPr>
          <w:ilvl w:val="1"/>
          <w:numId w:val="17"/>
        </w:numPr>
        <w:spacing w:after="0"/>
        <w:jc w:val="both"/>
        <w:rPr>
          <w:rFonts w:ascii="Times New Roman" w:hAnsi="Times New Roman"/>
          <w:sz w:val="28"/>
          <w:szCs w:val="28"/>
        </w:rPr>
      </w:pPr>
      <w:r w:rsidRPr="00FD0689">
        <w:rPr>
          <w:rFonts w:ascii="Times New Roman" w:hAnsi="Times New Roman"/>
          <w:sz w:val="28"/>
          <w:szCs w:val="28"/>
        </w:rPr>
        <w:t>Други приходи, включително от стопанска дейност.</w:t>
      </w:r>
    </w:p>
    <w:p w:rsidR="006E094D" w:rsidRPr="00FD0689" w:rsidRDefault="006E094D" w:rsidP="00217C53">
      <w:pPr>
        <w:pStyle w:val="a3"/>
        <w:numPr>
          <w:ilvl w:val="0"/>
          <w:numId w:val="17"/>
        </w:numPr>
        <w:spacing w:after="0"/>
        <w:ind w:left="709" w:hanging="283"/>
        <w:jc w:val="both"/>
        <w:rPr>
          <w:rFonts w:ascii="Times New Roman" w:hAnsi="Times New Roman"/>
          <w:sz w:val="28"/>
          <w:szCs w:val="28"/>
        </w:rPr>
      </w:pPr>
      <w:r w:rsidRPr="00FD0689">
        <w:rPr>
          <w:rFonts w:ascii="Times New Roman" w:hAnsi="Times New Roman"/>
          <w:sz w:val="28"/>
          <w:szCs w:val="28"/>
        </w:rPr>
        <w:t>Сумите от дарения се изразходват според волята на дарителя, ако има такава или по решение на настоятелството.</w:t>
      </w:r>
    </w:p>
    <w:p w:rsidR="006E094D" w:rsidRPr="00FD0689" w:rsidRDefault="006E094D" w:rsidP="00217C53">
      <w:pPr>
        <w:pStyle w:val="a3"/>
        <w:numPr>
          <w:ilvl w:val="0"/>
          <w:numId w:val="17"/>
        </w:numPr>
        <w:spacing w:after="0"/>
        <w:ind w:left="709" w:hanging="283"/>
        <w:jc w:val="both"/>
        <w:rPr>
          <w:rFonts w:ascii="Times New Roman" w:hAnsi="Times New Roman"/>
          <w:sz w:val="28"/>
          <w:szCs w:val="28"/>
        </w:rPr>
      </w:pPr>
      <w:r w:rsidRPr="00FD0689">
        <w:rPr>
          <w:rFonts w:ascii="Times New Roman" w:hAnsi="Times New Roman"/>
          <w:sz w:val="28"/>
          <w:szCs w:val="28"/>
        </w:rPr>
        <w:t>Читалищното настоятелство може да награждава изявили се читалищни служители, читалищни деятели и самодейци допринесли за обогатяване на читалищната дейност и популяризиране името на читалището.</w:t>
      </w:r>
    </w:p>
    <w:p w:rsidR="006E094D" w:rsidRPr="00FD0689" w:rsidRDefault="006E094D" w:rsidP="00217C53">
      <w:pPr>
        <w:spacing w:after="0"/>
        <w:jc w:val="both"/>
        <w:rPr>
          <w:rFonts w:ascii="Times New Roman" w:hAnsi="Times New Roman"/>
          <w:sz w:val="28"/>
          <w:szCs w:val="28"/>
        </w:rPr>
      </w:pPr>
    </w:p>
    <w:p w:rsidR="006E094D" w:rsidRPr="00FD0689" w:rsidRDefault="006E094D" w:rsidP="00217C53">
      <w:pPr>
        <w:spacing w:after="0"/>
        <w:jc w:val="both"/>
        <w:rPr>
          <w:rFonts w:ascii="Times New Roman" w:hAnsi="Times New Roman"/>
          <w:sz w:val="28"/>
          <w:szCs w:val="28"/>
        </w:rPr>
      </w:pPr>
      <w:r w:rsidRPr="00FD0689">
        <w:rPr>
          <w:rFonts w:ascii="Times New Roman" w:hAnsi="Times New Roman"/>
          <w:b/>
          <w:sz w:val="28"/>
          <w:szCs w:val="28"/>
        </w:rPr>
        <w:lastRenderedPageBreak/>
        <w:t xml:space="preserve">Чл.30. </w:t>
      </w:r>
      <w:r w:rsidRPr="00FD0689">
        <w:rPr>
          <w:rFonts w:ascii="Times New Roman" w:hAnsi="Times New Roman"/>
          <w:sz w:val="28"/>
          <w:szCs w:val="28"/>
        </w:rPr>
        <w:t>Читалището не може да отчуждава недвижими вещи и да учредява ипотека върху тях. Движими вещи могат да бъдат отчуждавани, залагани, бракувани или заменени с по – доброкачествени само по решение на настоятелството.</w:t>
      </w:r>
    </w:p>
    <w:p w:rsidR="006E094D" w:rsidRPr="00FD0689" w:rsidRDefault="006E094D" w:rsidP="00217C53">
      <w:pPr>
        <w:spacing w:after="0"/>
        <w:jc w:val="both"/>
        <w:rPr>
          <w:rFonts w:ascii="Times New Roman" w:hAnsi="Times New Roman"/>
          <w:sz w:val="28"/>
          <w:szCs w:val="28"/>
        </w:rPr>
      </w:pPr>
    </w:p>
    <w:p w:rsidR="006E094D" w:rsidRPr="00FD0689" w:rsidRDefault="006E094D" w:rsidP="00217C53">
      <w:pPr>
        <w:spacing w:after="0"/>
        <w:jc w:val="both"/>
        <w:rPr>
          <w:rFonts w:ascii="Times New Roman" w:hAnsi="Times New Roman"/>
          <w:sz w:val="28"/>
          <w:szCs w:val="28"/>
        </w:rPr>
      </w:pPr>
      <w:r w:rsidRPr="00FD0689">
        <w:rPr>
          <w:rFonts w:ascii="Times New Roman" w:hAnsi="Times New Roman"/>
          <w:b/>
          <w:sz w:val="28"/>
          <w:szCs w:val="28"/>
        </w:rPr>
        <w:t xml:space="preserve">Чл.31. </w:t>
      </w:r>
      <w:r w:rsidRPr="00FD0689">
        <w:rPr>
          <w:rFonts w:ascii="Times New Roman" w:hAnsi="Times New Roman"/>
          <w:sz w:val="28"/>
          <w:szCs w:val="28"/>
        </w:rPr>
        <w:t>Единният читалищен бюджет се сформира от всички приходоизточници собствени и от субсидии. Читалищното настоятелство управлява бюджета и носи отговорност за неговото изпълнение.</w:t>
      </w:r>
    </w:p>
    <w:p w:rsidR="006E094D" w:rsidRPr="00FD0689" w:rsidRDefault="006E094D" w:rsidP="00217C53">
      <w:pPr>
        <w:spacing w:after="0"/>
        <w:jc w:val="both"/>
        <w:rPr>
          <w:rFonts w:ascii="Times New Roman" w:hAnsi="Times New Roman"/>
          <w:sz w:val="28"/>
          <w:szCs w:val="28"/>
        </w:rPr>
      </w:pPr>
    </w:p>
    <w:p w:rsidR="006E094D" w:rsidRPr="00FD0689" w:rsidRDefault="006E094D" w:rsidP="00217C53">
      <w:pPr>
        <w:spacing w:after="0"/>
        <w:jc w:val="both"/>
        <w:rPr>
          <w:rFonts w:ascii="Times New Roman" w:hAnsi="Times New Roman"/>
          <w:sz w:val="28"/>
          <w:szCs w:val="28"/>
        </w:rPr>
      </w:pPr>
      <w:r w:rsidRPr="00FD0689">
        <w:rPr>
          <w:rFonts w:ascii="Times New Roman" w:hAnsi="Times New Roman"/>
          <w:b/>
          <w:sz w:val="28"/>
          <w:szCs w:val="28"/>
        </w:rPr>
        <w:t xml:space="preserve">Чл.32. </w:t>
      </w:r>
      <w:r w:rsidRPr="00FD0689">
        <w:rPr>
          <w:rFonts w:ascii="Times New Roman" w:hAnsi="Times New Roman"/>
          <w:sz w:val="28"/>
          <w:szCs w:val="28"/>
        </w:rPr>
        <w:t>Читалищното настоятелство изготвя годишния отчет по приходите и разходите, които се приемат от общото събрание. Отчетът за изразходваните от бюджета средства, заедно с отчетената дейност, се представят в Община Стара Загора в законния срок.</w:t>
      </w:r>
    </w:p>
    <w:p w:rsidR="006E094D" w:rsidRPr="00FD0689" w:rsidRDefault="006E094D" w:rsidP="00217C53">
      <w:pPr>
        <w:spacing w:after="0"/>
        <w:jc w:val="both"/>
        <w:rPr>
          <w:rFonts w:ascii="Times New Roman" w:hAnsi="Times New Roman"/>
          <w:sz w:val="28"/>
          <w:szCs w:val="28"/>
        </w:rPr>
      </w:pPr>
    </w:p>
    <w:p w:rsidR="006E094D" w:rsidRPr="00FD0689" w:rsidRDefault="006E094D" w:rsidP="00217C53">
      <w:pPr>
        <w:spacing w:after="0"/>
        <w:jc w:val="both"/>
        <w:rPr>
          <w:rFonts w:ascii="Times New Roman" w:hAnsi="Times New Roman"/>
          <w:sz w:val="28"/>
          <w:szCs w:val="28"/>
        </w:rPr>
      </w:pPr>
      <w:r w:rsidRPr="00FD0689">
        <w:rPr>
          <w:rFonts w:ascii="Times New Roman" w:hAnsi="Times New Roman"/>
          <w:b/>
          <w:sz w:val="28"/>
          <w:szCs w:val="28"/>
        </w:rPr>
        <w:t>Чл.33.</w:t>
      </w:r>
      <w:r w:rsidRPr="00FD0689">
        <w:rPr>
          <w:rFonts w:ascii="Times New Roman" w:hAnsi="Times New Roman"/>
          <w:sz w:val="28"/>
          <w:szCs w:val="28"/>
        </w:rPr>
        <w:t xml:space="preserve"> </w:t>
      </w:r>
    </w:p>
    <w:p w:rsidR="006E094D" w:rsidRPr="00FD0689" w:rsidRDefault="006E094D" w:rsidP="00217C53">
      <w:pPr>
        <w:spacing w:after="0"/>
        <w:jc w:val="both"/>
        <w:rPr>
          <w:rFonts w:ascii="Times New Roman" w:hAnsi="Times New Roman"/>
          <w:sz w:val="28"/>
          <w:szCs w:val="28"/>
        </w:rPr>
      </w:pPr>
    </w:p>
    <w:p w:rsidR="006E094D" w:rsidRPr="00FD0689" w:rsidRDefault="006E094D" w:rsidP="00E049A0">
      <w:pPr>
        <w:pStyle w:val="a3"/>
        <w:numPr>
          <w:ilvl w:val="0"/>
          <w:numId w:val="18"/>
        </w:numPr>
        <w:spacing w:after="0"/>
        <w:jc w:val="both"/>
        <w:rPr>
          <w:rFonts w:ascii="Times New Roman" w:hAnsi="Times New Roman"/>
          <w:sz w:val="28"/>
          <w:szCs w:val="28"/>
        </w:rPr>
      </w:pPr>
      <w:r w:rsidRPr="00FD0689">
        <w:rPr>
          <w:rFonts w:ascii="Times New Roman" w:hAnsi="Times New Roman"/>
          <w:sz w:val="28"/>
          <w:szCs w:val="28"/>
        </w:rPr>
        <w:t>Председателя на читалището представя ежегодно до 10 ноември в Общината предложение за дейността на читалището през следващата година.</w:t>
      </w:r>
    </w:p>
    <w:p w:rsidR="006E094D" w:rsidRPr="00FD0689" w:rsidRDefault="006E094D" w:rsidP="00E049A0">
      <w:pPr>
        <w:pStyle w:val="a3"/>
        <w:numPr>
          <w:ilvl w:val="0"/>
          <w:numId w:val="18"/>
        </w:numPr>
        <w:spacing w:after="0"/>
        <w:jc w:val="both"/>
        <w:rPr>
          <w:rFonts w:ascii="Times New Roman" w:hAnsi="Times New Roman"/>
          <w:sz w:val="28"/>
          <w:szCs w:val="28"/>
        </w:rPr>
      </w:pPr>
      <w:r w:rsidRPr="00FD0689">
        <w:rPr>
          <w:rFonts w:ascii="Times New Roman" w:hAnsi="Times New Roman"/>
          <w:sz w:val="28"/>
          <w:szCs w:val="28"/>
        </w:rPr>
        <w:t>Кмета на Общината внася направените предложения в Общинския съвет, който приема годишната програма за развитие на читалищната дейност в съответната Община.</w:t>
      </w:r>
    </w:p>
    <w:p w:rsidR="006E094D" w:rsidRPr="00FD0689" w:rsidRDefault="006E094D" w:rsidP="00E049A0">
      <w:pPr>
        <w:pStyle w:val="a3"/>
        <w:numPr>
          <w:ilvl w:val="0"/>
          <w:numId w:val="18"/>
        </w:numPr>
        <w:spacing w:after="0"/>
        <w:jc w:val="both"/>
        <w:rPr>
          <w:rFonts w:ascii="Times New Roman" w:hAnsi="Times New Roman"/>
          <w:sz w:val="28"/>
          <w:szCs w:val="28"/>
        </w:rPr>
      </w:pPr>
      <w:r w:rsidRPr="00FD0689">
        <w:rPr>
          <w:rFonts w:ascii="Times New Roman" w:hAnsi="Times New Roman"/>
          <w:sz w:val="28"/>
          <w:szCs w:val="28"/>
        </w:rPr>
        <w:t>Председателя на читалището представя ежегодно до 31 март пред кмета на общината и общинският съвет доклад за осъществените читалищни дейности в изпълнение на програмата по ал.2. и за изразходваните от бюджета средства през предходната година.</w:t>
      </w:r>
    </w:p>
    <w:p w:rsidR="006E094D" w:rsidRPr="00FD0689" w:rsidRDefault="006E094D" w:rsidP="00E049A0">
      <w:pPr>
        <w:spacing w:after="0"/>
        <w:jc w:val="both"/>
        <w:rPr>
          <w:rFonts w:ascii="Times New Roman" w:hAnsi="Times New Roman"/>
          <w:sz w:val="28"/>
          <w:szCs w:val="28"/>
        </w:rPr>
      </w:pPr>
    </w:p>
    <w:p w:rsidR="006E094D" w:rsidRPr="00FD0689" w:rsidRDefault="006E094D" w:rsidP="00E049A0">
      <w:pPr>
        <w:spacing w:after="0"/>
        <w:jc w:val="both"/>
        <w:rPr>
          <w:rFonts w:ascii="Times New Roman" w:hAnsi="Times New Roman"/>
          <w:b/>
          <w:sz w:val="28"/>
          <w:szCs w:val="28"/>
        </w:rPr>
      </w:pPr>
      <w:r w:rsidRPr="00FD0689">
        <w:rPr>
          <w:rFonts w:ascii="Times New Roman" w:hAnsi="Times New Roman"/>
          <w:b/>
          <w:sz w:val="28"/>
          <w:szCs w:val="28"/>
        </w:rPr>
        <w:t xml:space="preserve">Чл.34. </w:t>
      </w:r>
    </w:p>
    <w:p w:rsidR="006E094D" w:rsidRPr="00FD0689" w:rsidRDefault="006E094D" w:rsidP="00E049A0">
      <w:pPr>
        <w:spacing w:after="0"/>
        <w:jc w:val="both"/>
        <w:rPr>
          <w:rFonts w:ascii="Times New Roman" w:hAnsi="Times New Roman"/>
          <w:b/>
          <w:sz w:val="28"/>
          <w:szCs w:val="28"/>
        </w:rPr>
      </w:pPr>
    </w:p>
    <w:p w:rsidR="006E094D" w:rsidRPr="00FD0689" w:rsidRDefault="006E094D" w:rsidP="00E049A0">
      <w:pPr>
        <w:pStyle w:val="a3"/>
        <w:numPr>
          <w:ilvl w:val="0"/>
          <w:numId w:val="19"/>
        </w:numPr>
        <w:spacing w:after="0"/>
        <w:jc w:val="both"/>
        <w:rPr>
          <w:rFonts w:ascii="Times New Roman" w:hAnsi="Times New Roman"/>
          <w:sz w:val="28"/>
          <w:szCs w:val="28"/>
        </w:rPr>
      </w:pPr>
      <w:r w:rsidRPr="00FD0689">
        <w:rPr>
          <w:rFonts w:ascii="Times New Roman" w:hAnsi="Times New Roman"/>
          <w:b/>
          <w:sz w:val="28"/>
          <w:szCs w:val="28"/>
        </w:rPr>
        <w:t xml:space="preserve">Счетоводната отчетност </w:t>
      </w:r>
      <w:r w:rsidRPr="00FD0689">
        <w:rPr>
          <w:rFonts w:ascii="Times New Roman" w:hAnsi="Times New Roman"/>
          <w:sz w:val="28"/>
          <w:szCs w:val="28"/>
        </w:rPr>
        <w:t>се води в пълно съответствие със Закона за счетоводството и приложимото действащо законодателство.</w:t>
      </w:r>
    </w:p>
    <w:p w:rsidR="006E094D" w:rsidRPr="00FD0689" w:rsidRDefault="006E094D" w:rsidP="00E049A0">
      <w:pPr>
        <w:pStyle w:val="a3"/>
        <w:numPr>
          <w:ilvl w:val="0"/>
          <w:numId w:val="19"/>
        </w:numPr>
        <w:spacing w:after="0"/>
        <w:jc w:val="both"/>
        <w:rPr>
          <w:rFonts w:ascii="Times New Roman" w:hAnsi="Times New Roman"/>
          <w:sz w:val="28"/>
          <w:szCs w:val="28"/>
        </w:rPr>
      </w:pPr>
      <w:r w:rsidRPr="00FD0689">
        <w:rPr>
          <w:rFonts w:ascii="Times New Roman" w:hAnsi="Times New Roman"/>
          <w:sz w:val="28"/>
          <w:szCs w:val="28"/>
        </w:rPr>
        <w:t>За всички неуредени в този устав отношения се прилага ЗНЧ и действащите в страната нормативни актове.</w:t>
      </w:r>
    </w:p>
    <w:p w:rsidR="006E094D" w:rsidRPr="00FD0689" w:rsidRDefault="006E094D" w:rsidP="00E96136">
      <w:pPr>
        <w:spacing w:after="0"/>
        <w:jc w:val="both"/>
        <w:rPr>
          <w:rFonts w:ascii="Times New Roman" w:hAnsi="Times New Roman"/>
          <w:sz w:val="28"/>
          <w:szCs w:val="28"/>
        </w:rPr>
      </w:pPr>
    </w:p>
    <w:p w:rsidR="006E094D" w:rsidRPr="00FD0689" w:rsidRDefault="006E094D" w:rsidP="00C306C3">
      <w:pPr>
        <w:spacing w:after="0"/>
        <w:rPr>
          <w:rFonts w:ascii="Times New Roman" w:hAnsi="Times New Roman"/>
          <w:b/>
          <w:sz w:val="36"/>
          <w:szCs w:val="36"/>
        </w:rPr>
      </w:pPr>
      <w:r w:rsidRPr="00FD0689">
        <w:rPr>
          <w:rFonts w:ascii="Times New Roman" w:hAnsi="Times New Roman"/>
          <w:b/>
          <w:sz w:val="36"/>
          <w:szCs w:val="36"/>
        </w:rPr>
        <w:t>ГЛАВА ШЕСТА</w:t>
      </w:r>
    </w:p>
    <w:p w:rsidR="006E094D" w:rsidRPr="00FD0689" w:rsidRDefault="006E094D" w:rsidP="00C306C3">
      <w:pPr>
        <w:spacing w:after="0"/>
        <w:jc w:val="both"/>
        <w:rPr>
          <w:rFonts w:ascii="Times New Roman" w:hAnsi="Times New Roman"/>
          <w:b/>
          <w:sz w:val="36"/>
          <w:szCs w:val="36"/>
        </w:rPr>
      </w:pPr>
      <w:r w:rsidRPr="00FD0689">
        <w:rPr>
          <w:rFonts w:ascii="Times New Roman" w:hAnsi="Times New Roman"/>
          <w:b/>
          <w:sz w:val="36"/>
          <w:szCs w:val="36"/>
        </w:rPr>
        <w:t>ПРЕКРАТЯВАНЕ НА ЧИТАЛИЩЕТО</w:t>
      </w:r>
    </w:p>
    <w:p w:rsidR="006E094D" w:rsidRPr="00FD0689" w:rsidRDefault="006E094D" w:rsidP="00E96136">
      <w:pPr>
        <w:spacing w:after="0"/>
        <w:jc w:val="both"/>
        <w:rPr>
          <w:rFonts w:ascii="Times New Roman" w:hAnsi="Times New Roman"/>
          <w:sz w:val="28"/>
          <w:szCs w:val="28"/>
        </w:rPr>
      </w:pPr>
    </w:p>
    <w:p w:rsidR="006E094D" w:rsidRPr="00FD0689" w:rsidRDefault="006E094D" w:rsidP="00E96136">
      <w:pPr>
        <w:spacing w:after="0"/>
        <w:jc w:val="both"/>
        <w:rPr>
          <w:rFonts w:ascii="Times New Roman" w:hAnsi="Times New Roman"/>
          <w:sz w:val="28"/>
          <w:szCs w:val="28"/>
        </w:rPr>
      </w:pPr>
      <w:r w:rsidRPr="00FD0689">
        <w:rPr>
          <w:rFonts w:ascii="Times New Roman" w:hAnsi="Times New Roman"/>
          <w:b/>
          <w:sz w:val="28"/>
          <w:szCs w:val="28"/>
        </w:rPr>
        <w:t xml:space="preserve">Чл.35. </w:t>
      </w:r>
      <w:r w:rsidRPr="00FD0689">
        <w:rPr>
          <w:rFonts w:ascii="Times New Roman" w:hAnsi="Times New Roman"/>
          <w:sz w:val="28"/>
          <w:szCs w:val="28"/>
        </w:rPr>
        <w:t>Читалището може да бъде прекратено по решение на общото събрание или по реда на чл.27 от Закона за народните читалища.</w:t>
      </w:r>
    </w:p>
    <w:p w:rsidR="006E094D" w:rsidRPr="00FD0689" w:rsidRDefault="006E094D" w:rsidP="00E96136">
      <w:pPr>
        <w:spacing w:after="0"/>
        <w:jc w:val="both"/>
        <w:rPr>
          <w:rFonts w:ascii="Times New Roman" w:hAnsi="Times New Roman"/>
          <w:sz w:val="28"/>
          <w:szCs w:val="28"/>
        </w:rPr>
      </w:pPr>
    </w:p>
    <w:p w:rsidR="006E094D" w:rsidRPr="00FD0689" w:rsidRDefault="006E094D" w:rsidP="005762D1">
      <w:pPr>
        <w:spacing w:after="0"/>
        <w:rPr>
          <w:rFonts w:ascii="Times New Roman" w:hAnsi="Times New Roman"/>
          <w:b/>
          <w:sz w:val="36"/>
          <w:szCs w:val="36"/>
        </w:rPr>
      </w:pPr>
      <w:r w:rsidRPr="00FD0689">
        <w:rPr>
          <w:rFonts w:ascii="Times New Roman" w:hAnsi="Times New Roman"/>
          <w:b/>
          <w:sz w:val="36"/>
          <w:szCs w:val="36"/>
        </w:rPr>
        <w:lastRenderedPageBreak/>
        <w:t>ГЛАВА СЕДМА</w:t>
      </w:r>
    </w:p>
    <w:p w:rsidR="006E094D" w:rsidRPr="00FD0689" w:rsidRDefault="006E094D" w:rsidP="005762D1">
      <w:pPr>
        <w:spacing w:after="0"/>
        <w:jc w:val="both"/>
        <w:rPr>
          <w:rFonts w:ascii="Times New Roman" w:hAnsi="Times New Roman"/>
          <w:b/>
          <w:sz w:val="36"/>
          <w:szCs w:val="36"/>
        </w:rPr>
      </w:pPr>
      <w:r w:rsidRPr="00FD0689">
        <w:rPr>
          <w:rFonts w:ascii="Times New Roman" w:hAnsi="Times New Roman"/>
          <w:b/>
          <w:sz w:val="36"/>
          <w:szCs w:val="36"/>
        </w:rPr>
        <w:t xml:space="preserve">ЗАКЛЮЧИТЕЛНИ РАЗПОРЕДБИ </w:t>
      </w:r>
    </w:p>
    <w:p w:rsidR="006E094D" w:rsidRPr="00FD0689" w:rsidRDefault="006E094D" w:rsidP="00E96136">
      <w:pPr>
        <w:spacing w:after="0"/>
        <w:jc w:val="both"/>
        <w:rPr>
          <w:rFonts w:ascii="Times New Roman" w:hAnsi="Times New Roman"/>
          <w:sz w:val="28"/>
          <w:szCs w:val="28"/>
        </w:rPr>
      </w:pPr>
    </w:p>
    <w:p w:rsidR="006E094D" w:rsidRPr="00FD0689" w:rsidRDefault="006E094D" w:rsidP="008F79D9">
      <w:pPr>
        <w:pStyle w:val="a3"/>
        <w:numPr>
          <w:ilvl w:val="0"/>
          <w:numId w:val="20"/>
        </w:numPr>
        <w:spacing w:after="0"/>
        <w:jc w:val="both"/>
        <w:rPr>
          <w:rFonts w:ascii="Times New Roman" w:hAnsi="Times New Roman"/>
          <w:sz w:val="28"/>
          <w:szCs w:val="28"/>
        </w:rPr>
      </w:pPr>
      <w:r w:rsidRPr="00FD0689">
        <w:rPr>
          <w:rFonts w:ascii="Times New Roman" w:hAnsi="Times New Roman"/>
          <w:sz w:val="28"/>
          <w:szCs w:val="28"/>
        </w:rPr>
        <w:t>Читалището има кръгъл печат с надпис: Народно читалище „Св. Св. Кирил и Методий-1921г“ с.Малка Верея, общ.Стара Загора.</w:t>
      </w:r>
    </w:p>
    <w:p w:rsidR="006E094D" w:rsidRPr="00FD0689" w:rsidRDefault="006E094D" w:rsidP="008F79D9">
      <w:pPr>
        <w:pStyle w:val="a3"/>
        <w:numPr>
          <w:ilvl w:val="0"/>
          <w:numId w:val="20"/>
        </w:numPr>
        <w:spacing w:after="0"/>
        <w:jc w:val="both"/>
        <w:rPr>
          <w:rFonts w:ascii="Times New Roman" w:hAnsi="Times New Roman"/>
          <w:sz w:val="28"/>
          <w:szCs w:val="28"/>
        </w:rPr>
      </w:pPr>
      <w:r w:rsidRPr="00FD0689">
        <w:rPr>
          <w:rFonts w:ascii="Times New Roman" w:hAnsi="Times New Roman"/>
          <w:sz w:val="28"/>
          <w:szCs w:val="28"/>
        </w:rPr>
        <w:t>Празник на читалището е 24 Май.</w:t>
      </w:r>
    </w:p>
    <w:p w:rsidR="006E094D" w:rsidRPr="00FD0689" w:rsidRDefault="006E094D" w:rsidP="00453CA9">
      <w:pPr>
        <w:pStyle w:val="a3"/>
        <w:numPr>
          <w:ilvl w:val="0"/>
          <w:numId w:val="20"/>
        </w:numPr>
        <w:spacing w:after="0"/>
        <w:jc w:val="both"/>
        <w:rPr>
          <w:rFonts w:ascii="Times New Roman" w:hAnsi="Times New Roman"/>
          <w:sz w:val="28"/>
          <w:szCs w:val="28"/>
        </w:rPr>
      </w:pPr>
      <w:r w:rsidRPr="00FD0689">
        <w:rPr>
          <w:rFonts w:ascii="Times New Roman" w:hAnsi="Times New Roman"/>
          <w:sz w:val="28"/>
          <w:szCs w:val="28"/>
        </w:rPr>
        <w:t>За неуредени от този устав положения важи действащото законодателство на РБ</w:t>
      </w:r>
    </w:p>
    <w:p w:rsidR="006E094D" w:rsidRPr="00FD0689" w:rsidRDefault="006E094D" w:rsidP="008F79D9">
      <w:pPr>
        <w:spacing w:after="0"/>
        <w:jc w:val="both"/>
        <w:rPr>
          <w:rFonts w:ascii="Times New Roman" w:hAnsi="Times New Roman"/>
          <w:sz w:val="28"/>
          <w:szCs w:val="28"/>
        </w:rPr>
      </w:pPr>
    </w:p>
    <w:p w:rsidR="006E094D" w:rsidRPr="00FD0689" w:rsidRDefault="006E094D" w:rsidP="00667A2C">
      <w:pPr>
        <w:spacing w:after="0"/>
        <w:ind w:firstLine="360"/>
        <w:jc w:val="both"/>
        <w:rPr>
          <w:rFonts w:ascii="Times New Roman" w:hAnsi="Times New Roman"/>
          <w:sz w:val="28"/>
          <w:szCs w:val="28"/>
        </w:rPr>
      </w:pPr>
      <w:r w:rsidRPr="00FD0689">
        <w:rPr>
          <w:rFonts w:ascii="Times New Roman" w:hAnsi="Times New Roman"/>
          <w:sz w:val="28"/>
          <w:szCs w:val="28"/>
        </w:rPr>
        <w:t>Настоящият устав e приет на Общо събрание на НЧ „Св. Св. Кирил и Методий-1921г“, проведено на 25.07.2012 година, съобразно с изискванията на Закона за народните читалища, обн.ДВ, бр42 от 2009г. и отменя Устав на читалището, приет на общото събрание, проведено на 26.05.2010 година.</w:t>
      </w:r>
    </w:p>
    <w:p w:rsidR="006E094D" w:rsidRPr="00FD0689" w:rsidRDefault="006E094D" w:rsidP="008F79D9">
      <w:pPr>
        <w:spacing w:after="0"/>
        <w:jc w:val="both"/>
        <w:rPr>
          <w:rFonts w:ascii="Times New Roman" w:hAnsi="Times New Roman"/>
          <w:sz w:val="28"/>
          <w:szCs w:val="28"/>
        </w:rPr>
      </w:pPr>
    </w:p>
    <w:p w:rsidR="006E094D" w:rsidRPr="00FD0689" w:rsidRDefault="006E094D" w:rsidP="00667A2C">
      <w:pPr>
        <w:spacing w:after="0"/>
        <w:ind w:firstLine="360"/>
        <w:jc w:val="both"/>
        <w:rPr>
          <w:rFonts w:ascii="Times New Roman" w:hAnsi="Times New Roman"/>
          <w:sz w:val="28"/>
          <w:szCs w:val="28"/>
        </w:rPr>
      </w:pPr>
    </w:p>
    <w:p w:rsidR="006E094D" w:rsidRPr="00FD0689" w:rsidRDefault="006E094D" w:rsidP="00E4654E">
      <w:pPr>
        <w:spacing w:after="0" w:line="480" w:lineRule="auto"/>
        <w:ind w:firstLine="360"/>
        <w:jc w:val="both"/>
        <w:rPr>
          <w:rFonts w:ascii="Times New Roman" w:hAnsi="Times New Roman"/>
          <w:sz w:val="28"/>
          <w:szCs w:val="28"/>
        </w:rPr>
      </w:pPr>
      <w:r w:rsidRPr="00FD0689">
        <w:rPr>
          <w:rFonts w:ascii="Times New Roman" w:hAnsi="Times New Roman"/>
          <w:sz w:val="28"/>
          <w:szCs w:val="28"/>
        </w:rPr>
        <w:t>Читалищно настоятелство:</w:t>
      </w:r>
    </w:p>
    <w:p w:rsidR="006E094D" w:rsidRPr="00FD0689" w:rsidRDefault="006E094D" w:rsidP="005311EC">
      <w:pPr>
        <w:pStyle w:val="a3"/>
        <w:numPr>
          <w:ilvl w:val="0"/>
          <w:numId w:val="21"/>
        </w:numPr>
        <w:spacing w:after="0" w:line="480" w:lineRule="auto"/>
        <w:jc w:val="both"/>
        <w:rPr>
          <w:rFonts w:ascii="Times New Roman" w:hAnsi="Times New Roman"/>
          <w:sz w:val="28"/>
          <w:szCs w:val="28"/>
        </w:rPr>
      </w:pPr>
      <w:r w:rsidRPr="00FD0689">
        <w:rPr>
          <w:rFonts w:ascii="Times New Roman" w:hAnsi="Times New Roman"/>
          <w:sz w:val="28"/>
          <w:szCs w:val="28"/>
        </w:rPr>
        <w:t>Председател на НЧ:………………………….</w:t>
      </w:r>
    </w:p>
    <w:p w:rsidR="006E094D" w:rsidRPr="00FD0689" w:rsidRDefault="006E094D" w:rsidP="005311EC">
      <w:pPr>
        <w:pStyle w:val="a3"/>
        <w:spacing w:after="0" w:line="480" w:lineRule="auto"/>
        <w:ind w:left="2844" w:firstLine="696"/>
        <w:jc w:val="both"/>
        <w:rPr>
          <w:rFonts w:ascii="Times New Roman" w:hAnsi="Times New Roman"/>
          <w:sz w:val="28"/>
          <w:szCs w:val="28"/>
        </w:rPr>
      </w:pPr>
      <w:r w:rsidRPr="00FD0689">
        <w:rPr>
          <w:rFonts w:ascii="Times New Roman" w:hAnsi="Times New Roman"/>
          <w:sz w:val="28"/>
          <w:szCs w:val="28"/>
        </w:rPr>
        <w:t>/инж.Христо Баев/</w:t>
      </w:r>
    </w:p>
    <w:p w:rsidR="006E094D" w:rsidRPr="00FD0689" w:rsidRDefault="006E094D" w:rsidP="005311EC">
      <w:pPr>
        <w:pStyle w:val="a3"/>
        <w:numPr>
          <w:ilvl w:val="0"/>
          <w:numId w:val="21"/>
        </w:numPr>
        <w:spacing w:after="0" w:line="240" w:lineRule="auto"/>
        <w:jc w:val="both"/>
        <w:rPr>
          <w:rFonts w:ascii="Times New Roman" w:hAnsi="Times New Roman"/>
          <w:sz w:val="28"/>
          <w:szCs w:val="28"/>
        </w:rPr>
      </w:pPr>
      <w:bookmarkStart w:id="0" w:name="_GoBack"/>
      <w:bookmarkEnd w:id="0"/>
      <w:r w:rsidRPr="00FD0689">
        <w:rPr>
          <w:rFonts w:ascii="Times New Roman" w:hAnsi="Times New Roman"/>
          <w:sz w:val="28"/>
          <w:szCs w:val="28"/>
        </w:rPr>
        <w:t>Член</w:t>
      </w:r>
      <w:r w:rsidRPr="00FD0689">
        <w:rPr>
          <w:rFonts w:ascii="Times New Roman" w:hAnsi="Times New Roman"/>
          <w:sz w:val="28"/>
          <w:szCs w:val="28"/>
        </w:rPr>
        <w:tab/>
        <w:t>:………………………….</w:t>
      </w:r>
    </w:p>
    <w:p w:rsidR="006E094D" w:rsidRPr="00FD0689" w:rsidRDefault="006E094D" w:rsidP="005311EC">
      <w:pPr>
        <w:pStyle w:val="a3"/>
        <w:spacing w:after="0" w:line="240" w:lineRule="auto"/>
        <w:ind w:firstLine="696"/>
        <w:jc w:val="both"/>
        <w:rPr>
          <w:rFonts w:ascii="Times New Roman" w:hAnsi="Times New Roman"/>
          <w:sz w:val="28"/>
          <w:szCs w:val="28"/>
        </w:rPr>
      </w:pPr>
      <w:r w:rsidRPr="00FD0689">
        <w:rPr>
          <w:rFonts w:ascii="Times New Roman" w:hAnsi="Times New Roman"/>
          <w:sz w:val="28"/>
          <w:szCs w:val="28"/>
        </w:rPr>
        <w:t>/</w:t>
      </w:r>
      <w:r w:rsidRPr="00FD0689">
        <w:t xml:space="preserve"> </w:t>
      </w:r>
      <w:r w:rsidRPr="00FD0689">
        <w:rPr>
          <w:rFonts w:ascii="Times New Roman" w:hAnsi="Times New Roman"/>
          <w:sz w:val="28"/>
          <w:szCs w:val="28"/>
        </w:rPr>
        <w:t>Маринка Димова Кирева /</w:t>
      </w:r>
    </w:p>
    <w:p w:rsidR="006E094D" w:rsidRPr="00FD0689" w:rsidRDefault="006E094D" w:rsidP="005311EC">
      <w:pPr>
        <w:pStyle w:val="a3"/>
        <w:spacing w:after="0" w:line="240" w:lineRule="auto"/>
        <w:ind w:firstLine="696"/>
        <w:jc w:val="both"/>
        <w:rPr>
          <w:rFonts w:ascii="Times New Roman" w:hAnsi="Times New Roman"/>
          <w:sz w:val="28"/>
          <w:szCs w:val="28"/>
        </w:rPr>
      </w:pPr>
    </w:p>
    <w:p w:rsidR="006E094D" w:rsidRPr="00FD0689" w:rsidRDefault="006E094D" w:rsidP="005311EC">
      <w:pPr>
        <w:pStyle w:val="a3"/>
        <w:numPr>
          <w:ilvl w:val="0"/>
          <w:numId w:val="21"/>
        </w:numPr>
        <w:spacing w:after="0" w:line="240" w:lineRule="auto"/>
        <w:jc w:val="both"/>
        <w:rPr>
          <w:rFonts w:ascii="Times New Roman" w:hAnsi="Times New Roman"/>
          <w:sz w:val="28"/>
          <w:szCs w:val="28"/>
        </w:rPr>
      </w:pPr>
      <w:r w:rsidRPr="00FD0689">
        <w:rPr>
          <w:rFonts w:ascii="Times New Roman" w:hAnsi="Times New Roman"/>
          <w:sz w:val="28"/>
          <w:szCs w:val="28"/>
        </w:rPr>
        <w:t>Член</w:t>
      </w:r>
      <w:r w:rsidRPr="00FD0689">
        <w:rPr>
          <w:rFonts w:ascii="Times New Roman" w:hAnsi="Times New Roman"/>
          <w:sz w:val="28"/>
          <w:szCs w:val="28"/>
        </w:rPr>
        <w:tab/>
        <w:t>:………………………….</w:t>
      </w:r>
    </w:p>
    <w:p w:rsidR="006E094D" w:rsidRPr="00FD0689" w:rsidRDefault="006E094D" w:rsidP="005311EC">
      <w:pPr>
        <w:pStyle w:val="a3"/>
        <w:spacing w:after="0" w:line="240" w:lineRule="auto"/>
        <w:ind w:firstLine="696"/>
        <w:jc w:val="both"/>
        <w:rPr>
          <w:rFonts w:ascii="Times New Roman" w:hAnsi="Times New Roman"/>
          <w:sz w:val="28"/>
          <w:szCs w:val="28"/>
        </w:rPr>
      </w:pPr>
      <w:r w:rsidRPr="00FD0689">
        <w:rPr>
          <w:rFonts w:ascii="Times New Roman" w:hAnsi="Times New Roman"/>
          <w:sz w:val="28"/>
          <w:szCs w:val="28"/>
        </w:rPr>
        <w:t>/</w:t>
      </w:r>
      <w:r w:rsidRPr="00FD0689">
        <w:t xml:space="preserve"> </w:t>
      </w:r>
      <w:r w:rsidRPr="00FD0689">
        <w:rPr>
          <w:rFonts w:ascii="Times New Roman" w:hAnsi="Times New Roman"/>
          <w:sz w:val="28"/>
          <w:szCs w:val="28"/>
        </w:rPr>
        <w:t>Нанка Колева Георгиева /</w:t>
      </w:r>
    </w:p>
    <w:p w:rsidR="006E094D" w:rsidRPr="00FD0689" w:rsidRDefault="006E094D" w:rsidP="005311EC">
      <w:pPr>
        <w:pStyle w:val="a3"/>
        <w:spacing w:after="0" w:line="240" w:lineRule="auto"/>
        <w:ind w:firstLine="696"/>
        <w:jc w:val="both"/>
        <w:rPr>
          <w:rFonts w:ascii="Times New Roman" w:hAnsi="Times New Roman"/>
          <w:sz w:val="28"/>
          <w:szCs w:val="28"/>
        </w:rPr>
      </w:pPr>
    </w:p>
    <w:p w:rsidR="006E094D" w:rsidRPr="00FD0689" w:rsidRDefault="006E094D" w:rsidP="005311EC">
      <w:pPr>
        <w:pStyle w:val="a3"/>
        <w:numPr>
          <w:ilvl w:val="0"/>
          <w:numId w:val="21"/>
        </w:numPr>
        <w:spacing w:after="0" w:line="240" w:lineRule="auto"/>
        <w:jc w:val="both"/>
        <w:rPr>
          <w:rFonts w:ascii="Times New Roman" w:hAnsi="Times New Roman"/>
          <w:sz w:val="28"/>
          <w:szCs w:val="28"/>
        </w:rPr>
      </w:pPr>
      <w:r w:rsidRPr="00FD0689">
        <w:rPr>
          <w:rFonts w:ascii="Times New Roman" w:hAnsi="Times New Roman"/>
          <w:sz w:val="28"/>
          <w:szCs w:val="28"/>
        </w:rPr>
        <w:t>Член</w:t>
      </w:r>
      <w:r w:rsidRPr="00FD0689">
        <w:rPr>
          <w:rFonts w:ascii="Times New Roman" w:hAnsi="Times New Roman"/>
          <w:sz w:val="28"/>
          <w:szCs w:val="28"/>
        </w:rPr>
        <w:tab/>
        <w:t>:………………………….</w:t>
      </w:r>
    </w:p>
    <w:p w:rsidR="006E094D" w:rsidRPr="00FD0689" w:rsidRDefault="006E094D" w:rsidP="005311EC">
      <w:pPr>
        <w:pStyle w:val="a3"/>
        <w:spacing w:after="0" w:line="240" w:lineRule="auto"/>
        <w:ind w:firstLine="696"/>
        <w:jc w:val="both"/>
        <w:rPr>
          <w:rFonts w:ascii="Times New Roman" w:hAnsi="Times New Roman"/>
          <w:sz w:val="28"/>
          <w:szCs w:val="28"/>
        </w:rPr>
      </w:pPr>
      <w:r w:rsidRPr="00FD0689">
        <w:rPr>
          <w:rFonts w:ascii="Times New Roman" w:hAnsi="Times New Roman"/>
          <w:sz w:val="28"/>
          <w:szCs w:val="28"/>
        </w:rPr>
        <w:t>/</w:t>
      </w:r>
      <w:r w:rsidRPr="00FD0689">
        <w:t xml:space="preserve"> </w:t>
      </w:r>
      <w:r w:rsidRPr="00FD0689">
        <w:rPr>
          <w:rFonts w:ascii="Times New Roman" w:hAnsi="Times New Roman"/>
          <w:sz w:val="28"/>
          <w:szCs w:val="28"/>
        </w:rPr>
        <w:t>Марийка Вълчева Георгиева /</w:t>
      </w:r>
    </w:p>
    <w:p w:rsidR="006E094D" w:rsidRPr="00FD0689" w:rsidRDefault="006E094D" w:rsidP="005311EC">
      <w:pPr>
        <w:pStyle w:val="a3"/>
        <w:spacing w:after="0" w:line="240" w:lineRule="auto"/>
        <w:ind w:firstLine="696"/>
        <w:jc w:val="both"/>
        <w:rPr>
          <w:rFonts w:ascii="Times New Roman" w:hAnsi="Times New Roman"/>
          <w:sz w:val="28"/>
          <w:szCs w:val="28"/>
        </w:rPr>
      </w:pPr>
    </w:p>
    <w:p w:rsidR="006E094D" w:rsidRPr="00FD0689" w:rsidRDefault="006E094D" w:rsidP="005311EC">
      <w:pPr>
        <w:pStyle w:val="a3"/>
        <w:numPr>
          <w:ilvl w:val="0"/>
          <w:numId w:val="21"/>
        </w:numPr>
        <w:spacing w:after="0" w:line="240" w:lineRule="auto"/>
        <w:jc w:val="both"/>
        <w:rPr>
          <w:rFonts w:ascii="Times New Roman" w:hAnsi="Times New Roman"/>
          <w:sz w:val="28"/>
          <w:szCs w:val="28"/>
        </w:rPr>
      </w:pPr>
      <w:r w:rsidRPr="00FD0689">
        <w:rPr>
          <w:rFonts w:ascii="Times New Roman" w:hAnsi="Times New Roman"/>
          <w:sz w:val="28"/>
          <w:szCs w:val="28"/>
        </w:rPr>
        <w:t>Член</w:t>
      </w:r>
      <w:r w:rsidRPr="00FD0689">
        <w:rPr>
          <w:rFonts w:ascii="Times New Roman" w:hAnsi="Times New Roman"/>
          <w:sz w:val="28"/>
          <w:szCs w:val="28"/>
        </w:rPr>
        <w:tab/>
        <w:t>:………………………….</w:t>
      </w:r>
    </w:p>
    <w:p w:rsidR="006E094D" w:rsidRDefault="006E094D" w:rsidP="005311EC">
      <w:pPr>
        <w:pStyle w:val="a3"/>
        <w:spacing w:after="0" w:line="240" w:lineRule="auto"/>
        <w:ind w:firstLine="696"/>
        <w:jc w:val="both"/>
        <w:rPr>
          <w:rFonts w:ascii="Times New Roman" w:hAnsi="Times New Roman"/>
          <w:sz w:val="28"/>
          <w:szCs w:val="28"/>
        </w:rPr>
      </w:pPr>
      <w:r w:rsidRPr="00FD0689">
        <w:rPr>
          <w:rFonts w:ascii="Times New Roman" w:hAnsi="Times New Roman"/>
          <w:sz w:val="28"/>
          <w:szCs w:val="28"/>
        </w:rPr>
        <w:t>/</w:t>
      </w:r>
      <w:r w:rsidRPr="00FD0689">
        <w:t xml:space="preserve"> </w:t>
      </w:r>
      <w:r w:rsidRPr="00FD0689">
        <w:rPr>
          <w:rFonts w:ascii="Times New Roman" w:hAnsi="Times New Roman"/>
          <w:sz w:val="28"/>
          <w:szCs w:val="28"/>
        </w:rPr>
        <w:t>Димка Кирова Донева /</w:t>
      </w:r>
      <w:r w:rsidR="0097651F">
        <w:rPr>
          <w:rFonts w:ascii="Times New Roman" w:hAnsi="Times New Roman"/>
          <w:sz w:val="28"/>
          <w:szCs w:val="28"/>
        </w:rPr>
        <w:t xml:space="preserve">  </w:t>
      </w: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Pr="00BE6B33" w:rsidRDefault="0097651F" w:rsidP="0097651F">
      <w:pPr>
        <w:jc w:val="center"/>
        <w:rPr>
          <w:rFonts w:ascii="Times New Roman" w:hAnsi="Times New Roman"/>
          <w:sz w:val="72"/>
          <w:szCs w:val="72"/>
        </w:rPr>
      </w:pPr>
      <w:r w:rsidRPr="00BE6B33">
        <w:rPr>
          <w:rFonts w:ascii="Times New Roman" w:hAnsi="Times New Roman"/>
          <w:sz w:val="72"/>
          <w:szCs w:val="72"/>
        </w:rPr>
        <w:t>СПИСЪК</w:t>
      </w:r>
    </w:p>
    <w:p w:rsidR="0097651F" w:rsidRPr="00BE6B33" w:rsidRDefault="0097651F" w:rsidP="0097651F">
      <w:pPr>
        <w:ind w:firstLine="708"/>
        <w:jc w:val="both"/>
        <w:rPr>
          <w:rFonts w:ascii="Times New Roman" w:hAnsi="Times New Roman"/>
          <w:sz w:val="24"/>
          <w:szCs w:val="24"/>
        </w:rPr>
      </w:pPr>
      <w:r w:rsidRPr="00BE6B33">
        <w:rPr>
          <w:rFonts w:ascii="Times New Roman" w:hAnsi="Times New Roman"/>
          <w:sz w:val="24"/>
          <w:szCs w:val="24"/>
        </w:rPr>
        <w:t xml:space="preserve">На </w:t>
      </w:r>
      <w:r>
        <w:rPr>
          <w:rFonts w:ascii="Times New Roman" w:hAnsi="Times New Roman"/>
          <w:sz w:val="24"/>
          <w:szCs w:val="24"/>
        </w:rPr>
        <w:t xml:space="preserve">лицата вписани в </w:t>
      </w:r>
      <w:r w:rsidRPr="00BE6B33">
        <w:rPr>
          <w:rFonts w:ascii="Times New Roman" w:hAnsi="Times New Roman"/>
          <w:sz w:val="24"/>
          <w:szCs w:val="24"/>
        </w:rPr>
        <w:t xml:space="preserve">читалищното настоятелство и проверителната комисия </w:t>
      </w:r>
      <w:r>
        <w:rPr>
          <w:rFonts w:ascii="Times New Roman" w:hAnsi="Times New Roman"/>
          <w:sz w:val="24"/>
          <w:szCs w:val="24"/>
        </w:rPr>
        <w:t>към</w:t>
      </w:r>
      <w:r w:rsidRPr="00BE6B33">
        <w:rPr>
          <w:rFonts w:ascii="Times New Roman" w:hAnsi="Times New Roman"/>
          <w:sz w:val="24"/>
          <w:szCs w:val="24"/>
        </w:rPr>
        <w:t xml:space="preserve"> НЧ „Св.Св. Кирил и Методий – 1921“ с.Малка Верея, Община Стара Загора.</w:t>
      </w:r>
    </w:p>
    <w:p w:rsidR="0097651F" w:rsidRDefault="0097651F" w:rsidP="0097651F">
      <w:pPr>
        <w:numPr>
          <w:ilvl w:val="0"/>
          <w:numId w:val="22"/>
        </w:numPr>
        <w:ind w:left="426"/>
        <w:contextualSpacing/>
        <w:jc w:val="both"/>
        <w:rPr>
          <w:rFonts w:ascii="Times New Roman" w:hAnsi="Times New Roman"/>
          <w:sz w:val="24"/>
          <w:szCs w:val="24"/>
        </w:rPr>
      </w:pPr>
      <w:r w:rsidRPr="00BE6B33">
        <w:rPr>
          <w:rFonts w:ascii="Times New Roman" w:hAnsi="Times New Roman"/>
          <w:sz w:val="24"/>
          <w:szCs w:val="24"/>
        </w:rPr>
        <w:t>Христо</w:t>
      </w:r>
      <w:r w:rsidRPr="006701AC">
        <w:rPr>
          <w:rFonts w:ascii="Times New Roman" w:hAnsi="Times New Roman"/>
          <w:sz w:val="24"/>
          <w:szCs w:val="24"/>
          <w:lang w:val="ru-RU"/>
        </w:rPr>
        <w:t xml:space="preserve"> </w:t>
      </w:r>
      <w:r>
        <w:rPr>
          <w:rFonts w:ascii="Times New Roman" w:hAnsi="Times New Roman"/>
          <w:sz w:val="24"/>
          <w:szCs w:val="24"/>
        </w:rPr>
        <w:t xml:space="preserve">Димитров Баев </w:t>
      </w:r>
      <w:r>
        <w:rPr>
          <w:rFonts w:ascii="Times New Roman" w:hAnsi="Times New Roman"/>
          <w:sz w:val="24"/>
          <w:szCs w:val="24"/>
        </w:rPr>
        <w:tab/>
      </w:r>
      <w:r w:rsidRPr="00BE6B33">
        <w:rPr>
          <w:rFonts w:ascii="Times New Roman" w:hAnsi="Times New Roman"/>
          <w:sz w:val="24"/>
          <w:szCs w:val="24"/>
        </w:rPr>
        <w:tab/>
        <w:t xml:space="preserve">– председател </w:t>
      </w:r>
    </w:p>
    <w:p w:rsidR="0097651F" w:rsidRPr="00BE6B33" w:rsidRDefault="0097651F" w:rsidP="0097651F">
      <w:pPr>
        <w:numPr>
          <w:ilvl w:val="0"/>
          <w:numId w:val="23"/>
        </w:numPr>
        <w:ind w:left="426"/>
        <w:contextualSpacing/>
        <w:jc w:val="both"/>
        <w:rPr>
          <w:rFonts w:ascii="Times New Roman" w:hAnsi="Times New Roman"/>
          <w:sz w:val="24"/>
          <w:szCs w:val="24"/>
        </w:rPr>
      </w:pPr>
      <w:r w:rsidRPr="00A136CB">
        <w:rPr>
          <w:rFonts w:ascii="Times New Roman" w:hAnsi="Times New Roman"/>
          <w:sz w:val="24"/>
          <w:szCs w:val="24"/>
        </w:rPr>
        <w:t>Албена Иванова Бонева</w:t>
      </w:r>
      <w:r w:rsidRPr="00A136CB">
        <w:rPr>
          <w:rFonts w:ascii="Times New Roman" w:hAnsi="Times New Roman"/>
          <w:sz w:val="24"/>
          <w:szCs w:val="24"/>
        </w:rPr>
        <w:tab/>
      </w:r>
      <w:r w:rsidRPr="00BE6B33">
        <w:rPr>
          <w:rFonts w:ascii="Times New Roman" w:hAnsi="Times New Roman"/>
          <w:sz w:val="24"/>
          <w:szCs w:val="24"/>
        </w:rPr>
        <w:tab/>
        <w:t>– член на читалищно настоятелство</w:t>
      </w:r>
    </w:p>
    <w:p w:rsidR="0097651F" w:rsidRPr="00BE6B33" w:rsidRDefault="0097651F" w:rsidP="0097651F">
      <w:pPr>
        <w:numPr>
          <w:ilvl w:val="0"/>
          <w:numId w:val="23"/>
        </w:numPr>
        <w:ind w:left="426"/>
        <w:contextualSpacing/>
        <w:jc w:val="both"/>
        <w:rPr>
          <w:rFonts w:ascii="Times New Roman" w:hAnsi="Times New Roman"/>
          <w:sz w:val="24"/>
          <w:szCs w:val="24"/>
        </w:rPr>
      </w:pPr>
      <w:r w:rsidRPr="00BE6B33">
        <w:rPr>
          <w:rFonts w:ascii="Times New Roman" w:hAnsi="Times New Roman"/>
          <w:sz w:val="24"/>
          <w:szCs w:val="24"/>
        </w:rPr>
        <w:t xml:space="preserve">Марийка </w:t>
      </w:r>
      <w:r>
        <w:rPr>
          <w:rFonts w:ascii="Times New Roman" w:hAnsi="Times New Roman"/>
          <w:sz w:val="24"/>
          <w:szCs w:val="24"/>
        </w:rPr>
        <w:t>Вълчева</w:t>
      </w:r>
      <w:r w:rsidRPr="00BE6B33">
        <w:rPr>
          <w:rFonts w:ascii="Times New Roman" w:hAnsi="Times New Roman"/>
          <w:sz w:val="24"/>
          <w:szCs w:val="24"/>
        </w:rPr>
        <w:t xml:space="preserve"> Георгиева</w:t>
      </w:r>
      <w:r w:rsidRPr="00BE6B33">
        <w:rPr>
          <w:rFonts w:ascii="Times New Roman" w:hAnsi="Times New Roman"/>
          <w:sz w:val="24"/>
          <w:szCs w:val="24"/>
        </w:rPr>
        <w:tab/>
      </w:r>
      <w:r w:rsidRPr="00BE6B33">
        <w:rPr>
          <w:rFonts w:ascii="Times New Roman" w:hAnsi="Times New Roman"/>
          <w:sz w:val="24"/>
          <w:szCs w:val="24"/>
        </w:rPr>
        <w:tab/>
        <w:t>– член на читалищно настоятелство</w:t>
      </w:r>
    </w:p>
    <w:p w:rsidR="0097651F" w:rsidRPr="00A136CB" w:rsidRDefault="0097651F" w:rsidP="0097651F">
      <w:pPr>
        <w:numPr>
          <w:ilvl w:val="0"/>
          <w:numId w:val="23"/>
        </w:numPr>
        <w:ind w:left="426"/>
        <w:contextualSpacing/>
        <w:jc w:val="both"/>
        <w:rPr>
          <w:rFonts w:ascii="Times New Roman" w:hAnsi="Times New Roman"/>
          <w:sz w:val="24"/>
          <w:szCs w:val="24"/>
        </w:rPr>
      </w:pPr>
      <w:r w:rsidRPr="00A136CB">
        <w:rPr>
          <w:rFonts w:ascii="Times New Roman" w:hAnsi="Times New Roman"/>
          <w:sz w:val="24"/>
          <w:szCs w:val="24"/>
        </w:rPr>
        <w:t>Станислава</w:t>
      </w:r>
      <w:r w:rsidRPr="006701AC">
        <w:rPr>
          <w:rFonts w:ascii="Times New Roman" w:hAnsi="Times New Roman"/>
          <w:sz w:val="24"/>
          <w:szCs w:val="24"/>
          <w:lang w:val="ru-RU"/>
        </w:rPr>
        <w:t xml:space="preserve"> </w:t>
      </w:r>
      <w:r w:rsidRPr="00A136CB">
        <w:rPr>
          <w:rFonts w:ascii="Times New Roman" w:hAnsi="Times New Roman"/>
          <w:sz w:val="24"/>
          <w:szCs w:val="24"/>
        </w:rPr>
        <w:t xml:space="preserve">Иванова Раянова </w:t>
      </w:r>
      <w:r w:rsidRPr="00A136CB">
        <w:rPr>
          <w:rFonts w:ascii="Times New Roman" w:hAnsi="Times New Roman"/>
          <w:sz w:val="24"/>
          <w:szCs w:val="24"/>
        </w:rPr>
        <w:tab/>
      </w:r>
      <w:r w:rsidRPr="00A136CB">
        <w:rPr>
          <w:rFonts w:ascii="Times New Roman" w:hAnsi="Times New Roman"/>
          <w:sz w:val="24"/>
          <w:szCs w:val="24"/>
        </w:rPr>
        <w:tab/>
        <w:t>– член на читалищно настоятелство</w:t>
      </w:r>
    </w:p>
    <w:p w:rsidR="0097651F" w:rsidRPr="00BE6B33" w:rsidRDefault="0097651F" w:rsidP="0097651F">
      <w:pPr>
        <w:numPr>
          <w:ilvl w:val="0"/>
          <w:numId w:val="23"/>
        </w:numPr>
        <w:ind w:left="426"/>
        <w:contextualSpacing/>
        <w:jc w:val="both"/>
        <w:rPr>
          <w:rFonts w:ascii="Times New Roman" w:hAnsi="Times New Roman"/>
          <w:sz w:val="24"/>
          <w:szCs w:val="24"/>
        </w:rPr>
      </w:pPr>
      <w:r w:rsidRPr="00BE6B33">
        <w:rPr>
          <w:rFonts w:ascii="Times New Roman" w:hAnsi="Times New Roman"/>
          <w:sz w:val="24"/>
          <w:szCs w:val="24"/>
        </w:rPr>
        <w:t xml:space="preserve">Ваня </w:t>
      </w:r>
      <w:r w:rsidRPr="00EE5B2E">
        <w:rPr>
          <w:rFonts w:ascii="Times New Roman" w:hAnsi="Times New Roman"/>
          <w:sz w:val="24"/>
          <w:szCs w:val="24"/>
        </w:rPr>
        <w:t xml:space="preserve">Димитрова </w:t>
      </w:r>
      <w:r w:rsidRPr="00BE6B33">
        <w:rPr>
          <w:rFonts w:ascii="Times New Roman" w:hAnsi="Times New Roman"/>
          <w:sz w:val="24"/>
          <w:szCs w:val="24"/>
        </w:rPr>
        <w:t>Иванова</w:t>
      </w:r>
      <w:r>
        <w:rPr>
          <w:rFonts w:ascii="Times New Roman" w:hAnsi="Times New Roman"/>
          <w:sz w:val="24"/>
          <w:szCs w:val="24"/>
        </w:rPr>
        <w:t xml:space="preserve"> </w:t>
      </w:r>
      <w:r w:rsidRPr="00BE6B33">
        <w:rPr>
          <w:rFonts w:ascii="Times New Roman" w:hAnsi="Times New Roman"/>
          <w:sz w:val="24"/>
          <w:szCs w:val="24"/>
        </w:rPr>
        <w:tab/>
      </w:r>
      <w:r w:rsidRPr="00BE6B33">
        <w:rPr>
          <w:rFonts w:ascii="Times New Roman" w:hAnsi="Times New Roman"/>
          <w:sz w:val="24"/>
          <w:szCs w:val="24"/>
        </w:rPr>
        <w:tab/>
        <w:t>–член на читалищно настоятелство</w:t>
      </w:r>
    </w:p>
    <w:p w:rsidR="0097651F" w:rsidRPr="00BE6B33" w:rsidRDefault="0097651F" w:rsidP="0097651F">
      <w:pPr>
        <w:numPr>
          <w:ilvl w:val="0"/>
          <w:numId w:val="23"/>
        </w:numPr>
        <w:ind w:left="426"/>
        <w:contextualSpacing/>
        <w:jc w:val="both"/>
        <w:rPr>
          <w:rFonts w:ascii="Times New Roman" w:hAnsi="Times New Roman"/>
          <w:sz w:val="24"/>
          <w:szCs w:val="24"/>
        </w:rPr>
      </w:pPr>
      <w:r w:rsidRPr="00BE6B33">
        <w:rPr>
          <w:rFonts w:ascii="Times New Roman" w:hAnsi="Times New Roman"/>
          <w:sz w:val="24"/>
          <w:szCs w:val="24"/>
        </w:rPr>
        <w:t xml:space="preserve">Мария </w:t>
      </w:r>
      <w:r w:rsidRPr="00EE5B2E">
        <w:rPr>
          <w:rFonts w:ascii="Times New Roman" w:hAnsi="Times New Roman"/>
          <w:sz w:val="24"/>
          <w:szCs w:val="24"/>
        </w:rPr>
        <w:t xml:space="preserve">Минчева </w:t>
      </w:r>
      <w:r w:rsidRPr="00BE6B33">
        <w:rPr>
          <w:rFonts w:ascii="Times New Roman" w:hAnsi="Times New Roman"/>
          <w:sz w:val="24"/>
          <w:szCs w:val="24"/>
        </w:rPr>
        <w:t xml:space="preserve">Петкова </w:t>
      </w:r>
      <w:r w:rsidRPr="00BE6B33">
        <w:rPr>
          <w:rFonts w:ascii="Times New Roman" w:hAnsi="Times New Roman"/>
          <w:sz w:val="24"/>
          <w:szCs w:val="24"/>
        </w:rPr>
        <w:tab/>
      </w:r>
      <w:r w:rsidRPr="00BE6B33">
        <w:rPr>
          <w:rFonts w:ascii="Times New Roman" w:hAnsi="Times New Roman"/>
          <w:sz w:val="24"/>
          <w:szCs w:val="24"/>
        </w:rPr>
        <w:tab/>
        <w:t>– председател на проверителната комисия</w:t>
      </w:r>
    </w:p>
    <w:p w:rsidR="0097651F" w:rsidRPr="007F2D3E" w:rsidRDefault="0097651F" w:rsidP="0097651F">
      <w:pPr>
        <w:numPr>
          <w:ilvl w:val="0"/>
          <w:numId w:val="23"/>
        </w:numPr>
        <w:ind w:left="426"/>
        <w:contextualSpacing/>
        <w:jc w:val="both"/>
        <w:rPr>
          <w:rFonts w:ascii="Times New Roman" w:hAnsi="Times New Roman"/>
          <w:sz w:val="24"/>
          <w:szCs w:val="24"/>
        </w:rPr>
      </w:pPr>
      <w:r w:rsidRPr="007F2D3E">
        <w:rPr>
          <w:rFonts w:ascii="Times New Roman" w:hAnsi="Times New Roman"/>
          <w:sz w:val="24"/>
          <w:szCs w:val="24"/>
        </w:rPr>
        <w:t>Иван Минчев Рачев</w:t>
      </w:r>
      <w:r w:rsidRPr="007F2D3E">
        <w:rPr>
          <w:rFonts w:ascii="Times New Roman" w:hAnsi="Times New Roman"/>
          <w:sz w:val="24"/>
          <w:szCs w:val="24"/>
        </w:rPr>
        <w:tab/>
      </w:r>
      <w:r w:rsidRPr="007F2D3E">
        <w:rPr>
          <w:rFonts w:ascii="Times New Roman" w:hAnsi="Times New Roman"/>
          <w:sz w:val="24"/>
          <w:szCs w:val="24"/>
        </w:rPr>
        <w:tab/>
      </w:r>
      <w:r w:rsidRPr="007F2D3E">
        <w:rPr>
          <w:rFonts w:ascii="Times New Roman" w:hAnsi="Times New Roman"/>
          <w:sz w:val="24"/>
          <w:szCs w:val="24"/>
        </w:rPr>
        <w:tab/>
        <w:t>– член на проверителна комисия</w:t>
      </w:r>
    </w:p>
    <w:p w:rsidR="0097651F" w:rsidRPr="00A136CB" w:rsidRDefault="0097651F" w:rsidP="0097651F">
      <w:pPr>
        <w:numPr>
          <w:ilvl w:val="0"/>
          <w:numId w:val="23"/>
        </w:numPr>
        <w:ind w:left="426"/>
        <w:contextualSpacing/>
        <w:jc w:val="both"/>
        <w:rPr>
          <w:rFonts w:ascii="Times New Roman" w:hAnsi="Times New Roman"/>
          <w:sz w:val="24"/>
          <w:szCs w:val="24"/>
        </w:rPr>
      </w:pPr>
      <w:r w:rsidRPr="00A136CB">
        <w:rPr>
          <w:rFonts w:ascii="Times New Roman" w:hAnsi="Times New Roman"/>
          <w:sz w:val="24"/>
          <w:szCs w:val="24"/>
        </w:rPr>
        <w:t xml:space="preserve">Наньо Танчев Димитров </w:t>
      </w:r>
      <w:r w:rsidRPr="00A136CB">
        <w:rPr>
          <w:rFonts w:ascii="Times New Roman" w:hAnsi="Times New Roman"/>
          <w:sz w:val="24"/>
          <w:szCs w:val="24"/>
        </w:rPr>
        <w:tab/>
      </w:r>
      <w:r w:rsidRPr="00A136CB">
        <w:rPr>
          <w:rFonts w:ascii="Times New Roman" w:hAnsi="Times New Roman"/>
          <w:sz w:val="24"/>
          <w:szCs w:val="24"/>
        </w:rPr>
        <w:tab/>
        <w:t>– член на проверителна комисия</w:t>
      </w:r>
    </w:p>
    <w:p w:rsidR="0097651F" w:rsidRDefault="0097651F" w:rsidP="005311EC">
      <w:pPr>
        <w:pStyle w:val="a3"/>
        <w:spacing w:after="0" w:line="240" w:lineRule="auto"/>
        <w:ind w:firstLine="696"/>
        <w:jc w:val="both"/>
        <w:rPr>
          <w:rFonts w:ascii="Times New Roman" w:hAnsi="Times New Roman"/>
          <w:sz w:val="28"/>
          <w:szCs w:val="28"/>
        </w:rPr>
      </w:pPr>
    </w:p>
    <w:p w:rsidR="0097651F" w:rsidRDefault="0097651F" w:rsidP="005311EC">
      <w:pPr>
        <w:pStyle w:val="a3"/>
        <w:spacing w:after="0" w:line="240" w:lineRule="auto"/>
        <w:ind w:firstLine="696"/>
        <w:jc w:val="both"/>
        <w:rPr>
          <w:rFonts w:ascii="Times New Roman" w:hAnsi="Times New Roman"/>
          <w:sz w:val="28"/>
          <w:szCs w:val="28"/>
        </w:rPr>
      </w:pPr>
    </w:p>
    <w:p w:rsidR="0097651F" w:rsidRPr="00BE6B33" w:rsidRDefault="0097651F" w:rsidP="0097651F">
      <w:r w:rsidRPr="00BE6B33">
        <w:t xml:space="preserve">Дата: </w:t>
      </w:r>
      <w:r>
        <w:t>12.3</w:t>
      </w:r>
      <w:r w:rsidRPr="00BE6B33">
        <w:t>.201</w:t>
      </w:r>
      <w:r>
        <w:t>7</w:t>
      </w:r>
      <w:r w:rsidRPr="00BE6B33">
        <w:t>г.</w:t>
      </w:r>
      <w:r w:rsidRPr="00BE6B33">
        <w:tab/>
      </w:r>
      <w:r w:rsidRPr="00BE6B33">
        <w:tab/>
      </w:r>
      <w:r w:rsidRPr="00BE6B33">
        <w:tab/>
      </w:r>
      <w:r w:rsidRPr="00BE6B33">
        <w:tab/>
      </w:r>
      <w:r w:rsidRPr="00BE6B33">
        <w:tab/>
      </w:r>
      <w:r w:rsidRPr="00BE6B33">
        <w:tab/>
      </w:r>
      <w:r w:rsidRPr="00BE6B33">
        <w:rPr>
          <w:rFonts w:ascii="Times New Roman" w:hAnsi="Times New Roman"/>
          <w:sz w:val="24"/>
          <w:szCs w:val="24"/>
        </w:rPr>
        <w:t>Председател: ………….......................</w:t>
      </w:r>
    </w:p>
    <w:p w:rsidR="0097651F" w:rsidRPr="00BE6B33" w:rsidRDefault="0097651F" w:rsidP="0097651F">
      <w:pPr>
        <w:rPr>
          <w:rFonts w:ascii="Times New Roman" w:hAnsi="Times New Roman"/>
          <w:sz w:val="24"/>
          <w:szCs w:val="24"/>
        </w:rPr>
      </w:pPr>
      <w:r w:rsidRPr="00BE6B33">
        <w:rPr>
          <w:rFonts w:ascii="Times New Roman" w:hAnsi="Times New Roman"/>
          <w:sz w:val="24"/>
          <w:szCs w:val="24"/>
        </w:rPr>
        <w:tab/>
      </w:r>
      <w:r w:rsidRPr="00BE6B33">
        <w:rPr>
          <w:rFonts w:ascii="Times New Roman" w:hAnsi="Times New Roman"/>
          <w:sz w:val="24"/>
          <w:szCs w:val="24"/>
        </w:rPr>
        <w:tab/>
      </w:r>
      <w:r w:rsidRPr="00BE6B33">
        <w:rPr>
          <w:rFonts w:ascii="Times New Roman" w:hAnsi="Times New Roman"/>
          <w:sz w:val="24"/>
          <w:szCs w:val="24"/>
        </w:rPr>
        <w:tab/>
      </w:r>
      <w:r w:rsidRPr="00BE6B33">
        <w:rPr>
          <w:rFonts w:ascii="Times New Roman" w:hAnsi="Times New Roman"/>
          <w:sz w:val="24"/>
          <w:szCs w:val="24"/>
        </w:rPr>
        <w:tab/>
      </w:r>
      <w:r w:rsidRPr="00BE6B33">
        <w:rPr>
          <w:rFonts w:ascii="Times New Roman" w:hAnsi="Times New Roman"/>
          <w:sz w:val="24"/>
          <w:szCs w:val="24"/>
        </w:rPr>
        <w:tab/>
      </w:r>
      <w:r w:rsidRPr="00BE6B33">
        <w:rPr>
          <w:rFonts w:ascii="Times New Roman" w:hAnsi="Times New Roman"/>
          <w:sz w:val="24"/>
          <w:szCs w:val="24"/>
        </w:rPr>
        <w:tab/>
      </w:r>
      <w:r w:rsidRPr="00BE6B33">
        <w:rPr>
          <w:rFonts w:ascii="Times New Roman" w:hAnsi="Times New Roman"/>
          <w:sz w:val="24"/>
          <w:szCs w:val="24"/>
        </w:rPr>
        <w:tab/>
      </w:r>
      <w:r w:rsidRPr="00BE6B33">
        <w:rPr>
          <w:rFonts w:ascii="Times New Roman" w:hAnsi="Times New Roman"/>
          <w:sz w:val="24"/>
          <w:szCs w:val="24"/>
        </w:rPr>
        <w:tab/>
      </w:r>
      <w:r w:rsidRPr="00BE6B33">
        <w:rPr>
          <w:rFonts w:ascii="Times New Roman" w:hAnsi="Times New Roman"/>
          <w:sz w:val="24"/>
          <w:szCs w:val="24"/>
        </w:rPr>
        <w:tab/>
      </w:r>
      <w:r w:rsidRPr="00BE6B33">
        <w:rPr>
          <w:rFonts w:ascii="Times New Roman" w:hAnsi="Times New Roman"/>
          <w:sz w:val="24"/>
          <w:szCs w:val="24"/>
        </w:rPr>
        <w:tab/>
      </w:r>
      <w:r w:rsidRPr="00BE6B33">
        <w:rPr>
          <w:rFonts w:ascii="Times New Roman" w:hAnsi="Times New Roman"/>
          <w:sz w:val="24"/>
          <w:szCs w:val="24"/>
        </w:rPr>
        <w:tab/>
        <w:t>/Христо Баев/</w:t>
      </w:r>
    </w:p>
    <w:p w:rsidR="0097651F" w:rsidRPr="00FD0689" w:rsidRDefault="0097651F" w:rsidP="005311EC">
      <w:pPr>
        <w:pStyle w:val="a3"/>
        <w:spacing w:after="0" w:line="240" w:lineRule="auto"/>
        <w:ind w:firstLine="696"/>
        <w:jc w:val="both"/>
        <w:rPr>
          <w:rFonts w:ascii="Times New Roman" w:hAnsi="Times New Roman"/>
          <w:sz w:val="28"/>
          <w:szCs w:val="28"/>
        </w:rPr>
      </w:pPr>
    </w:p>
    <w:sectPr w:rsidR="0097651F" w:rsidRPr="00FD0689" w:rsidSect="005B457D">
      <w:footerReference w:type="default" r:id="rId7"/>
      <w:pgSz w:w="11906" w:h="16838"/>
      <w:pgMar w:top="993"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7BA" w:rsidRDefault="00A347BA" w:rsidP="00B6683D">
      <w:pPr>
        <w:spacing w:after="0" w:line="240" w:lineRule="auto"/>
      </w:pPr>
      <w:r>
        <w:separator/>
      </w:r>
    </w:p>
  </w:endnote>
  <w:endnote w:type="continuationSeparator" w:id="0">
    <w:p w:rsidR="00A347BA" w:rsidRDefault="00A347BA" w:rsidP="00B66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4D" w:rsidRDefault="0003510D">
    <w:pPr>
      <w:pStyle w:val="a6"/>
    </w:pPr>
    <w:r w:rsidRPr="0003510D">
      <w:rPr>
        <w:noProof/>
        <w:lang w:eastAsia="bg-BG"/>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Автофигура 13" o:spid="_x0000_s2049" type="#_x0000_t98" style="position:absolute;margin-left:285.95pt;margin-top:791.6pt;width:52.1pt;height:39.6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" adj="5400" filled="f" fillcolor="#17365d" strokecolor="#a5a5a5">
          <v:textbox>
            <w:txbxContent>
              <w:p w:rsidR="006E094D" w:rsidRPr="00B6683D" w:rsidRDefault="0003510D">
                <w:pPr>
                  <w:jc w:val="center"/>
                  <w:rPr>
                    <w:color w:val="7F7F7F"/>
                  </w:rPr>
                </w:pPr>
                <w:fldSimple w:instr="PAGE    \* MERGEFORMAT">
                  <w:r w:rsidR="0097651F" w:rsidRPr="0097651F">
                    <w:rPr>
                      <w:noProof/>
                      <w:color w:val="7F7F7F"/>
                    </w:rPr>
                    <w:t>12</w:t>
                  </w:r>
                </w:fldSimple>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7BA" w:rsidRDefault="00A347BA" w:rsidP="00B6683D">
      <w:pPr>
        <w:spacing w:after="0" w:line="240" w:lineRule="auto"/>
      </w:pPr>
      <w:r>
        <w:separator/>
      </w:r>
    </w:p>
  </w:footnote>
  <w:footnote w:type="continuationSeparator" w:id="0">
    <w:p w:rsidR="00A347BA" w:rsidRDefault="00A347BA" w:rsidP="00B668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0BE"/>
    <w:multiLevelType w:val="hybridMultilevel"/>
    <w:tmpl w:val="44BEAA0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77A0F4F"/>
    <w:multiLevelType w:val="hybridMultilevel"/>
    <w:tmpl w:val="B780212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0F9639E"/>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F1C1A84"/>
    <w:multiLevelType w:val="multilevel"/>
    <w:tmpl w:val="C6CE6052"/>
    <w:lvl w:ilvl="0">
      <w:start w:val="2"/>
      <w:numFmt w:val="decimal"/>
      <w:lvlText w:val="%1"/>
      <w:lvlJc w:val="left"/>
      <w:pPr>
        <w:ind w:left="375" w:hanging="375"/>
      </w:pPr>
      <w:rPr>
        <w:rFonts w:cs="Times New Roman" w:hint="default"/>
      </w:rPr>
    </w:lvl>
    <w:lvl w:ilvl="1">
      <w:start w:val="1"/>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
    <w:nsid w:val="20336E8B"/>
    <w:multiLevelType w:val="hybridMultilevel"/>
    <w:tmpl w:val="132CCE4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22316DDC"/>
    <w:multiLevelType w:val="multilevel"/>
    <w:tmpl w:val="E4764266"/>
    <w:lvl w:ilvl="0">
      <w:start w:val="1"/>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2BDF409C"/>
    <w:multiLevelType w:val="hybridMultilevel"/>
    <w:tmpl w:val="53C288F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FD8395B"/>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D187BF1"/>
    <w:multiLevelType w:val="hybridMultilevel"/>
    <w:tmpl w:val="AD8665E0"/>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FF88981E">
      <w:start w:val="1"/>
      <w:numFmt w:val="decimal"/>
      <w:lvlText w:val="%4."/>
      <w:lvlJc w:val="left"/>
      <w:pPr>
        <w:ind w:left="2880" w:hanging="360"/>
      </w:pPr>
      <w:rPr>
        <w:rFonts w:cs="Times New Roman"/>
        <w:b w:val="0"/>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3F0B3FFE"/>
    <w:multiLevelType w:val="hybridMultilevel"/>
    <w:tmpl w:val="C602CA2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44077066"/>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CB8673C"/>
    <w:multiLevelType w:val="hybridMultilevel"/>
    <w:tmpl w:val="1D56C7D0"/>
    <w:lvl w:ilvl="0" w:tplc="8C94920A">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2">
    <w:nsid w:val="4FF65809"/>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9B07EB3"/>
    <w:multiLevelType w:val="hybridMultilevel"/>
    <w:tmpl w:val="FE549B5E"/>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5E256CFD"/>
    <w:multiLevelType w:val="hybridMultilevel"/>
    <w:tmpl w:val="FC0AB97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5E3135BD"/>
    <w:multiLevelType w:val="multilevel"/>
    <w:tmpl w:val="C6E0F900"/>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606E23E5"/>
    <w:multiLevelType w:val="hybridMultilevel"/>
    <w:tmpl w:val="BD2E3F58"/>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62AD4292"/>
    <w:multiLevelType w:val="hybridMultilevel"/>
    <w:tmpl w:val="D8BC51A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64D33973"/>
    <w:multiLevelType w:val="hybridMultilevel"/>
    <w:tmpl w:val="7FAED178"/>
    <w:lvl w:ilvl="0" w:tplc="BB7656EE">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9">
    <w:nsid w:val="68FF571B"/>
    <w:multiLevelType w:val="multilevel"/>
    <w:tmpl w:val="C6CE6052"/>
    <w:lvl w:ilvl="0">
      <w:start w:val="2"/>
      <w:numFmt w:val="decimal"/>
      <w:lvlText w:val="%1"/>
      <w:lvlJc w:val="left"/>
      <w:pPr>
        <w:ind w:left="7455" w:hanging="375"/>
      </w:pPr>
      <w:rPr>
        <w:rFonts w:cs="Times New Roman" w:hint="default"/>
      </w:rPr>
    </w:lvl>
    <w:lvl w:ilvl="1">
      <w:start w:val="1"/>
      <w:numFmt w:val="decimal"/>
      <w:lvlText w:val="%1.%2"/>
      <w:lvlJc w:val="left"/>
      <w:pPr>
        <w:ind w:left="8163" w:hanging="375"/>
      </w:pPr>
      <w:rPr>
        <w:rFonts w:cs="Times New Roman" w:hint="default"/>
      </w:rPr>
    </w:lvl>
    <w:lvl w:ilvl="2">
      <w:start w:val="1"/>
      <w:numFmt w:val="decimal"/>
      <w:lvlText w:val="%1.%2.%3"/>
      <w:lvlJc w:val="left"/>
      <w:pPr>
        <w:ind w:left="9216" w:hanging="720"/>
      </w:pPr>
      <w:rPr>
        <w:rFonts w:cs="Times New Roman" w:hint="default"/>
      </w:rPr>
    </w:lvl>
    <w:lvl w:ilvl="3">
      <w:start w:val="1"/>
      <w:numFmt w:val="decimal"/>
      <w:lvlText w:val="%1.%2.%3.%4"/>
      <w:lvlJc w:val="left"/>
      <w:pPr>
        <w:ind w:left="10284" w:hanging="1080"/>
      </w:pPr>
      <w:rPr>
        <w:rFonts w:cs="Times New Roman" w:hint="default"/>
      </w:rPr>
    </w:lvl>
    <w:lvl w:ilvl="4">
      <w:start w:val="1"/>
      <w:numFmt w:val="decimal"/>
      <w:lvlText w:val="%1.%2.%3.%4.%5"/>
      <w:lvlJc w:val="left"/>
      <w:pPr>
        <w:ind w:left="10992" w:hanging="1080"/>
      </w:pPr>
      <w:rPr>
        <w:rFonts w:cs="Times New Roman" w:hint="default"/>
      </w:rPr>
    </w:lvl>
    <w:lvl w:ilvl="5">
      <w:start w:val="1"/>
      <w:numFmt w:val="decimal"/>
      <w:lvlText w:val="%1.%2.%3.%4.%5.%6"/>
      <w:lvlJc w:val="left"/>
      <w:pPr>
        <w:ind w:left="12060" w:hanging="1440"/>
      </w:pPr>
      <w:rPr>
        <w:rFonts w:cs="Times New Roman" w:hint="default"/>
      </w:rPr>
    </w:lvl>
    <w:lvl w:ilvl="6">
      <w:start w:val="1"/>
      <w:numFmt w:val="decimal"/>
      <w:lvlText w:val="%1.%2.%3.%4.%5.%6.%7"/>
      <w:lvlJc w:val="left"/>
      <w:pPr>
        <w:ind w:left="12768" w:hanging="1440"/>
      </w:pPr>
      <w:rPr>
        <w:rFonts w:cs="Times New Roman" w:hint="default"/>
      </w:rPr>
    </w:lvl>
    <w:lvl w:ilvl="7">
      <w:start w:val="1"/>
      <w:numFmt w:val="decimal"/>
      <w:lvlText w:val="%1.%2.%3.%4.%5.%6.%7.%8"/>
      <w:lvlJc w:val="left"/>
      <w:pPr>
        <w:ind w:left="13836" w:hanging="1800"/>
      </w:pPr>
      <w:rPr>
        <w:rFonts w:cs="Times New Roman" w:hint="default"/>
      </w:rPr>
    </w:lvl>
    <w:lvl w:ilvl="8">
      <w:start w:val="1"/>
      <w:numFmt w:val="decimal"/>
      <w:lvlText w:val="%1.%2.%3.%4.%5.%6.%7.%8.%9"/>
      <w:lvlJc w:val="left"/>
      <w:pPr>
        <w:ind w:left="14904" w:hanging="2160"/>
      </w:pPr>
      <w:rPr>
        <w:rFonts w:cs="Times New Roman" w:hint="default"/>
      </w:rPr>
    </w:lvl>
  </w:abstractNum>
  <w:abstractNum w:abstractNumId="20">
    <w:nsid w:val="73BB0AB2"/>
    <w:multiLevelType w:val="hybridMultilevel"/>
    <w:tmpl w:val="204083A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nsid w:val="74331B31"/>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CA92713"/>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13"/>
  </w:num>
  <w:num w:numId="3">
    <w:abstractNumId w:val="14"/>
  </w:num>
  <w:num w:numId="4">
    <w:abstractNumId w:val="8"/>
  </w:num>
  <w:num w:numId="5">
    <w:abstractNumId w:val="10"/>
  </w:num>
  <w:num w:numId="6">
    <w:abstractNumId w:val="22"/>
  </w:num>
  <w:num w:numId="7">
    <w:abstractNumId w:val="12"/>
  </w:num>
  <w:num w:numId="8">
    <w:abstractNumId w:val="7"/>
  </w:num>
  <w:num w:numId="9">
    <w:abstractNumId w:val="2"/>
  </w:num>
  <w:num w:numId="10">
    <w:abstractNumId w:val="21"/>
  </w:num>
  <w:num w:numId="11">
    <w:abstractNumId w:val="3"/>
  </w:num>
  <w:num w:numId="12">
    <w:abstractNumId w:val="19"/>
  </w:num>
  <w:num w:numId="13">
    <w:abstractNumId w:val="9"/>
  </w:num>
  <w:num w:numId="14">
    <w:abstractNumId w:val="16"/>
  </w:num>
  <w:num w:numId="15">
    <w:abstractNumId w:val="5"/>
  </w:num>
  <w:num w:numId="16">
    <w:abstractNumId w:val="0"/>
  </w:num>
  <w:num w:numId="17">
    <w:abstractNumId w:val="15"/>
  </w:num>
  <w:num w:numId="18">
    <w:abstractNumId w:val="17"/>
  </w:num>
  <w:num w:numId="19">
    <w:abstractNumId w:val="1"/>
  </w:num>
  <w:num w:numId="20">
    <w:abstractNumId w:val="6"/>
  </w:num>
  <w:num w:numId="21">
    <w:abstractNumId w:val="20"/>
  </w:num>
  <w:num w:numId="22">
    <w:abstractNumId w:val="1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B457D"/>
    <w:rsid w:val="0000632E"/>
    <w:rsid w:val="0003510D"/>
    <w:rsid w:val="000435D1"/>
    <w:rsid w:val="000C3D5D"/>
    <w:rsid w:val="000E76A4"/>
    <w:rsid w:val="001466FD"/>
    <w:rsid w:val="00161EDF"/>
    <w:rsid w:val="0017160C"/>
    <w:rsid w:val="00176BC4"/>
    <w:rsid w:val="00217C53"/>
    <w:rsid w:val="002815AE"/>
    <w:rsid w:val="00373271"/>
    <w:rsid w:val="003B39FA"/>
    <w:rsid w:val="00433E9A"/>
    <w:rsid w:val="004376F1"/>
    <w:rsid w:val="0044680B"/>
    <w:rsid w:val="00453CA9"/>
    <w:rsid w:val="004A0117"/>
    <w:rsid w:val="004C1E85"/>
    <w:rsid w:val="004C4D40"/>
    <w:rsid w:val="004C7933"/>
    <w:rsid w:val="004D1C0E"/>
    <w:rsid w:val="00517763"/>
    <w:rsid w:val="005311EC"/>
    <w:rsid w:val="00566722"/>
    <w:rsid w:val="00570A25"/>
    <w:rsid w:val="005762D1"/>
    <w:rsid w:val="0058217A"/>
    <w:rsid w:val="005B457D"/>
    <w:rsid w:val="005C4C4B"/>
    <w:rsid w:val="00603EB4"/>
    <w:rsid w:val="0062418D"/>
    <w:rsid w:val="00642E10"/>
    <w:rsid w:val="00662BE4"/>
    <w:rsid w:val="00667A2C"/>
    <w:rsid w:val="006E094D"/>
    <w:rsid w:val="00710DCF"/>
    <w:rsid w:val="00771C57"/>
    <w:rsid w:val="007E69CB"/>
    <w:rsid w:val="0087621F"/>
    <w:rsid w:val="008C6205"/>
    <w:rsid w:val="008E0D5E"/>
    <w:rsid w:val="008F79D9"/>
    <w:rsid w:val="009002AE"/>
    <w:rsid w:val="009537FE"/>
    <w:rsid w:val="0097651F"/>
    <w:rsid w:val="00977EDC"/>
    <w:rsid w:val="00A10456"/>
    <w:rsid w:val="00A347BA"/>
    <w:rsid w:val="00A92156"/>
    <w:rsid w:val="00AB0416"/>
    <w:rsid w:val="00AB1201"/>
    <w:rsid w:val="00AB6E02"/>
    <w:rsid w:val="00B32A00"/>
    <w:rsid w:val="00B34F5D"/>
    <w:rsid w:val="00B6683D"/>
    <w:rsid w:val="00B8208E"/>
    <w:rsid w:val="00BE609B"/>
    <w:rsid w:val="00C166DD"/>
    <w:rsid w:val="00C17090"/>
    <w:rsid w:val="00C306C3"/>
    <w:rsid w:val="00C5114E"/>
    <w:rsid w:val="00C67D77"/>
    <w:rsid w:val="00C768BB"/>
    <w:rsid w:val="00C875F4"/>
    <w:rsid w:val="00CB426B"/>
    <w:rsid w:val="00CF45A5"/>
    <w:rsid w:val="00CF7755"/>
    <w:rsid w:val="00D43EFE"/>
    <w:rsid w:val="00D4684F"/>
    <w:rsid w:val="00D62CE0"/>
    <w:rsid w:val="00D66F94"/>
    <w:rsid w:val="00D7678D"/>
    <w:rsid w:val="00D932E5"/>
    <w:rsid w:val="00E049A0"/>
    <w:rsid w:val="00E37CFD"/>
    <w:rsid w:val="00E4654E"/>
    <w:rsid w:val="00E677B8"/>
    <w:rsid w:val="00E96136"/>
    <w:rsid w:val="00EE159D"/>
    <w:rsid w:val="00F06BBB"/>
    <w:rsid w:val="00F36DE9"/>
    <w:rsid w:val="00F6032E"/>
    <w:rsid w:val="00F8515E"/>
    <w:rsid w:val="00FA582E"/>
    <w:rsid w:val="00FD0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B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7CFD"/>
    <w:pPr>
      <w:ind w:left="720"/>
      <w:contextualSpacing/>
    </w:pPr>
  </w:style>
  <w:style w:type="paragraph" w:styleId="a4">
    <w:name w:val="header"/>
    <w:basedOn w:val="a"/>
    <w:link w:val="a5"/>
    <w:uiPriority w:val="99"/>
    <w:rsid w:val="00B6683D"/>
    <w:pPr>
      <w:tabs>
        <w:tab w:val="center" w:pos="4536"/>
        <w:tab w:val="right" w:pos="9072"/>
      </w:tabs>
    </w:pPr>
    <w:rPr>
      <w:sz w:val="20"/>
      <w:szCs w:val="20"/>
    </w:rPr>
  </w:style>
  <w:style w:type="character" w:customStyle="1" w:styleId="a5">
    <w:name w:val="Горен колонтитул Знак"/>
    <w:basedOn w:val="a0"/>
    <w:link w:val="a4"/>
    <w:uiPriority w:val="99"/>
    <w:locked/>
    <w:rsid w:val="00B6683D"/>
    <w:rPr>
      <w:rFonts w:cs="Times New Roman"/>
      <w:lang w:eastAsia="en-US"/>
    </w:rPr>
  </w:style>
  <w:style w:type="paragraph" w:styleId="a6">
    <w:name w:val="footer"/>
    <w:basedOn w:val="a"/>
    <w:link w:val="a7"/>
    <w:uiPriority w:val="99"/>
    <w:rsid w:val="00B6683D"/>
    <w:pPr>
      <w:tabs>
        <w:tab w:val="center" w:pos="4536"/>
        <w:tab w:val="right" w:pos="9072"/>
      </w:tabs>
    </w:pPr>
    <w:rPr>
      <w:sz w:val="20"/>
      <w:szCs w:val="20"/>
    </w:rPr>
  </w:style>
  <w:style w:type="character" w:customStyle="1" w:styleId="a7">
    <w:name w:val="Долен колонтитул Знак"/>
    <w:basedOn w:val="a0"/>
    <w:link w:val="a6"/>
    <w:uiPriority w:val="99"/>
    <w:locked/>
    <w:rsid w:val="00B6683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dc:creator>
  <cp:lastModifiedBy>Librarian</cp:lastModifiedBy>
  <cp:revision>2</cp:revision>
  <dcterms:created xsi:type="dcterms:W3CDTF">2017-05-31T08:55:00Z</dcterms:created>
  <dcterms:modified xsi:type="dcterms:W3CDTF">2017-05-31T08:55:00Z</dcterms:modified>
</cp:coreProperties>
</file>