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22" w:rsidRPr="00B225C7" w:rsidRDefault="00B225C7" w:rsidP="00B225C7">
      <w:pPr>
        <w:jc w:val="center"/>
        <w:rPr>
          <w:sz w:val="36"/>
          <w:szCs w:val="36"/>
        </w:rPr>
      </w:pPr>
      <w:r w:rsidRPr="00B225C7">
        <w:rPr>
          <w:sz w:val="36"/>
          <w:szCs w:val="36"/>
        </w:rPr>
        <w:t>УСТАВ</w:t>
      </w:r>
    </w:p>
    <w:p w:rsidR="00B225C7" w:rsidRP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C7">
        <w:rPr>
          <w:rFonts w:ascii="Times New Roman" w:hAnsi="Times New Roman" w:cs="Times New Roman"/>
          <w:b/>
          <w:sz w:val="24"/>
          <w:szCs w:val="24"/>
        </w:rPr>
        <w:t>На Народно читалище „Свтлина 2012”</w:t>
      </w:r>
    </w:p>
    <w:p w:rsid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C7">
        <w:rPr>
          <w:rFonts w:ascii="Times New Roman" w:hAnsi="Times New Roman" w:cs="Times New Roman"/>
          <w:b/>
          <w:sz w:val="24"/>
          <w:szCs w:val="24"/>
        </w:rPr>
        <w:t>С. Правешка Лакавица, Софийска област</w:t>
      </w:r>
    </w:p>
    <w:p w:rsid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B225C7" w:rsidRDefault="00B225C7" w:rsidP="00B2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C39" w:rsidRDefault="00B225C7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Чл.1. </w:t>
      </w:r>
      <w:r>
        <w:rPr>
          <w:rFonts w:ascii="Times New Roman" w:hAnsi="Times New Roman" w:cs="Times New Roman"/>
          <w:sz w:val="24"/>
          <w:szCs w:val="24"/>
        </w:rPr>
        <w:t>С този устав, съобразен със Закона за народните читалища, се уреждат устройството,</w:t>
      </w:r>
      <w:r w:rsidR="00FE7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управлението</w:t>
      </w:r>
      <w:r w:rsidR="00FE7C39">
        <w:rPr>
          <w:rFonts w:ascii="Times New Roman" w:hAnsi="Times New Roman" w:cs="Times New Roman"/>
          <w:sz w:val="24"/>
          <w:szCs w:val="24"/>
        </w:rPr>
        <w:t>, дейността, имуществото, финансирането, издръжката и прекратяването на Народно читалище „Светлина 2012”.</w:t>
      </w:r>
    </w:p>
    <w:p w:rsidR="00FE7C39" w:rsidRDefault="00FE7C39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Чл.2. Народно читалище „Светлина 2012” е традиционно самоуправляващо се българско културно-просветно сдружение в с. Пр</w:t>
      </w:r>
      <w:r w:rsidR="00E363AA">
        <w:rPr>
          <w:rFonts w:ascii="Times New Roman" w:hAnsi="Times New Roman" w:cs="Times New Roman"/>
          <w:sz w:val="24"/>
          <w:szCs w:val="24"/>
        </w:rPr>
        <w:t>авешка Лакавица, което изпълнява и държавни културно-просветни задачи.</w:t>
      </w:r>
    </w:p>
    <w:p w:rsidR="00E363AA" w:rsidRDefault="00E363AA" w:rsidP="0095129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5129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.3.(1) Народно читалище „Светлина 2012” е юридическо лице с нестопанска цел, със седалище и адрес на управление: с. Правешка Лакавица, Софийска област.</w:t>
      </w:r>
    </w:p>
    <w:p w:rsidR="00E363AA" w:rsidRDefault="00E363AA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Читалището се вписва в регистъра на Министерството на културата.</w:t>
      </w:r>
    </w:p>
    <w:p w:rsidR="00E363AA" w:rsidRDefault="00E363AA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Чл.4. Наименованието е: Народно читалище „Свтлина 2012”, с. Правешка Лакавица, което при необходимост ще се изписва и на латиница по следния начин: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Narodno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chitalishte</w:t>
      </w:r>
      <w:proofErr w:type="spellEnd"/>
      <w:r w:rsidR="00E9478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94787">
        <w:rPr>
          <w:rFonts w:ascii="Times New Roman" w:hAnsi="Times New Roman" w:cs="Times New Roman"/>
          <w:sz w:val="24"/>
          <w:szCs w:val="24"/>
          <w:lang w:val="en-US"/>
        </w:rPr>
        <w:t>Svetlina</w:t>
      </w:r>
      <w:proofErr w:type="spellEnd"/>
      <w:r w:rsidR="00E94787">
        <w:rPr>
          <w:rFonts w:ascii="Times New Roman" w:hAnsi="Times New Roman" w:cs="Times New Roman"/>
          <w:sz w:val="24"/>
          <w:szCs w:val="24"/>
          <w:lang w:val="en-US"/>
        </w:rPr>
        <w:t xml:space="preserve"> 2012”, </w:t>
      </w:r>
      <w:proofErr w:type="spellStart"/>
      <w:r w:rsidR="00E94787">
        <w:rPr>
          <w:rFonts w:ascii="Times New Roman" w:hAnsi="Times New Roman" w:cs="Times New Roman"/>
          <w:sz w:val="24"/>
          <w:szCs w:val="24"/>
          <w:lang w:val="en-US"/>
        </w:rPr>
        <w:t>Praveshka</w:t>
      </w:r>
      <w:proofErr w:type="spellEnd"/>
      <w:r w:rsidR="00E9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4787">
        <w:rPr>
          <w:rFonts w:ascii="Times New Roman" w:hAnsi="Times New Roman" w:cs="Times New Roman"/>
          <w:sz w:val="24"/>
          <w:szCs w:val="24"/>
          <w:lang w:val="en-US"/>
        </w:rPr>
        <w:t>Lakavista</w:t>
      </w:r>
      <w:proofErr w:type="spellEnd"/>
      <w:r w:rsidR="00E947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4787" w:rsidRDefault="00E94787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Чл.5. В дейността на читалището могат да участват нвсички физически лица без оглед на ограничения на възраст и пол, политически и религиозни възгледи и етническо самосъзнание.</w:t>
      </w:r>
    </w:p>
    <w:p w:rsidR="00E94787" w:rsidRDefault="00E94787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Чл.6. Читалището работи в тясно взаимодействие с учебни завадения, културни институти</w:t>
      </w:r>
      <w:r w:rsidR="009B2F44">
        <w:rPr>
          <w:rFonts w:ascii="Times New Roman" w:hAnsi="Times New Roman" w:cs="Times New Roman"/>
          <w:sz w:val="24"/>
          <w:szCs w:val="24"/>
        </w:rPr>
        <w:t>, обществени и стопански организации, фирми, и др., които извършват или подпомагат културно-просветна дейност.</w:t>
      </w:r>
    </w:p>
    <w:p w:rsidR="009B2F44" w:rsidRDefault="009B2F44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Чл.7. Читалището поддържа отношение на сътрудничество, координация и партньорство с държавни органи</w:t>
      </w:r>
      <w:r w:rsidR="00D71B55">
        <w:rPr>
          <w:rFonts w:ascii="Times New Roman" w:hAnsi="Times New Roman" w:cs="Times New Roman"/>
          <w:sz w:val="24"/>
          <w:szCs w:val="24"/>
        </w:rPr>
        <w:t xml:space="preserve"> и организации, на които законите възлагат определени задължения, свързани с неговата дейност, като запазва своята автономия.</w:t>
      </w:r>
    </w:p>
    <w:p w:rsidR="00D71B55" w:rsidRDefault="00D71B5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Чл.8. Читалището поддържа най-тесни връзки за сътрудничество и координация на културна дейност, организирана от общината и участва активно в организацията и провеждането на общоградски и общински културни прояви. Съобразява своята дейност със стратегията на общината в областта на културата.</w:t>
      </w:r>
    </w:p>
    <w:p w:rsidR="00D71B55" w:rsidRDefault="00D71B5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Чл.9. Читалището може да се сдружава за постигане</w:t>
      </w:r>
      <w:r w:rsidR="006A3B4F">
        <w:rPr>
          <w:rFonts w:ascii="Times New Roman" w:hAnsi="Times New Roman" w:cs="Times New Roman"/>
          <w:sz w:val="24"/>
          <w:szCs w:val="24"/>
        </w:rPr>
        <w:t xml:space="preserve"> на своите цели за провеждане на съвместни дейности и инициативи при условията и реда на ЗНЧ.</w:t>
      </w:r>
    </w:p>
    <w:p w:rsidR="006A3B4F" w:rsidRDefault="006A3B4F" w:rsidP="00FE7C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4F" w:rsidRDefault="006A3B4F" w:rsidP="00FE7C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ГЛАВА ВТОРА</w:t>
      </w:r>
    </w:p>
    <w:p w:rsidR="006A3B4F" w:rsidRDefault="006A3B4F" w:rsidP="00FE7C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ДЕЙНОСТИ И ЗАДАЧИ</w:t>
      </w:r>
    </w:p>
    <w:p w:rsidR="006A3B4F" w:rsidRDefault="006A3B4F" w:rsidP="00FE7C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B4F" w:rsidRDefault="006A3B4F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Чл.10. Целите на читалището са да задоволяват потребностите на гражданите, свързани с:</w:t>
      </w:r>
    </w:p>
    <w:p w:rsidR="006A3B4F" w:rsidRDefault="006A3B4F" w:rsidP="006A3B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обогатяване на културния живот, социалната и образователната дейност в населенита места на община Правец;</w:t>
      </w:r>
    </w:p>
    <w:p w:rsidR="006A3B4F" w:rsidRDefault="006A3B4F" w:rsidP="006A3B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Поддържа, обогатява и развива народните обичаи и традиции;</w:t>
      </w:r>
    </w:p>
    <w:p w:rsidR="006A3B4F" w:rsidRDefault="006A3B4F" w:rsidP="006A3B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Разширяване на знанията на населението и приобщаването им към ценностите и постиженията на науката, изкуството</w:t>
      </w:r>
      <w:r w:rsidR="00B869A8">
        <w:rPr>
          <w:rFonts w:ascii="Times New Roman" w:hAnsi="Times New Roman" w:cs="Times New Roman"/>
          <w:sz w:val="24"/>
          <w:szCs w:val="24"/>
        </w:rPr>
        <w:t xml:space="preserve"> и културата;</w:t>
      </w:r>
    </w:p>
    <w:p w:rsidR="00B869A8" w:rsidRDefault="00B869A8" w:rsidP="006A3B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Възпитава в дух на демократизъм, родолюбие и утвърждаване на национално самосъзнание;</w:t>
      </w:r>
    </w:p>
    <w:p w:rsidR="00B869A8" w:rsidRDefault="00B869A8" w:rsidP="006A3B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на достъп на информация.</w:t>
      </w:r>
    </w:p>
    <w:p w:rsidR="00B869A8" w:rsidRDefault="00B869A8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Чл.11. За постигането на целите по чл.10, читалището извършва основни дейности като.</w:t>
      </w:r>
    </w:p>
    <w:p w:rsidR="00B869A8" w:rsidRDefault="00B869A8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Уреждане и поддържане на общодостъпна библиотека</w:t>
      </w:r>
      <w:r w:rsidR="00FF24D2">
        <w:rPr>
          <w:rFonts w:ascii="Times New Roman" w:hAnsi="Times New Roman" w:cs="Times New Roman"/>
          <w:sz w:val="24"/>
          <w:szCs w:val="24"/>
        </w:rPr>
        <w:t>, читалня, както и създаване и поддържане на електронни и информационни мрежи;</w:t>
      </w:r>
    </w:p>
    <w:p w:rsidR="00FF24D2" w:rsidRDefault="00FF24D2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Развиване и и подпомагане на любителското художествено творчество, чрез създаване на колективи и изпълнители в различни жанровена изкуството</w:t>
      </w:r>
      <w:r w:rsidR="004B2041">
        <w:rPr>
          <w:rFonts w:ascii="Times New Roman" w:hAnsi="Times New Roman" w:cs="Times New Roman"/>
          <w:sz w:val="24"/>
          <w:szCs w:val="24"/>
        </w:rPr>
        <w:t>, за които има необходимите условия;</w:t>
      </w:r>
    </w:p>
    <w:p w:rsidR="004B2041" w:rsidRDefault="004B2041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Организиране на школи, кръжоци, курсове, клубове, празненства, концерти, чествания, фестивали и други дейности;</w:t>
      </w:r>
    </w:p>
    <w:p w:rsidR="004B2041" w:rsidRDefault="004B2041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Организиране на изложби;</w:t>
      </w:r>
    </w:p>
    <w:p w:rsidR="004B2041" w:rsidRDefault="004B2041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Събиране и разпространяване на знания за родния край;</w:t>
      </w:r>
    </w:p>
    <w:p w:rsidR="004B2041" w:rsidRDefault="004B2041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Създаване и съхраняване на музейни колекции съгласно Закона за културното наследство;</w:t>
      </w:r>
    </w:p>
    <w:p w:rsidR="004B2041" w:rsidRDefault="004B2041" w:rsidP="00B869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Предоставяне на компютърни и интернет услуги.</w:t>
      </w:r>
    </w:p>
    <w:p w:rsidR="004B2041" w:rsidRDefault="004B2041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12. Читалището може да развива допълнителна стопанска дейост, свързана с предмета на основната дейност, със съответствие с действащота законодателство</w:t>
      </w:r>
      <w:r w:rsidR="002F49C8">
        <w:rPr>
          <w:rFonts w:ascii="Times New Roman" w:hAnsi="Times New Roman" w:cs="Times New Roman"/>
          <w:sz w:val="24"/>
          <w:szCs w:val="24"/>
        </w:rPr>
        <w:t>, като приходите от нея се използват за постигане на определените в Устава цели и не може да разпределя печалба.</w:t>
      </w:r>
    </w:p>
    <w:p w:rsidR="002F49C8" w:rsidRDefault="002F49C8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Чл.13. Читалището няма право да организира или предоставя ползваното имущество за хазартни игри и нощни заведения, за клубове с политически цели, за сбирки на религиозни общности и други дейности, противоречащи на ЗНЧ.</w:t>
      </w:r>
    </w:p>
    <w:p w:rsidR="002F49C8" w:rsidRDefault="002F49C8" w:rsidP="004B2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9C8" w:rsidRDefault="002F49C8" w:rsidP="004B2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ТРЕТА</w:t>
      </w:r>
    </w:p>
    <w:p w:rsidR="002F49C8" w:rsidRDefault="002F49C8" w:rsidP="004B2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</w:p>
    <w:p w:rsidR="002F49C8" w:rsidRDefault="002F49C8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14.(1) Членовете на Натодно читалище „Светлина 2012” са индивидуални, колективни и почетни.</w:t>
      </w:r>
    </w:p>
    <w:p w:rsidR="002F49C8" w:rsidRDefault="002F49C8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Индивидуалните членове са български граждани. Те биват действителни и спомагателни:</w:t>
      </w:r>
    </w:p>
    <w:p w:rsidR="002F49C8" w:rsidRDefault="002F49C8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Действителни членове са лица, навър;или 18 години, които плащат редовно определения от Устава членски внос</w:t>
      </w:r>
      <w:r w:rsidR="003A0DA5">
        <w:rPr>
          <w:rFonts w:ascii="Times New Roman" w:hAnsi="Times New Roman" w:cs="Times New Roman"/>
          <w:sz w:val="24"/>
          <w:szCs w:val="24"/>
        </w:rPr>
        <w:t>, участват в дейността на читалищетони имат право да избират и да бъдат избирани.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Спомагателни членове са лица до 18 години, които нямат право да избират и да бъдат избирани в ръкопводните органи и имат право на съвещателен глас.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Колективните членове съдействатза постигане целите на читалището, поддържане и обогатяване на материалната му база. Техен представител може да участва в Общите събрания с право на един глас. Колективни членове могат да бъдат: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професионални организации;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стопански организации;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търговски дружества;</w:t>
      </w:r>
    </w:p>
    <w:p w:rsidR="003A0DA5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кооперации и сдружения;</w:t>
      </w:r>
    </w:p>
    <w:p w:rsidR="0036427C" w:rsidRDefault="003A0DA5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културно-просветни и любителски клубовеи твор</w:t>
      </w:r>
      <w:r w:rsidR="0036427C">
        <w:rPr>
          <w:rFonts w:ascii="Times New Roman" w:hAnsi="Times New Roman" w:cs="Times New Roman"/>
          <w:sz w:val="24"/>
          <w:szCs w:val="24"/>
        </w:rPr>
        <w:t>чески киолективи.</w:t>
      </w:r>
    </w:p>
    <w:p w:rsidR="003A0DA5" w:rsidRDefault="0036427C" w:rsidP="009512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Почетни членове могат да бъдат български и чужди гражждани с особено големи заслуги към читалището. Те могат да посещават Общи събрания и да упражняват правото си </w:t>
      </w:r>
      <w:r w:rsidR="003A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глас.</w:t>
      </w:r>
    </w:p>
    <w:p w:rsidR="0036427C" w:rsidRDefault="0036427C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15. Органи на управление на читалището са:</w:t>
      </w:r>
    </w:p>
    <w:p w:rsidR="0036427C" w:rsidRDefault="0036427C" w:rsidP="003642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Общо събраниве;</w:t>
      </w:r>
    </w:p>
    <w:p w:rsidR="0036427C" w:rsidRDefault="0036427C" w:rsidP="003642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Читалищно настоятелстжо;</w:t>
      </w:r>
    </w:p>
    <w:p w:rsidR="0036427C" w:rsidRDefault="0036427C" w:rsidP="003642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Проверителна комисия</w:t>
      </w:r>
    </w:p>
    <w:p w:rsidR="006448DF" w:rsidRDefault="006448DF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Чл.16. Върховен орган на читалището е Общото събрание. То се състои от всички членове на читалището, имащи право на глас.</w:t>
      </w:r>
    </w:p>
    <w:p w:rsidR="006448DF" w:rsidRDefault="006448DF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Чл.17.(1) Общото събрание има следните компетенции: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 и допълва устава;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 и освобождава членовете на Читалищното настоятелство, Проверителната комисия и Председателя;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вътрешните актове, необходими за организацията на дейността на читалището;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Изключва членове на читалището;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основните насоки на дейността на читалището;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 решение за членуванеили прекратяване на членството в читалищно сдружение;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бюджета на читалището;</w:t>
      </w:r>
    </w:p>
    <w:p w:rsidR="006448DF" w:rsidRDefault="006448DF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годишния отчет до 30 март на следващата година;</w:t>
      </w:r>
    </w:p>
    <w:p w:rsidR="003E2FEC" w:rsidRDefault="003E2FEC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размера на членския внос;</w:t>
      </w:r>
    </w:p>
    <w:p w:rsidR="003E2FEC" w:rsidRDefault="003E2FEC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 решения на органите на читалището;</w:t>
      </w:r>
    </w:p>
    <w:p w:rsidR="003E2FEC" w:rsidRDefault="003E2FEC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 решение за откриване на клонове на читалището, след съгласуване с общината;</w:t>
      </w:r>
    </w:p>
    <w:p w:rsidR="003E2FEC" w:rsidRDefault="003E2FEC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 решения за прекратяване на читалището;</w:t>
      </w:r>
    </w:p>
    <w:p w:rsidR="003E2FEC" w:rsidRDefault="003E2FEC" w:rsidP="006448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 решения за отнасяне до съда на незаконосъобразни действия на ръководството или отделни читалищни членове.</w:t>
      </w:r>
    </w:p>
    <w:p w:rsidR="00951293" w:rsidRDefault="003E2FEC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lastRenderedPageBreak/>
        <w:t>(2) Решенията на Общото събрание са задължителни за другите органи на читалището.</w:t>
      </w:r>
    </w:p>
    <w:p w:rsidR="00951293" w:rsidRDefault="003E2FEC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Чл. 18. (1) Редовно общо събрание на читалището се свиква от Настоятелството най-малко веднъж годишно, като на 3 (три) години е Отчетно-изборно. Извънредно Общо събрание може да бъде свикано</w:t>
      </w:r>
      <w:r w:rsidR="00ED49F3" w:rsidRPr="00951293">
        <w:rPr>
          <w:rFonts w:ascii="Times New Roman" w:hAnsi="Times New Roman" w:cs="Times New Roman"/>
          <w:sz w:val="24"/>
          <w:szCs w:val="24"/>
        </w:rPr>
        <w:t xml:space="preserve"> по решение на Настоятелството, по искане на Проверителната комисия, или на една трета от членовете на читалището с право на глас. При отказ на Настоятелството да свика извънредно Общо събрание, до 15 дни от постъпването на искането, Проверителната комисия или една трете от членовете на читалището с право на глас могат да свикат извънредно Общо събрание</w:t>
      </w:r>
      <w:r w:rsidR="00951293">
        <w:rPr>
          <w:rFonts w:ascii="Times New Roman" w:hAnsi="Times New Roman" w:cs="Times New Roman"/>
          <w:sz w:val="24"/>
          <w:szCs w:val="24"/>
        </w:rPr>
        <w:t xml:space="preserve"> от свое и</w:t>
      </w:r>
    </w:p>
    <w:p w:rsidR="00951293" w:rsidRDefault="008D64FF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(2) Поканата за събрание трябва да съдържа дневния ред, датата, часът, мястото на провеждане и кой нго свиква. Поканата трябва да бъде получена срещу подпис или връчена не по-късно  от седем дни, преди датата на провеждане. В същия срок на, вратата на читалището и на други общодостъпни места, трябва да бъде залепена поканата за събранието.</w:t>
      </w:r>
    </w:p>
    <w:p w:rsidR="005D0493" w:rsidRPr="00951293" w:rsidRDefault="008D64FF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(3)</w:t>
      </w:r>
      <w:r w:rsidR="0036427C" w:rsidRPr="00951293">
        <w:rPr>
          <w:rFonts w:ascii="Times New Roman" w:hAnsi="Times New Roman" w:cs="Times New Roman"/>
          <w:sz w:val="24"/>
          <w:szCs w:val="24"/>
        </w:rPr>
        <w:t xml:space="preserve"> </w:t>
      </w:r>
      <w:r w:rsidRPr="00951293">
        <w:rPr>
          <w:rFonts w:ascii="Times New Roman" w:hAnsi="Times New Roman" w:cs="Times New Roman"/>
          <w:sz w:val="24"/>
          <w:szCs w:val="24"/>
        </w:rPr>
        <w:t>Общото съ</w:t>
      </w:r>
      <w:r w:rsidR="005D0493" w:rsidRPr="00951293">
        <w:rPr>
          <w:rFonts w:ascii="Times New Roman" w:hAnsi="Times New Roman" w:cs="Times New Roman"/>
          <w:sz w:val="24"/>
          <w:szCs w:val="24"/>
        </w:rPr>
        <w:t>брание е законно, ако присъстват</w:t>
      </w:r>
      <w:r w:rsidRPr="00951293">
        <w:rPr>
          <w:rFonts w:ascii="Times New Roman" w:hAnsi="Times New Roman" w:cs="Times New Roman"/>
          <w:sz w:val="24"/>
          <w:szCs w:val="24"/>
        </w:rPr>
        <w:t xml:space="preserve"> най-малко половината</w:t>
      </w:r>
      <w:r w:rsidR="005D0493" w:rsidRPr="00951293">
        <w:rPr>
          <w:rFonts w:ascii="Times New Roman" w:hAnsi="Times New Roman" w:cs="Times New Roman"/>
          <w:sz w:val="24"/>
          <w:szCs w:val="24"/>
        </w:rPr>
        <w:t xml:space="preserve"> </w:t>
      </w:r>
      <w:r w:rsidRPr="00951293">
        <w:rPr>
          <w:rFonts w:ascii="Times New Roman" w:hAnsi="Times New Roman" w:cs="Times New Roman"/>
          <w:sz w:val="24"/>
          <w:szCs w:val="24"/>
        </w:rPr>
        <w:t>от имащите право на глас членове на читалището. При липса на кворум, събранието се отлага с един час. Тогава събранието е законно, ако на него присъстват не по-мал</w:t>
      </w:r>
      <w:r w:rsidR="00D54E26" w:rsidRPr="00951293">
        <w:rPr>
          <w:rFonts w:ascii="Times New Roman" w:hAnsi="Times New Roman" w:cs="Times New Roman"/>
          <w:sz w:val="24"/>
          <w:szCs w:val="24"/>
        </w:rPr>
        <w:t>ко от една трета от членовете при редовно общо събрание</w:t>
      </w:r>
      <w:r w:rsidR="00393A27" w:rsidRPr="00951293">
        <w:rPr>
          <w:rFonts w:ascii="Times New Roman" w:hAnsi="Times New Roman" w:cs="Times New Roman"/>
          <w:sz w:val="24"/>
          <w:szCs w:val="24"/>
        </w:rPr>
        <w:t xml:space="preserve"> и не по-малко от половината плюс един от членовете при извънредно общо събрание.</w:t>
      </w:r>
      <w:r w:rsidR="0036427C" w:rsidRPr="009512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D72" w:rsidRPr="00951293" w:rsidRDefault="005D0493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(4) Решенията по чл.17(1) т.</w:t>
      </w:r>
      <w:r w:rsidR="00BA5D72" w:rsidRPr="00951293">
        <w:rPr>
          <w:rFonts w:ascii="Times New Roman" w:hAnsi="Times New Roman" w:cs="Times New Roman"/>
          <w:sz w:val="24"/>
          <w:szCs w:val="24"/>
        </w:rPr>
        <w:t>1, 4, 10, 11 и 12 се вземат с мнозинство най-малко две третиот нвсички членове. Останалите решения се вземат с мнозинство повече от половината от присъстващите членове.</w:t>
      </w:r>
    </w:p>
    <w:p w:rsidR="00BA5D72" w:rsidRPr="00951293" w:rsidRDefault="00BA5D7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(5) Две трети от членовете на Общото събрание на читалището могат да предявят иск пред Софийски окръжен съд за отмяна на решение на Общото събрание, ако противоречи на закона и Устава.</w:t>
      </w:r>
    </w:p>
    <w:p w:rsidR="00BA5D72" w:rsidRPr="00951293" w:rsidRDefault="00BA5D7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Чл. 19. (1) Изпълнителен орган на читалището е Настоятелството, което се състои най-малко от трима членове, избрани за срок от 3 (три) години. Същите да нямат роднински връзки по права и сребърна линия до четвърта степен.</w:t>
      </w:r>
    </w:p>
    <w:p w:rsidR="00BA5D72" w:rsidRPr="00951293" w:rsidRDefault="00BA5D7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(2) Настоятелството:</w:t>
      </w:r>
    </w:p>
    <w:p w:rsidR="00BA5D72" w:rsidRPr="00951293" w:rsidRDefault="00BA5D7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1. свиква Общото събрание;</w:t>
      </w:r>
    </w:p>
    <w:p w:rsidR="00BA5D72" w:rsidRPr="00951293" w:rsidRDefault="00BA5D7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2. осигурява изпълнението на решенията на Общото събрание;</w:t>
      </w:r>
    </w:p>
    <w:p w:rsidR="00E965A2" w:rsidRDefault="00E965A2" w:rsidP="0095129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подготвя и внася в Общото събрание проект за бюджет на читалището и утвърждава щата му;</w:t>
      </w:r>
    </w:p>
    <w:p w:rsidR="00E965A2" w:rsidRPr="00951293" w:rsidRDefault="00E965A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4. подготвя и внася в Общото събрание</w:t>
      </w:r>
      <w:r w:rsidR="0036427C" w:rsidRPr="00951293">
        <w:rPr>
          <w:rFonts w:ascii="Times New Roman" w:hAnsi="Times New Roman" w:cs="Times New Roman"/>
          <w:sz w:val="24"/>
          <w:szCs w:val="24"/>
        </w:rPr>
        <w:t xml:space="preserve">  </w:t>
      </w:r>
      <w:r w:rsidRPr="00951293">
        <w:rPr>
          <w:rFonts w:ascii="Times New Roman" w:hAnsi="Times New Roman" w:cs="Times New Roman"/>
          <w:sz w:val="24"/>
          <w:szCs w:val="24"/>
        </w:rPr>
        <w:t xml:space="preserve"> отчет за дейността на читалището;</w:t>
      </w:r>
    </w:p>
    <w:p w:rsidR="00E965A2" w:rsidRPr="00951293" w:rsidRDefault="00E965A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5. назначава секретаря на читалището и утвътждава длъжностната му характеристика;</w:t>
      </w:r>
    </w:p>
    <w:p w:rsidR="00E965A2" w:rsidRPr="00951293" w:rsidRDefault="00E965A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6. провежда най-малко 4(четири) заседания годишно;</w:t>
      </w:r>
    </w:p>
    <w:p w:rsidR="00E965A2" w:rsidRPr="00951293" w:rsidRDefault="00E965A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7. на първото си заседание избира заместник-председател и разпределя отговорностите между членовете;</w:t>
      </w:r>
    </w:p>
    <w:p w:rsidR="007620E2" w:rsidRPr="00951293" w:rsidRDefault="00E965A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lastRenderedPageBreak/>
        <w:t>(3) Настоятелството взема ре</w:t>
      </w:r>
      <w:r w:rsidR="007620E2" w:rsidRPr="00951293">
        <w:rPr>
          <w:rFonts w:ascii="Times New Roman" w:hAnsi="Times New Roman" w:cs="Times New Roman"/>
          <w:sz w:val="24"/>
          <w:szCs w:val="24"/>
        </w:rPr>
        <w:t>шение с мнозинство повече от половината на членовете си;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Чл. 20. (1) председателят на читалището е член на Настоятелството и се избира от Общото събрание за срок до три</w:t>
      </w:r>
      <w:r w:rsidR="0036427C" w:rsidRPr="00951293">
        <w:rPr>
          <w:rFonts w:ascii="Times New Roman" w:hAnsi="Times New Roman" w:cs="Times New Roman"/>
          <w:sz w:val="24"/>
          <w:szCs w:val="24"/>
        </w:rPr>
        <w:t xml:space="preserve"> </w:t>
      </w:r>
      <w:r w:rsidRPr="00951293">
        <w:rPr>
          <w:rFonts w:ascii="Times New Roman" w:hAnsi="Times New Roman" w:cs="Times New Roman"/>
          <w:sz w:val="24"/>
          <w:szCs w:val="24"/>
        </w:rPr>
        <w:t>години.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(2) Председателят: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1. организира дейността на читалището съобразно закона, Устава и решенията на Общото събрание;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2. прдставлява читалището;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3. свиква и ръководи заседанията на Настоятелството и председателства Общото събрание;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4. отчита дейността си пред Настоятелството;</w:t>
      </w:r>
    </w:p>
    <w:p w:rsidR="007620E2" w:rsidRDefault="007620E2" w:rsidP="00951293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сключва и прекратява трудовите договори със служителите съобразно бюджета на читалището и въз основа решение на Настоятелството.</w:t>
      </w:r>
    </w:p>
    <w:p w:rsidR="007620E2" w:rsidRPr="00951293" w:rsidRDefault="007620E2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Чл. 21.(1) Секретарят на читалището:</w:t>
      </w:r>
    </w:p>
    <w:p w:rsidR="00C21352" w:rsidRPr="00951293" w:rsidRDefault="00951293" w:rsidP="0095129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293">
        <w:rPr>
          <w:rFonts w:ascii="Times New Roman" w:hAnsi="Times New Roman" w:cs="Times New Roman"/>
          <w:sz w:val="24"/>
          <w:szCs w:val="24"/>
        </w:rPr>
        <w:t>1.</w:t>
      </w:r>
      <w:r w:rsidR="007620E2" w:rsidRPr="00951293">
        <w:rPr>
          <w:rFonts w:ascii="Times New Roman" w:hAnsi="Times New Roman" w:cs="Times New Roman"/>
          <w:sz w:val="24"/>
          <w:szCs w:val="24"/>
        </w:rPr>
        <w:t xml:space="preserve">Организира </w:t>
      </w:r>
      <w:r w:rsidR="00C21352" w:rsidRPr="00951293">
        <w:rPr>
          <w:rFonts w:ascii="Times New Roman" w:hAnsi="Times New Roman" w:cs="Times New Roman"/>
          <w:sz w:val="24"/>
          <w:szCs w:val="24"/>
        </w:rPr>
        <w:t>изпълнението на решенията на Н</w:t>
      </w:r>
      <w:r w:rsidR="007620E2" w:rsidRPr="00951293">
        <w:rPr>
          <w:rFonts w:ascii="Times New Roman" w:hAnsi="Times New Roman" w:cs="Times New Roman"/>
          <w:sz w:val="24"/>
          <w:szCs w:val="24"/>
        </w:rPr>
        <w:t>астоятелството</w:t>
      </w:r>
      <w:r w:rsidR="00C21352" w:rsidRPr="00951293">
        <w:rPr>
          <w:rFonts w:ascii="Times New Roman" w:hAnsi="Times New Roman" w:cs="Times New Roman"/>
          <w:sz w:val="24"/>
          <w:szCs w:val="24"/>
        </w:rPr>
        <w:t>, включително решенията за изпълнение на бюджета;</w:t>
      </w:r>
    </w:p>
    <w:p w:rsidR="00C21352" w:rsidRPr="00020107" w:rsidRDefault="00C21352" w:rsidP="0002010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07">
        <w:rPr>
          <w:rFonts w:ascii="Times New Roman" w:hAnsi="Times New Roman" w:cs="Times New Roman"/>
          <w:sz w:val="24"/>
          <w:szCs w:val="24"/>
        </w:rPr>
        <w:t>Организира текущата основна и допълнителна дейност;</w:t>
      </w:r>
    </w:p>
    <w:p w:rsidR="00C21352" w:rsidRPr="00020107" w:rsidRDefault="00C21352" w:rsidP="0002010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07">
        <w:rPr>
          <w:rFonts w:ascii="Times New Roman" w:hAnsi="Times New Roman" w:cs="Times New Roman"/>
          <w:sz w:val="24"/>
          <w:szCs w:val="24"/>
        </w:rPr>
        <w:t>Отговаря за работата на щатния и хонорувания персонал;</w:t>
      </w:r>
    </w:p>
    <w:p w:rsidR="00C21352" w:rsidRDefault="00C21352" w:rsidP="0002010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 читалището заедно и поотделно с Председателя.</w:t>
      </w:r>
    </w:p>
    <w:p w:rsidR="00453A50" w:rsidRDefault="00C21352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Секретарят не може да е в роднински връзки с членовете на </w:t>
      </w:r>
      <w:r w:rsidR="00453A50">
        <w:rPr>
          <w:rFonts w:ascii="Times New Roman" w:hAnsi="Times New Roman" w:cs="Times New Roman"/>
          <w:sz w:val="24"/>
          <w:szCs w:val="24"/>
        </w:rPr>
        <w:t>Настоятелството и на Проверителната комисия по права и по сребърна линия до четвърта степен, както и да бъде съпруг/съпруга на Председателя на читалището.</w:t>
      </w:r>
    </w:p>
    <w:p w:rsidR="00453A50" w:rsidRDefault="00453A50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Чл.22.(1) Проверителната комисия се състои най-малко от трима членове, избрани за срок до 3 (три) години.</w:t>
      </w:r>
    </w:p>
    <w:p w:rsidR="00F56164" w:rsidRDefault="00453A50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Членовете на Проверителната комисия не могат да бъдат лица, които са в трудовоправни отношения с читалището</w:t>
      </w:r>
      <w:r w:rsidR="00F56164">
        <w:rPr>
          <w:rFonts w:ascii="Times New Roman" w:hAnsi="Times New Roman" w:cs="Times New Roman"/>
          <w:sz w:val="24"/>
          <w:szCs w:val="24"/>
        </w:rPr>
        <w:t xml:space="preserve"> или са роднини на членовее на Настоятелството, на Председателя или на Секретаря по права линия, съпрузи, братя, сестри и роднини по сватовство от първа степен.</w:t>
      </w:r>
    </w:p>
    <w:p w:rsidR="00F56164" w:rsidRDefault="00F56164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Проверителната комисия осъществява контрол върхудейността на Настоятелството, Председателя и секретаря на читалището по спазване на Закона, Устава и решенията на Общото събрание.</w:t>
      </w:r>
    </w:p>
    <w:p w:rsidR="00F56164" w:rsidRDefault="00F56164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При констатирани нарушения, Проверителната комисия уведомява Общото събрание на читалището, а при данни за престъпление – органите на прокуратурата.</w:t>
      </w:r>
    </w:p>
    <w:p w:rsidR="00F56164" w:rsidRDefault="00F56164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Чл.23. не могат да бъдат избирани за членове на Настоятелството и на Проверителната комисия, и за секретари лица, които са осъждани на лишаване от свобода за умишлени престъпления от общ характер.</w:t>
      </w:r>
    </w:p>
    <w:p w:rsidR="00EF569C" w:rsidRDefault="00F56164" w:rsidP="0002010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Чл. 24. Членовете на Настоятелството, включително Председателят и секретарят, подават декларации за конфликт на интереси при условията и реда на Закона за предотвратяване и нразкриване на конфликт на интереси</w:t>
      </w:r>
      <w:r w:rsidR="00EF569C">
        <w:rPr>
          <w:rFonts w:ascii="Times New Roman" w:hAnsi="Times New Roman" w:cs="Times New Roman"/>
          <w:sz w:val="24"/>
          <w:szCs w:val="24"/>
        </w:rPr>
        <w:t>.</w:t>
      </w:r>
    </w:p>
    <w:p w:rsidR="00EF569C" w:rsidRDefault="00EF569C" w:rsidP="00C2135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F569C" w:rsidRDefault="00EF569C" w:rsidP="00C2135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ЧЕТВЪРТА</w:t>
      </w:r>
    </w:p>
    <w:p w:rsidR="00EF569C" w:rsidRDefault="00EF569C" w:rsidP="00C2135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И ФИНАНСИРАНЕ</w:t>
      </w:r>
    </w:p>
    <w:p w:rsidR="00EF569C" w:rsidRDefault="00EF569C" w:rsidP="00C2135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F5EC6" w:rsidRDefault="00020107" w:rsidP="00FF5E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Чл.25. Имуществото на читалището се състои от помещения, обзавеждане, предоставени му </w:t>
      </w:r>
      <w:r w:rsidR="0036427C" w:rsidRPr="00C21352">
        <w:rPr>
          <w:rFonts w:ascii="Times New Roman" w:hAnsi="Times New Roman" w:cs="Times New Roman"/>
          <w:sz w:val="24"/>
          <w:szCs w:val="24"/>
        </w:rPr>
        <w:t xml:space="preserve"> </w:t>
      </w:r>
      <w:r w:rsidR="00FF5EC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езвъзмездно от общината за ползване и стопанисване, въз основа на разпоредбите на ЗНЧ</w:t>
      </w:r>
      <w:r w:rsidR="00FF5EC6">
        <w:rPr>
          <w:rFonts w:ascii="Times New Roman" w:hAnsi="Times New Roman" w:cs="Times New Roman"/>
          <w:sz w:val="24"/>
          <w:szCs w:val="24"/>
        </w:rPr>
        <w:t>, а също така от дълготрайни материални активи и малоценни материали, подарени на читалището или придобити с негови собствени средства.</w:t>
      </w:r>
    </w:p>
    <w:p w:rsidR="00FF5EC6" w:rsidRDefault="00FF5EC6" w:rsidP="00FF5E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Чл.26. Читалището набира средства от следните източници: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 внос;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Културно-просветна и информационна дейност;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от държавния и общински бюджет;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Наеми от движимо и недвижимо имущество;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Допълнителна стопанска дейност;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Дарения и завещания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 за участие в курсове, школи и други форми на обучение;</w:t>
      </w:r>
    </w:p>
    <w:p w:rsidR="00FF5EC6" w:rsidRDefault="00FF5EC6" w:rsidP="00FF5E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приходи.</w:t>
      </w:r>
    </w:p>
    <w:p w:rsidR="00FF5EC6" w:rsidRDefault="00FF5EC6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Чл.27. (1) Предвидените по държавния и общински бюджет за читали</w:t>
      </w:r>
      <w:r w:rsidR="00894BAA">
        <w:rPr>
          <w:rFonts w:ascii="Times New Roman" w:hAnsi="Times New Roman" w:cs="Times New Roman"/>
          <w:sz w:val="24"/>
          <w:szCs w:val="24"/>
        </w:rPr>
        <w:t>щин</w:t>
      </w:r>
      <w:r>
        <w:rPr>
          <w:rFonts w:ascii="Times New Roman" w:hAnsi="Times New Roman" w:cs="Times New Roman"/>
          <w:sz w:val="24"/>
          <w:szCs w:val="24"/>
        </w:rPr>
        <w:t>щна дейност се разпределят между читалищата от комисия с участието на представител на община Правец, на всяко читалище от общината и се предоставят на читалището за самостоятелно управление.</w:t>
      </w:r>
    </w:p>
    <w:p w:rsidR="00FF5EC6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С решение на О</w:t>
      </w:r>
      <w:r w:rsidR="00FF5EC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щински съвет, читалището може да се финансира допълнително над определената по ал.(1) средства от собствените приходи на общината.</w:t>
      </w:r>
    </w:p>
    <w:p w:rsidR="00894BAA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 Сумите от дарения се изразходват според волята на дарителя или по решение на Настоятелството, ако няма изрично изразена воля на дарителя.</w:t>
      </w:r>
    </w:p>
    <w:p w:rsidR="00894BAA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 Читалищното настоятелство може да награждава изявили се читалищни служители, читалищтни деятели и самодейни колективи, допринесли за обогатяване на читалищната дейност и популяризиране името на читалището и общината на регионални и национални конкурси.</w:t>
      </w:r>
    </w:p>
    <w:p w:rsidR="00894BAA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Чл.28. (1) Читалищното настоятелство изготвя годишния отчет за приходите и разходите, който се приема на Общото събрание.</w:t>
      </w:r>
    </w:p>
    <w:p w:rsidR="00894BAA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Отчетът за изразходваните от бюджета средства, заедно с отчета за дейността се предават в община Правец.</w:t>
      </w:r>
    </w:p>
    <w:p w:rsidR="00894BAA" w:rsidRDefault="00894BAA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Чл.29.(1) Председателят на читалището ежегодно в срок от 10 ноември представя на кмета на общината предложение</w:t>
      </w:r>
      <w:r w:rsidR="00434B79">
        <w:rPr>
          <w:rFonts w:ascii="Times New Roman" w:hAnsi="Times New Roman" w:cs="Times New Roman"/>
          <w:sz w:val="24"/>
          <w:szCs w:val="24"/>
        </w:rPr>
        <w:t xml:space="preserve"> за дейността на читалището през следващата година.</w:t>
      </w:r>
    </w:p>
    <w:p w:rsidR="00434B79" w:rsidRDefault="00434B79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(2) Годишната програма за развитие на читалищната дейност в Община Павец, приета от Общински съвет, се изпълнява от читалището въз основа на финансово обезпечени договори, сключени с кмета на общината.</w:t>
      </w:r>
    </w:p>
    <w:p w:rsidR="00434B79" w:rsidRDefault="00434B79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Председателят на читалището</w:t>
      </w:r>
      <w:r w:rsidR="00AC367C">
        <w:rPr>
          <w:rFonts w:ascii="Times New Roman" w:hAnsi="Times New Roman" w:cs="Times New Roman"/>
          <w:sz w:val="24"/>
          <w:szCs w:val="24"/>
        </w:rPr>
        <w:t xml:space="preserve"> представя ежегодно до 31 март пред кмета на общината и Общински съвет доклад за осъществените читалищни дейности в изпълнение на програмата по ал.2.</w:t>
      </w:r>
    </w:p>
    <w:p w:rsidR="00AC367C" w:rsidRDefault="00AC367C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67C" w:rsidRDefault="00AC367C" w:rsidP="00FF5E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ДОПЪЛНИТЕЛНИ РАЗПОРЕДБИ</w:t>
      </w:r>
    </w:p>
    <w:p w:rsidR="00AC367C" w:rsidRDefault="00AC367C" w:rsidP="00AC36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Читалището има кръгъл печат, в средата с разтворена книга, с надпис около нея НЧ:Светлина 2012” с. Правешка Лакавица, Софийска област.</w:t>
      </w:r>
    </w:p>
    <w:p w:rsidR="00AC367C" w:rsidRDefault="00AC367C" w:rsidP="00AC36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Празникът на читалището е 24 май.</w:t>
      </w:r>
    </w:p>
    <w:p w:rsidR="00AC367C" w:rsidRPr="00AC367C" w:rsidRDefault="00AC367C" w:rsidP="00AC36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Този нов устав е приет от Общото събрание, проведено на 26.05.2012 година.</w:t>
      </w:r>
    </w:p>
    <w:p w:rsidR="006A3B4F" w:rsidRPr="006A3B4F" w:rsidRDefault="0036427C" w:rsidP="00020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6A3B4F" w:rsidRPr="006A3B4F" w:rsidRDefault="006A3B4F" w:rsidP="00B869A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3B4F" w:rsidRPr="006A3B4F" w:rsidSect="00DC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7C1"/>
    <w:multiLevelType w:val="hybridMultilevel"/>
    <w:tmpl w:val="55E0C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F4C"/>
    <w:multiLevelType w:val="hybridMultilevel"/>
    <w:tmpl w:val="9468C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A5CCC"/>
    <w:multiLevelType w:val="hybridMultilevel"/>
    <w:tmpl w:val="C37E6D94"/>
    <w:lvl w:ilvl="0" w:tplc="44C83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DA593F"/>
    <w:multiLevelType w:val="hybridMultilevel"/>
    <w:tmpl w:val="CB50339A"/>
    <w:lvl w:ilvl="0" w:tplc="BD3633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08C7297"/>
    <w:multiLevelType w:val="hybridMultilevel"/>
    <w:tmpl w:val="B440774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C48EE"/>
    <w:multiLevelType w:val="hybridMultilevel"/>
    <w:tmpl w:val="B65C7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C525B"/>
    <w:multiLevelType w:val="hybridMultilevel"/>
    <w:tmpl w:val="06FA16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E703A"/>
    <w:multiLevelType w:val="hybridMultilevel"/>
    <w:tmpl w:val="B9941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225C7"/>
    <w:rsid w:val="00020107"/>
    <w:rsid w:val="002F49C8"/>
    <w:rsid w:val="0036427C"/>
    <w:rsid w:val="00393A27"/>
    <w:rsid w:val="003A0DA5"/>
    <w:rsid w:val="003E2FEC"/>
    <w:rsid w:val="00434B79"/>
    <w:rsid w:val="00440764"/>
    <w:rsid w:val="00453A50"/>
    <w:rsid w:val="004B2041"/>
    <w:rsid w:val="005D0493"/>
    <w:rsid w:val="006448DF"/>
    <w:rsid w:val="006A3B4F"/>
    <w:rsid w:val="007620E2"/>
    <w:rsid w:val="00894BAA"/>
    <w:rsid w:val="008D64FF"/>
    <w:rsid w:val="00951293"/>
    <w:rsid w:val="009B2F44"/>
    <w:rsid w:val="00AC367C"/>
    <w:rsid w:val="00B225C7"/>
    <w:rsid w:val="00B869A8"/>
    <w:rsid w:val="00BA5D72"/>
    <w:rsid w:val="00C21352"/>
    <w:rsid w:val="00D54E26"/>
    <w:rsid w:val="00D71B55"/>
    <w:rsid w:val="00DC7122"/>
    <w:rsid w:val="00E363AA"/>
    <w:rsid w:val="00E94787"/>
    <w:rsid w:val="00E965A2"/>
    <w:rsid w:val="00ED49F3"/>
    <w:rsid w:val="00EF569C"/>
    <w:rsid w:val="00F56164"/>
    <w:rsid w:val="00FE7C39"/>
    <w:rsid w:val="00FF24D2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2001-12-31T21:01:00Z</dcterms:created>
  <dcterms:modified xsi:type="dcterms:W3CDTF">2001-12-31T21:53:00Z</dcterms:modified>
</cp:coreProperties>
</file>